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6B817" w14:textId="13B11793" w:rsidR="00431396" w:rsidRDefault="00386CC6" w:rsidP="00980734">
      <w:pPr>
        <w:spacing w:after="480"/>
        <w:ind w:left="851"/>
        <w:jc w:val="both"/>
      </w:pPr>
      <w:r w:rsidRPr="00F36947">
        <w:rPr>
          <w:b/>
          <w:noProof/>
          <w:lang w:eastAsia="en-AU"/>
        </w:rPr>
        <w:drawing>
          <wp:anchor distT="0" distB="0" distL="144145" distR="144145" simplePos="0" relativeHeight="251658240" behindDoc="0" locked="0" layoutInCell="1" allowOverlap="1" wp14:anchorId="3D7581EF" wp14:editId="60067D79">
            <wp:simplePos x="0" y="0"/>
            <wp:positionH relativeFrom="column">
              <wp:posOffset>26670</wp:posOffset>
            </wp:positionH>
            <wp:positionV relativeFrom="paragraph">
              <wp:posOffset>116205</wp:posOffset>
            </wp:positionV>
            <wp:extent cx="352425" cy="352425"/>
            <wp:effectExtent l="0" t="0" r="9525" b="9525"/>
            <wp:wrapSquare wrapText="bothSides"/>
            <wp:docPr id="1" name="Picture 1" descr="Image result for icon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con important"/>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396" w:rsidRPr="00F36947">
        <w:rPr>
          <w:b/>
        </w:rPr>
        <w:t>You must include all samples, chemicals</w:t>
      </w:r>
      <w:r w:rsidR="00022C63" w:rsidRPr="00F36947">
        <w:rPr>
          <w:b/>
        </w:rPr>
        <w:t xml:space="preserve"> (including gases)</w:t>
      </w:r>
      <w:r w:rsidR="00431396" w:rsidRPr="00F36947">
        <w:rPr>
          <w:b/>
        </w:rPr>
        <w:t xml:space="preserve"> and equipment you will bring with y</w:t>
      </w:r>
      <w:r w:rsidR="008B59BD" w:rsidRPr="00F36947">
        <w:rPr>
          <w:b/>
        </w:rPr>
        <w:t xml:space="preserve">ou or use at the Synchrotron in </w:t>
      </w:r>
      <w:r w:rsidR="00431396" w:rsidRPr="00F36947">
        <w:rPr>
          <w:b/>
        </w:rPr>
        <w:t>your EA for approval.</w:t>
      </w:r>
      <w:r w:rsidR="00431396" w:rsidRPr="008B59BD">
        <w:t xml:space="preserve"> If you wish to send samples, chemicals or equipment t</w:t>
      </w:r>
      <w:r w:rsidR="008B59BD">
        <w:t xml:space="preserve">o the Synchrotron </w:t>
      </w:r>
      <w:r w:rsidR="008B59BD" w:rsidRPr="00F36947">
        <w:rPr>
          <w:i/>
        </w:rPr>
        <w:t>in advance</w:t>
      </w:r>
      <w:r w:rsidR="008B59BD">
        <w:t xml:space="preserve"> of </w:t>
      </w:r>
      <w:r w:rsidR="00431396" w:rsidRPr="008B59BD">
        <w:t xml:space="preserve">your </w:t>
      </w:r>
      <w:proofErr w:type="spellStart"/>
      <w:r w:rsidRPr="008B59BD">
        <w:t>beamtime</w:t>
      </w:r>
      <w:proofErr w:type="spellEnd"/>
      <w:r>
        <w:t>,</w:t>
      </w:r>
      <w:r w:rsidRPr="008B59BD">
        <w:t xml:space="preserve"> </w:t>
      </w:r>
      <w:r>
        <w:t xml:space="preserve">including for mail-in or remote access, </w:t>
      </w:r>
      <w:r w:rsidRPr="008B59BD">
        <w:t xml:space="preserve">you </w:t>
      </w:r>
      <w:r w:rsidR="00431396" w:rsidRPr="008B59BD">
        <w:t xml:space="preserve">must </w:t>
      </w:r>
      <w:commentRangeStart w:id="0"/>
      <w:r w:rsidR="00431396" w:rsidRPr="008B59BD">
        <w:t>submit</w:t>
      </w:r>
      <w:r w:rsidR="00E864EB">
        <w:t xml:space="preserve"> </w:t>
      </w:r>
      <w:commentRangeEnd w:id="0"/>
      <w:r w:rsidR="00431396" w:rsidRPr="008B59BD">
        <w:t xml:space="preserve">the </w:t>
      </w:r>
      <w:hyperlink r:id="rId9" w:history="1">
        <w:r w:rsidR="00431396" w:rsidRPr="00C85E6E">
          <w:rPr>
            <w:rStyle w:val="Hyperlink"/>
          </w:rPr>
          <w:t>EA form</w:t>
        </w:r>
      </w:hyperlink>
      <w:r w:rsidR="00431396" w:rsidRPr="008B59BD">
        <w:rPr>
          <w:color w:val="0089CD"/>
        </w:rPr>
        <w:t xml:space="preserve"> </w:t>
      </w:r>
      <w:r w:rsidR="00E864EB" w:rsidRPr="00980734">
        <w:rPr>
          <w:color w:val="000000" w:themeColor="text1"/>
        </w:rPr>
        <w:t xml:space="preserve">and wait for it to be fully approved </w:t>
      </w:r>
      <w:r w:rsidR="00431396" w:rsidRPr="008B59BD">
        <w:rPr>
          <w:b/>
          <w:bCs/>
        </w:rPr>
        <w:t xml:space="preserve">before </w:t>
      </w:r>
      <w:r w:rsidR="00431396" w:rsidRPr="008B59BD">
        <w:t>shipping.</w:t>
      </w:r>
      <w:bookmarkStart w:id="1" w:name="_GoBack"/>
      <w:bookmarkEnd w:id="1"/>
    </w:p>
    <w:p w14:paraId="607B4ADA" w14:textId="77777777" w:rsidR="00FA4556" w:rsidRDefault="00FA4556" w:rsidP="00980734">
      <w:pPr>
        <w:spacing w:after="480"/>
        <w:ind w:left="851"/>
        <w:jc w:val="both"/>
      </w:pPr>
    </w:p>
    <w:sdt>
      <w:sdtPr>
        <w:id w:val="-1732758764"/>
        <w:docPartObj>
          <w:docPartGallery w:val="Table of Contents"/>
          <w:docPartUnique/>
        </w:docPartObj>
      </w:sdtPr>
      <w:sdtEndPr>
        <w:rPr>
          <w:b/>
          <w:bCs/>
          <w:noProof/>
        </w:rPr>
      </w:sdtEndPr>
      <w:sdtContent>
        <w:p w14:paraId="5AFE409A" w14:textId="77777777" w:rsidR="00865AFA" w:rsidRPr="00F36947" w:rsidRDefault="00865AFA" w:rsidP="00980734">
          <w:pPr>
            <w:ind w:left="0"/>
            <w:jc w:val="both"/>
            <w:rPr>
              <w:b/>
            </w:rPr>
          </w:pPr>
          <w:r w:rsidRPr="00F36947">
            <w:rPr>
              <w:b/>
            </w:rPr>
            <w:t xml:space="preserve">This </w:t>
          </w:r>
          <w:r>
            <w:rPr>
              <w:b/>
            </w:rPr>
            <w:t>information sheet</w:t>
          </w:r>
          <w:r w:rsidRPr="00683A46">
            <w:rPr>
              <w:b/>
            </w:rPr>
            <w:t xml:space="preserve"> </w:t>
          </w:r>
          <w:r w:rsidRPr="00F36947">
            <w:rPr>
              <w:b/>
            </w:rPr>
            <w:t xml:space="preserve">contains the following </w:t>
          </w:r>
          <w:r>
            <w:rPr>
              <w:b/>
            </w:rPr>
            <w:t>details</w:t>
          </w:r>
          <w:r w:rsidRPr="00F36947">
            <w:rPr>
              <w:b/>
            </w:rPr>
            <w:t>:</w:t>
          </w:r>
        </w:p>
        <w:p w14:paraId="67013965" w14:textId="02BA7B3C" w:rsidR="00706E14" w:rsidRDefault="00865AFA" w:rsidP="00980734">
          <w:pPr>
            <w:pStyle w:val="TOC2"/>
            <w:jc w:val="both"/>
            <w:rPr>
              <w:rFonts w:asciiTheme="minorHAnsi" w:hAnsiTheme="minorHAnsi" w:cstheme="minorBidi"/>
              <w:noProof/>
              <w:color w:val="auto"/>
              <w:lang w:eastAsia="en-AU"/>
            </w:rPr>
          </w:pPr>
          <w:r>
            <w:rPr>
              <w:b/>
              <w:bCs/>
              <w:noProof/>
            </w:rPr>
            <w:fldChar w:fldCharType="begin"/>
          </w:r>
          <w:r>
            <w:rPr>
              <w:b/>
              <w:bCs/>
              <w:noProof/>
            </w:rPr>
            <w:instrText xml:space="preserve"> TOC \o "1-2" \h \z \u </w:instrText>
          </w:r>
          <w:r>
            <w:rPr>
              <w:b/>
              <w:bCs/>
              <w:noProof/>
            </w:rPr>
            <w:fldChar w:fldCharType="separate"/>
          </w:r>
          <w:hyperlink w:anchor="_Toc40383168" w:history="1">
            <w:r w:rsidR="00706E14" w:rsidRPr="00D009C4">
              <w:rPr>
                <w:rStyle w:val="Hyperlink"/>
                <w:noProof/>
              </w:rPr>
              <w:t>1.</w:t>
            </w:r>
            <w:r w:rsidR="00706E14">
              <w:rPr>
                <w:rFonts w:asciiTheme="minorHAnsi" w:hAnsiTheme="minorHAnsi" w:cstheme="minorBidi"/>
                <w:noProof/>
                <w:color w:val="auto"/>
                <w:lang w:eastAsia="en-AU"/>
              </w:rPr>
              <w:tab/>
            </w:r>
            <w:r w:rsidR="00706E14" w:rsidRPr="00D009C4">
              <w:rPr>
                <w:rStyle w:val="Hyperlink"/>
                <w:noProof/>
              </w:rPr>
              <w:t>MX Dewar shipping</w:t>
            </w:r>
            <w:r w:rsidR="00706E14">
              <w:rPr>
                <w:noProof/>
                <w:webHidden/>
              </w:rPr>
              <w:tab/>
            </w:r>
            <w:r w:rsidR="00706E14">
              <w:rPr>
                <w:noProof/>
                <w:webHidden/>
              </w:rPr>
              <w:fldChar w:fldCharType="begin"/>
            </w:r>
            <w:r w:rsidR="00706E14">
              <w:rPr>
                <w:noProof/>
                <w:webHidden/>
              </w:rPr>
              <w:instrText xml:space="preserve"> PAGEREF _Toc40383168 \h </w:instrText>
            </w:r>
            <w:r w:rsidR="00706E14">
              <w:rPr>
                <w:noProof/>
                <w:webHidden/>
              </w:rPr>
            </w:r>
            <w:r w:rsidR="00706E14">
              <w:rPr>
                <w:noProof/>
                <w:webHidden/>
              </w:rPr>
              <w:fldChar w:fldCharType="separate"/>
            </w:r>
            <w:r w:rsidR="00FA4556">
              <w:rPr>
                <w:noProof/>
                <w:webHidden/>
              </w:rPr>
              <w:t>3</w:t>
            </w:r>
            <w:r w:rsidR="00706E14">
              <w:rPr>
                <w:noProof/>
                <w:webHidden/>
              </w:rPr>
              <w:fldChar w:fldCharType="end"/>
            </w:r>
          </w:hyperlink>
        </w:p>
        <w:p w14:paraId="3503D5A6" w14:textId="1D67F8A3" w:rsidR="00706E14" w:rsidRDefault="00706E14" w:rsidP="00980734">
          <w:pPr>
            <w:pStyle w:val="TOC2"/>
            <w:jc w:val="both"/>
            <w:rPr>
              <w:rFonts w:asciiTheme="minorHAnsi" w:hAnsiTheme="minorHAnsi" w:cstheme="minorBidi"/>
              <w:noProof/>
              <w:color w:val="auto"/>
              <w:lang w:eastAsia="en-AU"/>
            </w:rPr>
          </w:pPr>
          <w:hyperlink w:anchor="_Toc40383169" w:history="1">
            <w:r w:rsidRPr="00D009C4">
              <w:rPr>
                <w:rStyle w:val="Hyperlink"/>
                <w:noProof/>
              </w:rPr>
              <w:t>2.</w:t>
            </w:r>
            <w:r>
              <w:rPr>
                <w:rFonts w:asciiTheme="minorHAnsi" w:hAnsiTheme="minorHAnsi" w:cstheme="minorBidi"/>
                <w:noProof/>
                <w:color w:val="auto"/>
                <w:lang w:eastAsia="en-AU"/>
              </w:rPr>
              <w:tab/>
            </w:r>
            <w:r w:rsidRPr="00D009C4">
              <w:rPr>
                <w:rStyle w:val="Hyperlink"/>
                <w:noProof/>
              </w:rPr>
              <w:t>Shipping samples, chemicals or equipment in advance</w:t>
            </w:r>
            <w:r>
              <w:rPr>
                <w:noProof/>
                <w:webHidden/>
              </w:rPr>
              <w:tab/>
            </w:r>
            <w:r>
              <w:rPr>
                <w:noProof/>
                <w:webHidden/>
              </w:rPr>
              <w:fldChar w:fldCharType="begin"/>
            </w:r>
            <w:r>
              <w:rPr>
                <w:noProof/>
                <w:webHidden/>
              </w:rPr>
              <w:instrText xml:space="preserve"> PAGEREF _Toc40383169 \h </w:instrText>
            </w:r>
            <w:r>
              <w:rPr>
                <w:noProof/>
                <w:webHidden/>
              </w:rPr>
            </w:r>
            <w:r>
              <w:rPr>
                <w:noProof/>
                <w:webHidden/>
              </w:rPr>
              <w:fldChar w:fldCharType="separate"/>
            </w:r>
            <w:r w:rsidR="00FA4556">
              <w:rPr>
                <w:noProof/>
                <w:webHidden/>
              </w:rPr>
              <w:t>3</w:t>
            </w:r>
            <w:r>
              <w:rPr>
                <w:noProof/>
                <w:webHidden/>
              </w:rPr>
              <w:fldChar w:fldCharType="end"/>
            </w:r>
          </w:hyperlink>
        </w:p>
        <w:p w14:paraId="6F2801BE" w14:textId="5D11D978" w:rsidR="00706E14" w:rsidRDefault="00706E14" w:rsidP="00980734">
          <w:pPr>
            <w:pStyle w:val="TOC2"/>
            <w:jc w:val="both"/>
            <w:rPr>
              <w:rFonts w:asciiTheme="minorHAnsi" w:hAnsiTheme="minorHAnsi" w:cstheme="minorBidi"/>
              <w:noProof/>
              <w:color w:val="auto"/>
              <w:lang w:eastAsia="en-AU"/>
            </w:rPr>
          </w:pPr>
          <w:hyperlink w:anchor="_Toc40383170" w:history="1">
            <w:r w:rsidRPr="00D009C4">
              <w:rPr>
                <w:rStyle w:val="Hyperlink"/>
                <w:noProof/>
              </w:rPr>
              <w:t>3.</w:t>
            </w:r>
            <w:r>
              <w:rPr>
                <w:rFonts w:asciiTheme="minorHAnsi" w:hAnsiTheme="minorHAnsi" w:cstheme="minorBidi"/>
                <w:noProof/>
                <w:color w:val="auto"/>
                <w:lang w:eastAsia="en-AU"/>
              </w:rPr>
              <w:tab/>
            </w:r>
            <w:r w:rsidRPr="00D009C4">
              <w:rPr>
                <w:rStyle w:val="Hyperlink"/>
                <w:noProof/>
              </w:rPr>
              <w:t>Transport TO the Australian Synchrotron</w:t>
            </w:r>
            <w:r>
              <w:rPr>
                <w:noProof/>
                <w:webHidden/>
              </w:rPr>
              <w:tab/>
            </w:r>
            <w:r>
              <w:rPr>
                <w:noProof/>
                <w:webHidden/>
              </w:rPr>
              <w:fldChar w:fldCharType="begin"/>
            </w:r>
            <w:r>
              <w:rPr>
                <w:noProof/>
                <w:webHidden/>
              </w:rPr>
              <w:instrText xml:space="preserve"> PAGEREF _Toc40383170 \h </w:instrText>
            </w:r>
            <w:r>
              <w:rPr>
                <w:noProof/>
                <w:webHidden/>
              </w:rPr>
            </w:r>
            <w:r>
              <w:rPr>
                <w:noProof/>
                <w:webHidden/>
              </w:rPr>
              <w:fldChar w:fldCharType="separate"/>
            </w:r>
            <w:r w:rsidR="00FA4556">
              <w:rPr>
                <w:noProof/>
                <w:webHidden/>
              </w:rPr>
              <w:t>5</w:t>
            </w:r>
            <w:r>
              <w:rPr>
                <w:noProof/>
                <w:webHidden/>
              </w:rPr>
              <w:fldChar w:fldCharType="end"/>
            </w:r>
          </w:hyperlink>
        </w:p>
        <w:p w14:paraId="6CD7B7F4" w14:textId="31DC2257" w:rsidR="00706E14" w:rsidRDefault="00706E14" w:rsidP="00980734">
          <w:pPr>
            <w:pStyle w:val="TOC2"/>
            <w:jc w:val="both"/>
            <w:rPr>
              <w:rFonts w:asciiTheme="minorHAnsi" w:hAnsiTheme="minorHAnsi" w:cstheme="minorBidi"/>
              <w:noProof/>
              <w:color w:val="auto"/>
              <w:lang w:eastAsia="en-AU"/>
            </w:rPr>
          </w:pPr>
          <w:hyperlink w:anchor="_Toc40383171" w:history="1">
            <w:r w:rsidRPr="00D009C4">
              <w:rPr>
                <w:rStyle w:val="Hyperlink"/>
                <w:noProof/>
              </w:rPr>
              <w:t>4.</w:t>
            </w:r>
            <w:r>
              <w:rPr>
                <w:rFonts w:asciiTheme="minorHAnsi" w:hAnsiTheme="minorHAnsi" w:cstheme="minorBidi"/>
                <w:noProof/>
                <w:color w:val="auto"/>
                <w:lang w:eastAsia="en-AU"/>
              </w:rPr>
              <w:tab/>
            </w:r>
            <w:r w:rsidRPr="00D009C4">
              <w:rPr>
                <w:rStyle w:val="Hyperlink"/>
                <w:noProof/>
              </w:rPr>
              <w:t>Transport FROM the Australian Synchrotron including sample waste</w:t>
            </w:r>
            <w:r>
              <w:rPr>
                <w:noProof/>
                <w:webHidden/>
              </w:rPr>
              <w:tab/>
            </w:r>
            <w:r>
              <w:rPr>
                <w:noProof/>
                <w:webHidden/>
              </w:rPr>
              <w:fldChar w:fldCharType="begin"/>
            </w:r>
            <w:r>
              <w:rPr>
                <w:noProof/>
                <w:webHidden/>
              </w:rPr>
              <w:instrText xml:space="preserve"> PAGEREF _Toc40383171 \h </w:instrText>
            </w:r>
            <w:r>
              <w:rPr>
                <w:noProof/>
                <w:webHidden/>
              </w:rPr>
            </w:r>
            <w:r>
              <w:rPr>
                <w:noProof/>
                <w:webHidden/>
              </w:rPr>
              <w:fldChar w:fldCharType="separate"/>
            </w:r>
            <w:r w:rsidR="00FA4556">
              <w:rPr>
                <w:noProof/>
                <w:webHidden/>
              </w:rPr>
              <w:t>7</w:t>
            </w:r>
            <w:r>
              <w:rPr>
                <w:noProof/>
                <w:webHidden/>
              </w:rPr>
              <w:fldChar w:fldCharType="end"/>
            </w:r>
          </w:hyperlink>
        </w:p>
        <w:p w14:paraId="2AB8F511" w14:textId="5233E696" w:rsidR="00706E14" w:rsidRDefault="00706E14" w:rsidP="00980734">
          <w:pPr>
            <w:pStyle w:val="TOC2"/>
            <w:jc w:val="both"/>
            <w:rPr>
              <w:rFonts w:asciiTheme="minorHAnsi" w:hAnsiTheme="minorHAnsi" w:cstheme="minorBidi"/>
              <w:noProof/>
              <w:color w:val="auto"/>
              <w:lang w:eastAsia="en-AU"/>
            </w:rPr>
          </w:pPr>
          <w:hyperlink w:anchor="_Toc40383173" w:history="1">
            <w:r w:rsidRPr="00D009C4">
              <w:rPr>
                <w:rStyle w:val="Hyperlink"/>
                <w:noProof/>
              </w:rPr>
              <w:t>5.</w:t>
            </w:r>
            <w:r>
              <w:rPr>
                <w:rFonts w:asciiTheme="minorHAnsi" w:hAnsiTheme="minorHAnsi" w:cstheme="minorBidi"/>
                <w:noProof/>
                <w:color w:val="auto"/>
                <w:lang w:eastAsia="en-AU"/>
              </w:rPr>
              <w:tab/>
            </w:r>
            <w:r w:rsidRPr="00D009C4">
              <w:rPr>
                <w:rStyle w:val="Hyperlink"/>
                <w:noProof/>
              </w:rPr>
              <w:t>Transporting Biological Samples</w:t>
            </w:r>
            <w:r>
              <w:rPr>
                <w:noProof/>
                <w:webHidden/>
              </w:rPr>
              <w:tab/>
            </w:r>
            <w:r>
              <w:rPr>
                <w:noProof/>
                <w:webHidden/>
              </w:rPr>
              <w:fldChar w:fldCharType="begin"/>
            </w:r>
            <w:r>
              <w:rPr>
                <w:noProof/>
                <w:webHidden/>
              </w:rPr>
              <w:instrText xml:space="preserve"> PAGEREF _Toc40383173 \h </w:instrText>
            </w:r>
            <w:r>
              <w:rPr>
                <w:noProof/>
                <w:webHidden/>
              </w:rPr>
            </w:r>
            <w:r>
              <w:rPr>
                <w:noProof/>
                <w:webHidden/>
              </w:rPr>
              <w:fldChar w:fldCharType="separate"/>
            </w:r>
            <w:r w:rsidR="00FA4556">
              <w:rPr>
                <w:noProof/>
                <w:webHidden/>
              </w:rPr>
              <w:t>7</w:t>
            </w:r>
            <w:r>
              <w:rPr>
                <w:noProof/>
                <w:webHidden/>
              </w:rPr>
              <w:fldChar w:fldCharType="end"/>
            </w:r>
          </w:hyperlink>
        </w:p>
        <w:p w14:paraId="149E5689" w14:textId="2EDCFB8C" w:rsidR="00706E14" w:rsidRDefault="00706E14" w:rsidP="00980734">
          <w:pPr>
            <w:pStyle w:val="TOC2"/>
            <w:jc w:val="both"/>
            <w:rPr>
              <w:rFonts w:asciiTheme="minorHAnsi" w:hAnsiTheme="minorHAnsi" w:cstheme="minorBidi"/>
              <w:noProof/>
              <w:color w:val="auto"/>
              <w:lang w:eastAsia="en-AU"/>
            </w:rPr>
          </w:pPr>
          <w:hyperlink w:anchor="_Toc40383174" w:history="1">
            <w:r w:rsidRPr="00D009C4">
              <w:rPr>
                <w:rStyle w:val="Hyperlink"/>
                <w:noProof/>
              </w:rPr>
              <w:t>6.</w:t>
            </w:r>
            <w:r>
              <w:rPr>
                <w:rFonts w:asciiTheme="minorHAnsi" w:hAnsiTheme="minorHAnsi" w:cstheme="minorBidi"/>
                <w:noProof/>
                <w:color w:val="auto"/>
                <w:lang w:eastAsia="en-AU"/>
              </w:rPr>
              <w:tab/>
            </w:r>
            <w:r w:rsidRPr="00D009C4">
              <w:rPr>
                <w:rStyle w:val="Hyperlink"/>
                <w:noProof/>
              </w:rPr>
              <w:t>Transporting Non-biological samples including Chemicals</w:t>
            </w:r>
            <w:r>
              <w:rPr>
                <w:noProof/>
                <w:webHidden/>
              </w:rPr>
              <w:tab/>
            </w:r>
            <w:r>
              <w:rPr>
                <w:noProof/>
                <w:webHidden/>
              </w:rPr>
              <w:fldChar w:fldCharType="begin"/>
            </w:r>
            <w:r>
              <w:rPr>
                <w:noProof/>
                <w:webHidden/>
              </w:rPr>
              <w:instrText xml:space="preserve"> PAGEREF _Toc40383174 \h </w:instrText>
            </w:r>
            <w:r>
              <w:rPr>
                <w:noProof/>
                <w:webHidden/>
              </w:rPr>
            </w:r>
            <w:r>
              <w:rPr>
                <w:noProof/>
                <w:webHidden/>
              </w:rPr>
              <w:fldChar w:fldCharType="separate"/>
            </w:r>
            <w:r w:rsidR="00FA4556">
              <w:rPr>
                <w:noProof/>
                <w:webHidden/>
              </w:rPr>
              <w:t>10</w:t>
            </w:r>
            <w:r>
              <w:rPr>
                <w:noProof/>
                <w:webHidden/>
              </w:rPr>
              <w:fldChar w:fldCharType="end"/>
            </w:r>
          </w:hyperlink>
        </w:p>
        <w:p w14:paraId="196A7294" w14:textId="2F7515D3" w:rsidR="00706E14" w:rsidRDefault="00706E14" w:rsidP="00980734">
          <w:pPr>
            <w:pStyle w:val="TOC2"/>
            <w:jc w:val="both"/>
            <w:rPr>
              <w:rFonts w:asciiTheme="minorHAnsi" w:hAnsiTheme="minorHAnsi" w:cstheme="minorBidi"/>
              <w:noProof/>
              <w:color w:val="auto"/>
              <w:lang w:eastAsia="en-AU"/>
            </w:rPr>
          </w:pPr>
          <w:hyperlink w:anchor="_Toc40383175" w:history="1">
            <w:r w:rsidRPr="00D009C4">
              <w:rPr>
                <w:rStyle w:val="Hyperlink"/>
                <w:noProof/>
              </w:rPr>
              <w:t>7.</w:t>
            </w:r>
            <w:r>
              <w:rPr>
                <w:rFonts w:asciiTheme="minorHAnsi" w:hAnsiTheme="minorHAnsi" w:cstheme="minorBidi"/>
                <w:noProof/>
                <w:color w:val="auto"/>
                <w:lang w:eastAsia="en-AU"/>
              </w:rPr>
              <w:tab/>
            </w:r>
            <w:r w:rsidRPr="00D009C4">
              <w:rPr>
                <w:rStyle w:val="Hyperlink"/>
                <w:noProof/>
              </w:rPr>
              <w:t>Transporting Dangerous Goods</w:t>
            </w:r>
            <w:r>
              <w:rPr>
                <w:noProof/>
                <w:webHidden/>
              </w:rPr>
              <w:tab/>
            </w:r>
            <w:r>
              <w:rPr>
                <w:noProof/>
                <w:webHidden/>
              </w:rPr>
              <w:fldChar w:fldCharType="begin"/>
            </w:r>
            <w:r>
              <w:rPr>
                <w:noProof/>
                <w:webHidden/>
              </w:rPr>
              <w:instrText xml:space="preserve"> PAGEREF _Toc40383175 \h </w:instrText>
            </w:r>
            <w:r>
              <w:rPr>
                <w:noProof/>
                <w:webHidden/>
              </w:rPr>
            </w:r>
            <w:r>
              <w:rPr>
                <w:noProof/>
                <w:webHidden/>
              </w:rPr>
              <w:fldChar w:fldCharType="separate"/>
            </w:r>
            <w:r w:rsidR="00FA4556">
              <w:rPr>
                <w:noProof/>
                <w:webHidden/>
              </w:rPr>
              <w:t>10</w:t>
            </w:r>
            <w:r>
              <w:rPr>
                <w:noProof/>
                <w:webHidden/>
              </w:rPr>
              <w:fldChar w:fldCharType="end"/>
            </w:r>
          </w:hyperlink>
        </w:p>
        <w:p w14:paraId="23BA6312" w14:textId="0BE225FE" w:rsidR="00706E14" w:rsidRDefault="00706E14" w:rsidP="00980734">
          <w:pPr>
            <w:pStyle w:val="TOC2"/>
            <w:jc w:val="both"/>
            <w:rPr>
              <w:rFonts w:asciiTheme="minorHAnsi" w:hAnsiTheme="minorHAnsi" w:cstheme="minorBidi"/>
              <w:noProof/>
              <w:color w:val="auto"/>
              <w:lang w:eastAsia="en-AU"/>
            </w:rPr>
          </w:pPr>
          <w:hyperlink w:anchor="_Toc40383176" w:history="1">
            <w:r w:rsidRPr="00D009C4">
              <w:rPr>
                <w:rStyle w:val="Hyperlink"/>
                <w:noProof/>
              </w:rPr>
              <w:t>8.</w:t>
            </w:r>
            <w:r>
              <w:rPr>
                <w:rFonts w:asciiTheme="minorHAnsi" w:hAnsiTheme="minorHAnsi" w:cstheme="minorBidi"/>
                <w:noProof/>
                <w:color w:val="auto"/>
                <w:lang w:eastAsia="en-AU"/>
              </w:rPr>
              <w:tab/>
            </w:r>
            <w:r w:rsidRPr="00D009C4">
              <w:rPr>
                <w:rStyle w:val="Hyperlink"/>
                <w:noProof/>
              </w:rPr>
              <w:t>Bringing Gases onsite</w:t>
            </w:r>
            <w:r>
              <w:rPr>
                <w:noProof/>
                <w:webHidden/>
              </w:rPr>
              <w:tab/>
            </w:r>
            <w:r>
              <w:rPr>
                <w:noProof/>
                <w:webHidden/>
              </w:rPr>
              <w:fldChar w:fldCharType="begin"/>
            </w:r>
            <w:r>
              <w:rPr>
                <w:noProof/>
                <w:webHidden/>
              </w:rPr>
              <w:instrText xml:space="preserve"> PAGEREF _Toc40383176 \h </w:instrText>
            </w:r>
            <w:r>
              <w:rPr>
                <w:noProof/>
                <w:webHidden/>
              </w:rPr>
            </w:r>
            <w:r>
              <w:rPr>
                <w:noProof/>
                <w:webHidden/>
              </w:rPr>
              <w:fldChar w:fldCharType="separate"/>
            </w:r>
            <w:r w:rsidR="00FA4556">
              <w:rPr>
                <w:noProof/>
                <w:webHidden/>
              </w:rPr>
              <w:t>12</w:t>
            </w:r>
            <w:r>
              <w:rPr>
                <w:noProof/>
                <w:webHidden/>
              </w:rPr>
              <w:fldChar w:fldCharType="end"/>
            </w:r>
          </w:hyperlink>
        </w:p>
        <w:p w14:paraId="40777212" w14:textId="3E5F0AB2" w:rsidR="00706E14" w:rsidRDefault="00706E14" w:rsidP="00980734">
          <w:pPr>
            <w:pStyle w:val="TOC2"/>
            <w:jc w:val="both"/>
            <w:rPr>
              <w:rFonts w:asciiTheme="minorHAnsi" w:hAnsiTheme="minorHAnsi" w:cstheme="minorBidi"/>
              <w:noProof/>
              <w:color w:val="auto"/>
              <w:lang w:eastAsia="en-AU"/>
            </w:rPr>
          </w:pPr>
          <w:hyperlink w:anchor="_Toc40383177" w:history="1">
            <w:r w:rsidRPr="00D009C4">
              <w:rPr>
                <w:rStyle w:val="Hyperlink"/>
                <w:noProof/>
              </w:rPr>
              <w:t>9.</w:t>
            </w:r>
            <w:r>
              <w:rPr>
                <w:rFonts w:asciiTheme="minorHAnsi" w:hAnsiTheme="minorHAnsi" w:cstheme="minorBidi"/>
                <w:noProof/>
                <w:color w:val="auto"/>
                <w:lang w:eastAsia="en-AU"/>
              </w:rPr>
              <w:tab/>
            </w:r>
            <w:r w:rsidRPr="00D009C4">
              <w:rPr>
                <w:rStyle w:val="Hyperlink"/>
                <w:noProof/>
              </w:rPr>
              <w:t>Other Chemicals Requiring Permits</w:t>
            </w:r>
            <w:r>
              <w:rPr>
                <w:noProof/>
                <w:webHidden/>
              </w:rPr>
              <w:tab/>
            </w:r>
            <w:r>
              <w:rPr>
                <w:noProof/>
                <w:webHidden/>
              </w:rPr>
              <w:fldChar w:fldCharType="begin"/>
            </w:r>
            <w:r>
              <w:rPr>
                <w:noProof/>
                <w:webHidden/>
              </w:rPr>
              <w:instrText xml:space="preserve"> PAGEREF _Toc40383177 \h </w:instrText>
            </w:r>
            <w:r>
              <w:rPr>
                <w:noProof/>
                <w:webHidden/>
              </w:rPr>
            </w:r>
            <w:r>
              <w:rPr>
                <w:noProof/>
                <w:webHidden/>
              </w:rPr>
              <w:fldChar w:fldCharType="separate"/>
            </w:r>
            <w:r w:rsidR="00FA4556">
              <w:rPr>
                <w:noProof/>
                <w:webHidden/>
              </w:rPr>
              <w:t>12</w:t>
            </w:r>
            <w:r>
              <w:rPr>
                <w:noProof/>
                <w:webHidden/>
              </w:rPr>
              <w:fldChar w:fldCharType="end"/>
            </w:r>
          </w:hyperlink>
        </w:p>
        <w:p w14:paraId="415FEFC9" w14:textId="6C83AF83" w:rsidR="00706E14" w:rsidRDefault="00706E14" w:rsidP="00980734">
          <w:pPr>
            <w:pStyle w:val="TOC2"/>
            <w:jc w:val="both"/>
            <w:rPr>
              <w:rFonts w:asciiTheme="minorHAnsi" w:hAnsiTheme="minorHAnsi" w:cstheme="minorBidi"/>
              <w:noProof/>
              <w:color w:val="auto"/>
              <w:lang w:eastAsia="en-AU"/>
            </w:rPr>
          </w:pPr>
          <w:hyperlink w:anchor="_Toc40383178" w:history="1">
            <w:r w:rsidRPr="00D009C4">
              <w:rPr>
                <w:rStyle w:val="Hyperlink"/>
                <w:noProof/>
              </w:rPr>
              <w:t>10.</w:t>
            </w:r>
            <w:r>
              <w:rPr>
                <w:rFonts w:asciiTheme="minorHAnsi" w:hAnsiTheme="minorHAnsi" w:cstheme="minorBidi"/>
                <w:noProof/>
                <w:color w:val="auto"/>
                <w:lang w:eastAsia="en-AU"/>
              </w:rPr>
              <w:tab/>
            </w:r>
            <w:r w:rsidRPr="00D009C4">
              <w:rPr>
                <w:rStyle w:val="Hyperlink"/>
                <w:noProof/>
              </w:rPr>
              <w:t>Transport within Australia by Post</w:t>
            </w:r>
            <w:r>
              <w:rPr>
                <w:noProof/>
                <w:webHidden/>
              </w:rPr>
              <w:tab/>
            </w:r>
            <w:r>
              <w:rPr>
                <w:noProof/>
                <w:webHidden/>
              </w:rPr>
              <w:fldChar w:fldCharType="begin"/>
            </w:r>
            <w:r>
              <w:rPr>
                <w:noProof/>
                <w:webHidden/>
              </w:rPr>
              <w:instrText xml:space="preserve"> PAGEREF _Toc40383178 \h </w:instrText>
            </w:r>
            <w:r>
              <w:rPr>
                <w:noProof/>
                <w:webHidden/>
              </w:rPr>
            </w:r>
            <w:r>
              <w:rPr>
                <w:noProof/>
                <w:webHidden/>
              </w:rPr>
              <w:fldChar w:fldCharType="separate"/>
            </w:r>
            <w:r w:rsidR="00FA4556">
              <w:rPr>
                <w:noProof/>
                <w:webHidden/>
              </w:rPr>
              <w:t>12</w:t>
            </w:r>
            <w:r>
              <w:rPr>
                <w:noProof/>
                <w:webHidden/>
              </w:rPr>
              <w:fldChar w:fldCharType="end"/>
            </w:r>
          </w:hyperlink>
        </w:p>
        <w:p w14:paraId="187EC44B" w14:textId="46F3EA90" w:rsidR="00706E14" w:rsidRDefault="00706E14" w:rsidP="00980734">
          <w:pPr>
            <w:pStyle w:val="TOC2"/>
            <w:jc w:val="both"/>
            <w:rPr>
              <w:rFonts w:asciiTheme="minorHAnsi" w:hAnsiTheme="minorHAnsi" w:cstheme="minorBidi"/>
              <w:noProof/>
              <w:color w:val="auto"/>
              <w:lang w:eastAsia="en-AU"/>
            </w:rPr>
          </w:pPr>
          <w:hyperlink w:anchor="_Toc40383179" w:history="1">
            <w:r w:rsidRPr="00D009C4">
              <w:rPr>
                <w:rStyle w:val="Hyperlink"/>
                <w:noProof/>
              </w:rPr>
              <w:t>11.</w:t>
            </w:r>
            <w:r>
              <w:rPr>
                <w:rFonts w:asciiTheme="minorHAnsi" w:hAnsiTheme="minorHAnsi" w:cstheme="minorBidi"/>
                <w:noProof/>
                <w:color w:val="auto"/>
                <w:lang w:eastAsia="en-AU"/>
              </w:rPr>
              <w:tab/>
            </w:r>
            <w:r w:rsidRPr="00D009C4">
              <w:rPr>
                <w:rStyle w:val="Hyperlink"/>
                <w:noProof/>
              </w:rPr>
              <w:t>Transporting Non-dangerous Goods</w:t>
            </w:r>
            <w:r>
              <w:rPr>
                <w:noProof/>
                <w:webHidden/>
              </w:rPr>
              <w:tab/>
            </w:r>
            <w:r>
              <w:rPr>
                <w:noProof/>
                <w:webHidden/>
              </w:rPr>
              <w:fldChar w:fldCharType="begin"/>
            </w:r>
            <w:r>
              <w:rPr>
                <w:noProof/>
                <w:webHidden/>
              </w:rPr>
              <w:instrText xml:space="preserve"> PAGEREF _Toc40383179 \h </w:instrText>
            </w:r>
            <w:r>
              <w:rPr>
                <w:noProof/>
                <w:webHidden/>
              </w:rPr>
            </w:r>
            <w:r>
              <w:rPr>
                <w:noProof/>
                <w:webHidden/>
              </w:rPr>
              <w:fldChar w:fldCharType="separate"/>
            </w:r>
            <w:r w:rsidR="00FA4556">
              <w:rPr>
                <w:noProof/>
                <w:webHidden/>
              </w:rPr>
              <w:t>13</w:t>
            </w:r>
            <w:r>
              <w:rPr>
                <w:noProof/>
                <w:webHidden/>
              </w:rPr>
              <w:fldChar w:fldCharType="end"/>
            </w:r>
          </w:hyperlink>
        </w:p>
        <w:p w14:paraId="523D35A8" w14:textId="74805F11" w:rsidR="00706E14" w:rsidRDefault="00706E14" w:rsidP="00980734">
          <w:pPr>
            <w:pStyle w:val="TOC2"/>
            <w:jc w:val="both"/>
            <w:rPr>
              <w:rFonts w:asciiTheme="minorHAnsi" w:hAnsiTheme="minorHAnsi" w:cstheme="minorBidi"/>
              <w:noProof/>
              <w:color w:val="auto"/>
              <w:lang w:eastAsia="en-AU"/>
            </w:rPr>
          </w:pPr>
          <w:hyperlink w:anchor="_Toc40383180" w:history="1">
            <w:r w:rsidRPr="00D009C4">
              <w:rPr>
                <w:rStyle w:val="Hyperlink"/>
                <w:noProof/>
              </w:rPr>
              <w:t>12.</w:t>
            </w:r>
            <w:r>
              <w:rPr>
                <w:rFonts w:asciiTheme="minorHAnsi" w:hAnsiTheme="minorHAnsi" w:cstheme="minorBidi"/>
                <w:noProof/>
                <w:color w:val="auto"/>
                <w:lang w:eastAsia="en-AU"/>
              </w:rPr>
              <w:tab/>
            </w:r>
            <w:r w:rsidRPr="00D009C4">
              <w:rPr>
                <w:rStyle w:val="Hyperlink"/>
                <w:noProof/>
              </w:rPr>
              <w:t>Further Information</w:t>
            </w:r>
            <w:r>
              <w:rPr>
                <w:noProof/>
                <w:webHidden/>
              </w:rPr>
              <w:tab/>
            </w:r>
            <w:r>
              <w:rPr>
                <w:noProof/>
                <w:webHidden/>
              </w:rPr>
              <w:fldChar w:fldCharType="begin"/>
            </w:r>
            <w:r>
              <w:rPr>
                <w:noProof/>
                <w:webHidden/>
              </w:rPr>
              <w:instrText xml:space="preserve"> PAGEREF _Toc40383180 \h </w:instrText>
            </w:r>
            <w:r>
              <w:rPr>
                <w:noProof/>
                <w:webHidden/>
              </w:rPr>
            </w:r>
            <w:r>
              <w:rPr>
                <w:noProof/>
                <w:webHidden/>
              </w:rPr>
              <w:fldChar w:fldCharType="separate"/>
            </w:r>
            <w:r w:rsidR="00FA4556">
              <w:rPr>
                <w:noProof/>
                <w:webHidden/>
              </w:rPr>
              <w:t>13</w:t>
            </w:r>
            <w:r>
              <w:rPr>
                <w:noProof/>
                <w:webHidden/>
              </w:rPr>
              <w:fldChar w:fldCharType="end"/>
            </w:r>
          </w:hyperlink>
        </w:p>
        <w:p w14:paraId="114041A8" w14:textId="5D09BE55" w:rsidR="00706E14" w:rsidRDefault="00706E14" w:rsidP="00980734">
          <w:pPr>
            <w:pStyle w:val="TOC2"/>
            <w:jc w:val="both"/>
            <w:rPr>
              <w:rFonts w:asciiTheme="minorHAnsi" w:hAnsiTheme="minorHAnsi" w:cstheme="minorBidi"/>
              <w:noProof/>
              <w:color w:val="auto"/>
              <w:lang w:eastAsia="en-AU"/>
            </w:rPr>
          </w:pPr>
          <w:hyperlink w:anchor="_Toc40383181" w:history="1">
            <w:r w:rsidRPr="00D009C4">
              <w:rPr>
                <w:rStyle w:val="Hyperlink"/>
                <w:noProof/>
              </w:rPr>
              <w:t>13.</w:t>
            </w:r>
            <w:r>
              <w:rPr>
                <w:rFonts w:asciiTheme="minorHAnsi" w:hAnsiTheme="minorHAnsi" w:cstheme="minorBidi"/>
                <w:noProof/>
                <w:color w:val="auto"/>
                <w:lang w:eastAsia="en-AU"/>
              </w:rPr>
              <w:tab/>
            </w:r>
            <w:r w:rsidRPr="00D009C4">
              <w:rPr>
                <w:rStyle w:val="Hyperlink"/>
                <w:noProof/>
              </w:rPr>
              <w:t>Useful Links</w:t>
            </w:r>
            <w:r>
              <w:rPr>
                <w:noProof/>
                <w:webHidden/>
              </w:rPr>
              <w:tab/>
            </w:r>
            <w:r>
              <w:rPr>
                <w:noProof/>
                <w:webHidden/>
              </w:rPr>
              <w:fldChar w:fldCharType="begin"/>
            </w:r>
            <w:r>
              <w:rPr>
                <w:noProof/>
                <w:webHidden/>
              </w:rPr>
              <w:instrText xml:space="preserve"> PAGEREF _Toc40383181 \h </w:instrText>
            </w:r>
            <w:r>
              <w:rPr>
                <w:noProof/>
                <w:webHidden/>
              </w:rPr>
            </w:r>
            <w:r>
              <w:rPr>
                <w:noProof/>
                <w:webHidden/>
              </w:rPr>
              <w:fldChar w:fldCharType="separate"/>
            </w:r>
            <w:r w:rsidR="00FA4556">
              <w:rPr>
                <w:noProof/>
                <w:webHidden/>
              </w:rPr>
              <w:t>13</w:t>
            </w:r>
            <w:r>
              <w:rPr>
                <w:noProof/>
                <w:webHidden/>
              </w:rPr>
              <w:fldChar w:fldCharType="end"/>
            </w:r>
          </w:hyperlink>
        </w:p>
        <w:p w14:paraId="4DB47983" w14:textId="77777777" w:rsidR="00865AFA" w:rsidRDefault="00865AFA" w:rsidP="00980734">
          <w:pPr>
            <w:ind w:left="0"/>
            <w:jc w:val="both"/>
          </w:pPr>
          <w:r>
            <w:rPr>
              <w:b/>
              <w:bCs/>
              <w:noProof/>
            </w:rPr>
            <w:fldChar w:fldCharType="end"/>
          </w:r>
        </w:p>
      </w:sdtContent>
    </w:sdt>
    <w:p w14:paraId="1FA6765A" w14:textId="77777777" w:rsidR="00683A46" w:rsidRDefault="00683A46" w:rsidP="00980734">
      <w:pPr>
        <w:spacing w:after="480"/>
        <w:jc w:val="both"/>
      </w:pPr>
    </w:p>
    <w:p w14:paraId="5017136A" w14:textId="77777777" w:rsidR="006640CE" w:rsidRDefault="006640CE" w:rsidP="00980734">
      <w:pPr>
        <w:jc w:val="both"/>
      </w:pPr>
    </w:p>
    <w:p w14:paraId="2050B69B" w14:textId="77777777" w:rsidR="00683A46" w:rsidRDefault="00683A46" w:rsidP="00980734">
      <w:pPr>
        <w:autoSpaceDE/>
        <w:autoSpaceDN/>
        <w:adjustRightInd/>
        <w:spacing w:before="0" w:after="0"/>
        <w:ind w:left="0"/>
        <w:jc w:val="both"/>
        <w:rPr>
          <w:rFonts w:ascii="OpenSans-Bold" w:hAnsi="OpenSans-Bold" w:cs="OpenSans-Bold"/>
          <w:b/>
          <w:bCs/>
          <w:color w:val="0078C1"/>
          <w:spacing w:val="-2"/>
          <w:lang w:val="en-GB"/>
        </w:rPr>
      </w:pPr>
      <w:r>
        <w:br w:type="page"/>
      </w:r>
    </w:p>
    <w:p w14:paraId="537A1DC4" w14:textId="77777777" w:rsidR="00484C7D" w:rsidRDefault="00D95023" w:rsidP="00980734">
      <w:pPr>
        <w:pStyle w:val="Heading2"/>
        <w:jc w:val="both"/>
      </w:pPr>
      <w:bookmarkStart w:id="2" w:name="_Toc40383168"/>
      <w:r w:rsidRPr="002D102F">
        <w:lastRenderedPageBreak/>
        <w:t>MX Dewar shipping</w:t>
      </w:r>
      <w:bookmarkEnd w:id="2"/>
      <w:r w:rsidR="00D1144A">
        <w:tab/>
      </w:r>
    </w:p>
    <w:p w14:paraId="0ED4D0A8" w14:textId="77777777" w:rsidR="003A3617" w:rsidRDefault="00431396" w:rsidP="00980734">
      <w:pPr>
        <w:jc w:val="both"/>
      </w:pPr>
      <w:r>
        <w:t xml:space="preserve">If shipping dry </w:t>
      </w:r>
      <w:proofErr w:type="gramStart"/>
      <w:r>
        <w:t>shippers</w:t>
      </w:r>
      <w:proofErr w:type="gramEnd"/>
      <w:r>
        <w:t xml:space="preserve"> onsite prior to MX </w:t>
      </w:r>
      <w:proofErr w:type="spellStart"/>
      <w:r>
        <w:t>beamtime</w:t>
      </w:r>
      <w:proofErr w:type="spellEnd"/>
      <w:r>
        <w:t xml:space="preserve">, </w:t>
      </w:r>
      <w:r w:rsidRPr="00B87FD4">
        <w:t xml:space="preserve">please click </w:t>
      </w:r>
      <w:hyperlink r:id="rId10" w:history="1">
        <w:r w:rsidR="00484C7D" w:rsidRPr="00B87FD4">
          <w:rPr>
            <w:rStyle w:val="Hyperlink"/>
          </w:rPr>
          <w:t>here</w:t>
        </w:r>
      </w:hyperlink>
      <w:r w:rsidRPr="00B87FD4">
        <w:rPr>
          <w:color w:val="0089CD"/>
        </w:rPr>
        <w:t xml:space="preserve"> </w:t>
      </w:r>
      <w:r w:rsidRPr="00B87FD4">
        <w:t>for</w:t>
      </w:r>
      <w:r>
        <w:t xml:space="preserve"> information.</w:t>
      </w:r>
    </w:p>
    <w:p w14:paraId="0AFAAF32" w14:textId="77777777" w:rsidR="00431396" w:rsidRPr="00D95023" w:rsidRDefault="00431396" w:rsidP="00980734">
      <w:pPr>
        <w:pStyle w:val="Heading2"/>
        <w:jc w:val="both"/>
      </w:pPr>
      <w:bookmarkStart w:id="3" w:name="_Toc40383169"/>
      <w:r w:rsidRPr="00D95023">
        <w:t>Shipping samples, chemicals or equipment in advance</w:t>
      </w:r>
      <w:bookmarkEnd w:id="3"/>
    </w:p>
    <w:p w14:paraId="4E1FB55B" w14:textId="77777777" w:rsidR="006D75CB" w:rsidRDefault="00431396" w:rsidP="00980734">
      <w:pPr>
        <w:jc w:val="both"/>
      </w:pPr>
      <w:r>
        <w:t xml:space="preserve">If shipping samples onsite prior to </w:t>
      </w:r>
      <w:proofErr w:type="spellStart"/>
      <w:r>
        <w:t>beamtime</w:t>
      </w:r>
      <w:proofErr w:type="spellEnd"/>
      <w:r w:rsidR="0065056B">
        <w:t>,</w:t>
      </w:r>
      <w:r>
        <w:t xml:space="preserve"> </w:t>
      </w:r>
      <w:r w:rsidR="00926B26">
        <w:t xml:space="preserve">including for mail-in or remote access, </w:t>
      </w:r>
      <w:r>
        <w:t>all items must be approved by Safety prior to shipping; it is</w:t>
      </w:r>
      <w:r w:rsidR="008B59BD">
        <w:t xml:space="preserve"> </w:t>
      </w:r>
      <w:r>
        <w:t xml:space="preserve">therefore recommended that you submit your EA at least 6 </w:t>
      </w:r>
      <w:r w:rsidR="008B59BD">
        <w:t xml:space="preserve">weeks before scheduled </w:t>
      </w:r>
      <w:proofErr w:type="spellStart"/>
      <w:r w:rsidR="008B59BD">
        <w:t>beamtime</w:t>
      </w:r>
      <w:proofErr w:type="spellEnd"/>
      <w:r w:rsidR="008B59BD">
        <w:t xml:space="preserve"> </w:t>
      </w:r>
      <w:r>
        <w:t>where possible.</w:t>
      </w:r>
      <w:r w:rsidR="008B59BD">
        <w:t xml:space="preserve"> </w:t>
      </w:r>
      <w:r>
        <w:t>Please refer to following procedure.</w:t>
      </w:r>
    </w:p>
    <w:tbl>
      <w:tblPr>
        <w:tblStyle w:val="GridTable6Colorful-Accent11"/>
        <w:tblW w:w="9922" w:type="dxa"/>
        <w:tblInd w:w="279" w:type="dxa"/>
        <w:tblLook w:val="04A0" w:firstRow="1" w:lastRow="0" w:firstColumn="1" w:lastColumn="0" w:noHBand="0" w:noVBand="1"/>
      </w:tblPr>
      <w:tblGrid>
        <w:gridCol w:w="425"/>
        <w:gridCol w:w="9497"/>
      </w:tblGrid>
      <w:tr w:rsidR="003A3617" w14:paraId="2EB63551" w14:textId="77777777" w:rsidTr="00822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Borders>
              <w:bottom w:val="single" w:sz="4" w:space="0" w:color="95B3D7" w:themeColor="accent1" w:themeTint="99"/>
            </w:tcBorders>
            <w:shd w:val="clear" w:color="auto" w:fill="DBE5F1" w:themeFill="accent1" w:themeFillTint="33"/>
            <w:vAlign w:val="center"/>
          </w:tcPr>
          <w:p w14:paraId="317D33A2" w14:textId="77777777" w:rsidR="003A3617" w:rsidRPr="00D02976" w:rsidRDefault="003A3617" w:rsidP="00980734">
            <w:pPr>
              <w:spacing w:before="0" w:after="0"/>
              <w:ind w:left="57"/>
              <w:jc w:val="both"/>
              <w:rPr>
                <w:sz w:val="20"/>
                <w:szCs w:val="20"/>
              </w:rPr>
            </w:pPr>
            <w:r w:rsidRPr="00D02976">
              <w:rPr>
                <w:sz w:val="20"/>
                <w:szCs w:val="20"/>
              </w:rPr>
              <w:t>1</w:t>
            </w:r>
          </w:p>
        </w:tc>
        <w:tc>
          <w:tcPr>
            <w:tcW w:w="9497" w:type="dxa"/>
            <w:tcBorders>
              <w:bottom w:val="single" w:sz="4" w:space="0" w:color="95B3D7" w:themeColor="accent1" w:themeTint="99"/>
            </w:tcBorders>
            <w:shd w:val="clear" w:color="auto" w:fill="DBE5F1" w:themeFill="accent1" w:themeFillTint="33"/>
          </w:tcPr>
          <w:p w14:paraId="2B32A3F2" w14:textId="77777777" w:rsidR="00F664D7" w:rsidRPr="00D02976" w:rsidRDefault="003A3617" w:rsidP="00980734">
            <w:pPr>
              <w:spacing w:after="120"/>
              <w:ind w:left="57"/>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D02976">
              <w:rPr>
                <w:sz w:val="20"/>
                <w:szCs w:val="20"/>
              </w:rPr>
              <w:t>Contact the relevant Beamline Scientists to confirm your experiment and list the samples and/or equipment</w:t>
            </w:r>
            <w:r w:rsidR="00F664D7" w:rsidRPr="00D02976">
              <w:rPr>
                <w:sz w:val="20"/>
                <w:szCs w:val="20"/>
              </w:rPr>
              <w:t xml:space="preserve"> </w:t>
            </w:r>
            <w:r w:rsidRPr="00D02976">
              <w:rPr>
                <w:sz w:val="20"/>
                <w:szCs w:val="20"/>
              </w:rPr>
              <w:t>that you will be shipping to the Australian Synchrotron.</w:t>
            </w:r>
          </w:p>
          <w:p w14:paraId="50C84970" w14:textId="77777777" w:rsidR="003A3617" w:rsidRPr="00D02976" w:rsidRDefault="003A3617" w:rsidP="00980734">
            <w:pPr>
              <w:spacing w:after="120"/>
              <w:ind w:left="57"/>
              <w:jc w:val="both"/>
              <w:cnfStyle w:val="100000000000" w:firstRow="1" w:lastRow="0" w:firstColumn="0" w:lastColumn="0" w:oddVBand="0" w:evenVBand="0" w:oddHBand="0" w:evenHBand="0" w:firstRowFirstColumn="0" w:firstRowLastColumn="0" w:lastRowFirstColumn="0" w:lastRowLastColumn="0"/>
              <w:rPr>
                <w:sz w:val="20"/>
                <w:szCs w:val="20"/>
              </w:rPr>
            </w:pPr>
            <w:r w:rsidRPr="00D02976">
              <w:rPr>
                <w:sz w:val="20"/>
                <w:szCs w:val="20"/>
              </w:rPr>
              <w:t xml:space="preserve">Please contact our </w:t>
            </w:r>
            <w:hyperlink r:id="rId11" w:history="1">
              <w:r w:rsidRPr="0065056B">
                <w:rPr>
                  <w:rStyle w:val="Hyperlink"/>
                  <w:sz w:val="20"/>
                  <w:szCs w:val="20"/>
                </w:rPr>
                <w:t xml:space="preserve">Lab </w:t>
              </w:r>
              <w:r w:rsidR="00B50734">
                <w:rPr>
                  <w:rStyle w:val="Hyperlink"/>
                  <w:sz w:val="20"/>
                  <w:szCs w:val="20"/>
                </w:rPr>
                <w:t>Manager</w:t>
              </w:r>
            </w:hyperlink>
            <w:r w:rsidRPr="00D02976">
              <w:rPr>
                <w:color w:val="0089CD"/>
                <w:sz w:val="20"/>
                <w:szCs w:val="20"/>
              </w:rPr>
              <w:t xml:space="preserve"> </w:t>
            </w:r>
            <w:r w:rsidRPr="00D02976">
              <w:rPr>
                <w:sz w:val="20"/>
                <w:szCs w:val="20"/>
              </w:rPr>
              <w:t>if you wish to ship chemicals directly to the Synchrotron from a supplier.</w:t>
            </w:r>
          </w:p>
        </w:tc>
      </w:tr>
      <w:tr w:rsidR="003A3617" w14:paraId="55BC1E8B" w14:textId="77777777" w:rsidTr="00822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Borders>
              <w:top w:val="single" w:sz="4" w:space="0" w:color="95B3D7" w:themeColor="accent1" w:themeTint="99"/>
            </w:tcBorders>
            <w:vAlign w:val="center"/>
          </w:tcPr>
          <w:p w14:paraId="1F281FEC" w14:textId="77777777" w:rsidR="003A3617" w:rsidRPr="00D02976" w:rsidRDefault="003A3617" w:rsidP="00980734">
            <w:pPr>
              <w:spacing w:before="0" w:after="0"/>
              <w:ind w:left="57"/>
              <w:jc w:val="both"/>
              <w:rPr>
                <w:sz w:val="20"/>
                <w:szCs w:val="20"/>
              </w:rPr>
            </w:pPr>
            <w:r w:rsidRPr="00D02976">
              <w:rPr>
                <w:sz w:val="20"/>
                <w:szCs w:val="20"/>
              </w:rPr>
              <w:t>2</w:t>
            </w:r>
          </w:p>
        </w:tc>
        <w:tc>
          <w:tcPr>
            <w:tcW w:w="9497" w:type="dxa"/>
            <w:tcBorders>
              <w:top w:val="single" w:sz="4" w:space="0" w:color="95B3D7" w:themeColor="accent1" w:themeTint="99"/>
            </w:tcBorders>
          </w:tcPr>
          <w:p w14:paraId="615D5CC0" w14:textId="77777777" w:rsidR="003A3617" w:rsidRPr="00D02976" w:rsidRDefault="008B59BD" w:rsidP="00980734">
            <w:pPr>
              <w:spacing w:after="120"/>
              <w:ind w:left="57"/>
              <w:jc w:val="both"/>
              <w:cnfStyle w:val="000000100000" w:firstRow="0" w:lastRow="0" w:firstColumn="0" w:lastColumn="0" w:oddVBand="0" w:evenVBand="0" w:oddHBand="1" w:evenHBand="0" w:firstRowFirstColumn="0" w:firstRowLastColumn="0" w:lastRowFirstColumn="0" w:lastRowLastColumn="0"/>
              <w:rPr>
                <w:sz w:val="20"/>
                <w:szCs w:val="20"/>
              </w:rPr>
            </w:pPr>
            <w:r w:rsidRPr="00D02976">
              <w:rPr>
                <w:sz w:val="20"/>
                <w:szCs w:val="20"/>
              </w:rPr>
              <w:t xml:space="preserve">Fill in and submit the </w:t>
            </w:r>
            <w:hyperlink r:id="rId12" w:history="1">
              <w:r w:rsidRPr="0065056B">
                <w:rPr>
                  <w:rStyle w:val="Hyperlink"/>
                  <w:bCs/>
                  <w:sz w:val="20"/>
                  <w:szCs w:val="20"/>
                </w:rPr>
                <w:t>Experiment Authorisation (EA) form</w:t>
              </w:r>
            </w:hyperlink>
            <w:r w:rsidRPr="00D02976">
              <w:rPr>
                <w:bCs/>
                <w:color w:val="0089CD"/>
                <w:sz w:val="20"/>
                <w:szCs w:val="20"/>
              </w:rPr>
              <w:t>.</w:t>
            </w:r>
          </w:p>
        </w:tc>
      </w:tr>
      <w:tr w:rsidR="003A3617" w14:paraId="4FC7B0D9" w14:textId="77777777" w:rsidTr="00822CF8">
        <w:tc>
          <w:tcPr>
            <w:cnfStyle w:val="001000000000" w:firstRow="0" w:lastRow="0" w:firstColumn="1" w:lastColumn="0" w:oddVBand="0" w:evenVBand="0" w:oddHBand="0" w:evenHBand="0" w:firstRowFirstColumn="0" w:firstRowLastColumn="0" w:lastRowFirstColumn="0" w:lastRowLastColumn="0"/>
            <w:tcW w:w="425" w:type="dxa"/>
            <w:shd w:val="clear" w:color="auto" w:fill="DBE5F1" w:themeFill="accent1" w:themeFillTint="33"/>
            <w:vAlign w:val="center"/>
          </w:tcPr>
          <w:p w14:paraId="2CECB0CF" w14:textId="77777777" w:rsidR="003A3617" w:rsidRPr="00D02976" w:rsidRDefault="003A3617" w:rsidP="00980734">
            <w:pPr>
              <w:spacing w:before="0" w:after="0"/>
              <w:ind w:left="57"/>
              <w:jc w:val="both"/>
              <w:rPr>
                <w:sz w:val="20"/>
                <w:szCs w:val="20"/>
              </w:rPr>
            </w:pPr>
            <w:r w:rsidRPr="00D02976">
              <w:rPr>
                <w:sz w:val="20"/>
                <w:szCs w:val="20"/>
              </w:rPr>
              <w:t>3</w:t>
            </w:r>
          </w:p>
        </w:tc>
        <w:tc>
          <w:tcPr>
            <w:tcW w:w="9497" w:type="dxa"/>
            <w:shd w:val="clear" w:color="auto" w:fill="DBE5F1" w:themeFill="accent1" w:themeFillTint="33"/>
          </w:tcPr>
          <w:p w14:paraId="0F47C7C6" w14:textId="77777777" w:rsidR="003A3617" w:rsidRPr="00D02976" w:rsidRDefault="008B59BD" w:rsidP="00980734">
            <w:pPr>
              <w:spacing w:after="120"/>
              <w:ind w:left="57"/>
              <w:jc w:val="both"/>
              <w:cnfStyle w:val="000000000000" w:firstRow="0" w:lastRow="0" w:firstColumn="0" w:lastColumn="0" w:oddVBand="0" w:evenVBand="0" w:oddHBand="0" w:evenHBand="0" w:firstRowFirstColumn="0" w:firstRowLastColumn="0" w:lastRowFirstColumn="0" w:lastRowLastColumn="0"/>
              <w:rPr>
                <w:b/>
                <w:sz w:val="20"/>
                <w:szCs w:val="20"/>
              </w:rPr>
            </w:pPr>
            <w:r w:rsidRPr="00D02976">
              <w:rPr>
                <w:b/>
                <w:sz w:val="20"/>
                <w:szCs w:val="20"/>
              </w:rPr>
              <w:t>Wait for EA approval before ordering or sending any items.</w:t>
            </w:r>
          </w:p>
        </w:tc>
      </w:tr>
      <w:tr w:rsidR="003A3617" w14:paraId="12EE9F57" w14:textId="77777777" w:rsidTr="00822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3AD85E55" w14:textId="77777777" w:rsidR="003A3617" w:rsidRPr="00D02976" w:rsidRDefault="003A3617" w:rsidP="00980734">
            <w:pPr>
              <w:spacing w:before="0" w:after="0"/>
              <w:ind w:left="57"/>
              <w:jc w:val="both"/>
              <w:rPr>
                <w:sz w:val="20"/>
                <w:szCs w:val="20"/>
              </w:rPr>
            </w:pPr>
            <w:r w:rsidRPr="00D02976">
              <w:rPr>
                <w:sz w:val="20"/>
                <w:szCs w:val="20"/>
              </w:rPr>
              <w:t>4</w:t>
            </w:r>
          </w:p>
        </w:tc>
        <w:tc>
          <w:tcPr>
            <w:tcW w:w="9497" w:type="dxa"/>
          </w:tcPr>
          <w:p w14:paraId="19A7B321" w14:textId="77777777" w:rsidR="00926B26" w:rsidRDefault="008B59BD" w:rsidP="00980734">
            <w:pPr>
              <w:spacing w:after="120"/>
              <w:ind w:left="57"/>
              <w:jc w:val="both"/>
              <w:cnfStyle w:val="000000100000" w:firstRow="0" w:lastRow="0" w:firstColumn="0" w:lastColumn="0" w:oddVBand="0" w:evenVBand="0" w:oddHBand="1" w:evenHBand="0" w:firstRowFirstColumn="0" w:firstRowLastColumn="0" w:lastRowFirstColumn="0" w:lastRowLastColumn="0"/>
              <w:rPr>
                <w:sz w:val="20"/>
                <w:szCs w:val="20"/>
              </w:rPr>
            </w:pPr>
            <w:r w:rsidRPr="00D02976">
              <w:rPr>
                <w:sz w:val="20"/>
                <w:szCs w:val="20"/>
              </w:rPr>
              <w:t>Package and label your samples in accordance with your carrier's requirements (including Australia Post where applicable) and any other regulatory requirements. Consult the transport guidelines below for more information, especially regarding biological samples</w:t>
            </w:r>
            <w:r w:rsidR="00926B26" w:rsidRPr="00D02976">
              <w:rPr>
                <w:sz w:val="20"/>
                <w:szCs w:val="20"/>
              </w:rPr>
              <w:t xml:space="preserve"> </w:t>
            </w:r>
            <w:r w:rsidR="00926B26">
              <w:rPr>
                <w:sz w:val="20"/>
                <w:szCs w:val="20"/>
              </w:rPr>
              <w:t>or hazardous materials.</w:t>
            </w:r>
          </w:p>
          <w:p w14:paraId="518FC112" w14:textId="671C1003" w:rsidR="003A3617" w:rsidRPr="00D02976" w:rsidRDefault="00926B26" w:rsidP="00980734">
            <w:pPr>
              <w:spacing w:after="120"/>
              <w:ind w:left="57"/>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 mail-in or remote samples please pay particular attention to the full and correct labelling of each sample.</w:t>
            </w:r>
          </w:p>
        </w:tc>
      </w:tr>
      <w:tr w:rsidR="003A3617" w14:paraId="162B5754" w14:textId="77777777" w:rsidTr="00822CF8">
        <w:tc>
          <w:tcPr>
            <w:cnfStyle w:val="001000000000" w:firstRow="0" w:lastRow="0" w:firstColumn="1" w:lastColumn="0" w:oddVBand="0" w:evenVBand="0" w:oddHBand="0" w:evenHBand="0" w:firstRowFirstColumn="0" w:firstRowLastColumn="0" w:lastRowFirstColumn="0" w:lastRowLastColumn="0"/>
            <w:tcW w:w="425" w:type="dxa"/>
            <w:shd w:val="clear" w:color="auto" w:fill="DBE5F1" w:themeFill="accent1" w:themeFillTint="33"/>
            <w:vAlign w:val="center"/>
          </w:tcPr>
          <w:p w14:paraId="6763913D" w14:textId="77777777" w:rsidR="003A3617" w:rsidRPr="00D02976" w:rsidRDefault="003A3617" w:rsidP="00980734">
            <w:pPr>
              <w:spacing w:before="0" w:after="0"/>
              <w:ind w:left="57"/>
              <w:jc w:val="both"/>
              <w:rPr>
                <w:sz w:val="20"/>
                <w:szCs w:val="20"/>
              </w:rPr>
            </w:pPr>
            <w:r w:rsidRPr="00D02976">
              <w:rPr>
                <w:sz w:val="20"/>
                <w:szCs w:val="20"/>
              </w:rPr>
              <w:t>5</w:t>
            </w:r>
          </w:p>
        </w:tc>
        <w:tc>
          <w:tcPr>
            <w:tcW w:w="9497" w:type="dxa"/>
            <w:shd w:val="clear" w:color="auto" w:fill="DBE5F1" w:themeFill="accent1" w:themeFillTint="33"/>
          </w:tcPr>
          <w:p w14:paraId="71C7B9AF" w14:textId="77777777" w:rsidR="003A3617" w:rsidRPr="00D02976" w:rsidRDefault="008B59BD" w:rsidP="00980734">
            <w:pPr>
              <w:spacing w:after="120"/>
              <w:ind w:left="57"/>
              <w:jc w:val="both"/>
              <w:cnfStyle w:val="000000000000" w:firstRow="0" w:lastRow="0" w:firstColumn="0" w:lastColumn="0" w:oddVBand="0" w:evenVBand="0" w:oddHBand="0" w:evenHBand="0" w:firstRowFirstColumn="0" w:firstRowLastColumn="0" w:lastRowFirstColumn="0" w:lastRowLastColumn="0"/>
              <w:rPr>
                <w:sz w:val="20"/>
                <w:szCs w:val="20"/>
              </w:rPr>
            </w:pPr>
            <w:r w:rsidRPr="00D02976">
              <w:rPr>
                <w:sz w:val="20"/>
                <w:szCs w:val="20"/>
              </w:rPr>
              <w:t>Ensure you have included your name, your approved Australian Synchrotron EA form and appropriate Safety Data Sheets (SDS).</w:t>
            </w:r>
          </w:p>
        </w:tc>
      </w:tr>
      <w:tr w:rsidR="003A3617" w14:paraId="29D5A1CE" w14:textId="77777777" w:rsidTr="00822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17C1E299" w14:textId="77777777" w:rsidR="003A3617" w:rsidRPr="00D02976" w:rsidRDefault="003A3617" w:rsidP="00980734">
            <w:pPr>
              <w:spacing w:before="0" w:after="0"/>
              <w:ind w:left="57"/>
              <w:jc w:val="both"/>
              <w:rPr>
                <w:sz w:val="20"/>
                <w:szCs w:val="20"/>
              </w:rPr>
            </w:pPr>
            <w:r w:rsidRPr="00D02976">
              <w:rPr>
                <w:sz w:val="20"/>
                <w:szCs w:val="20"/>
              </w:rPr>
              <w:t>6</w:t>
            </w:r>
          </w:p>
        </w:tc>
        <w:tc>
          <w:tcPr>
            <w:tcW w:w="9497" w:type="dxa"/>
          </w:tcPr>
          <w:p w14:paraId="041EBA16" w14:textId="49B35C3B" w:rsidR="003A3617" w:rsidRPr="00D02976" w:rsidRDefault="008B59BD" w:rsidP="00980734">
            <w:pPr>
              <w:spacing w:after="120"/>
              <w:ind w:left="57"/>
              <w:jc w:val="both"/>
              <w:cnfStyle w:val="000000100000" w:firstRow="0" w:lastRow="0" w:firstColumn="0" w:lastColumn="0" w:oddVBand="0" w:evenVBand="0" w:oddHBand="1" w:evenHBand="0" w:firstRowFirstColumn="0" w:firstRowLastColumn="0" w:lastRowFirstColumn="0" w:lastRowLastColumn="0"/>
              <w:rPr>
                <w:sz w:val="20"/>
                <w:szCs w:val="20"/>
              </w:rPr>
            </w:pPr>
            <w:r w:rsidRPr="00D02976">
              <w:rPr>
                <w:sz w:val="20"/>
                <w:szCs w:val="20"/>
              </w:rPr>
              <w:t xml:space="preserve">If your samples require </w:t>
            </w:r>
            <w:r w:rsidR="00926B26">
              <w:rPr>
                <w:sz w:val="20"/>
                <w:szCs w:val="20"/>
              </w:rPr>
              <w:t>particular storage conditions up</w:t>
            </w:r>
            <w:r w:rsidR="00926B26" w:rsidRPr="00D02976">
              <w:rPr>
                <w:sz w:val="20"/>
                <w:szCs w:val="20"/>
              </w:rPr>
              <w:t>on arrival</w:t>
            </w:r>
            <w:r w:rsidR="00926B26">
              <w:rPr>
                <w:sz w:val="20"/>
                <w:szCs w:val="20"/>
              </w:rPr>
              <w:t xml:space="preserve"> e.g. </w:t>
            </w:r>
            <w:r w:rsidRPr="00D02976">
              <w:rPr>
                <w:sz w:val="20"/>
                <w:szCs w:val="20"/>
              </w:rPr>
              <w:t xml:space="preserve">refrigeration, please ensure that the package is clearly marked ‘Urgent’ and ‘Requires </w:t>
            </w:r>
            <w:r w:rsidR="00926B26">
              <w:rPr>
                <w:sz w:val="20"/>
                <w:szCs w:val="20"/>
              </w:rPr>
              <w:t>[</w:t>
            </w:r>
            <w:r w:rsidRPr="00D02976">
              <w:rPr>
                <w:sz w:val="20"/>
                <w:szCs w:val="20"/>
              </w:rPr>
              <w:t>refrigeration, freezer</w:t>
            </w:r>
            <w:r w:rsidR="00926B26">
              <w:rPr>
                <w:sz w:val="20"/>
                <w:szCs w:val="20"/>
              </w:rPr>
              <w:t>…]</w:t>
            </w:r>
            <w:r w:rsidRPr="00D02976">
              <w:rPr>
                <w:sz w:val="20"/>
                <w:szCs w:val="20"/>
              </w:rPr>
              <w:t xml:space="preserve"> on arrival’. </w:t>
            </w:r>
            <w:r w:rsidR="00926B26">
              <w:rPr>
                <w:sz w:val="20"/>
                <w:szCs w:val="20"/>
              </w:rPr>
              <w:t>Follow instructions outlined in section 3</w:t>
            </w:r>
            <w:proofErr w:type="gramStart"/>
            <w:r w:rsidR="00926B26">
              <w:rPr>
                <w:sz w:val="20"/>
                <w:szCs w:val="20"/>
              </w:rPr>
              <w:t>.</w:t>
            </w:r>
            <w:r w:rsidR="0048363A">
              <w:t>.</w:t>
            </w:r>
            <w:proofErr w:type="gramEnd"/>
          </w:p>
        </w:tc>
      </w:tr>
      <w:tr w:rsidR="003A3617" w14:paraId="53331052" w14:textId="77777777" w:rsidTr="00822CF8">
        <w:tc>
          <w:tcPr>
            <w:cnfStyle w:val="001000000000" w:firstRow="0" w:lastRow="0" w:firstColumn="1" w:lastColumn="0" w:oddVBand="0" w:evenVBand="0" w:oddHBand="0" w:evenHBand="0" w:firstRowFirstColumn="0" w:firstRowLastColumn="0" w:lastRowFirstColumn="0" w:lastRowLastColumn="0"/>
            <w:tcW w:w="425" w:type="dxa"/>
            <w:shd w:val="clear" w:color="auto" w:fill="DBE5F1" w:themeFill="accent1" w:themeFillTint="33"/>
            <w:vAlign w:val="center"/>
          </w:tcPr>
          <w:p w14:paraId="03AD1E14" w14:textId="77777777" w:rsidR="003A3617" w:rsidRPr="00D02976" w:rsidRDefault="003A3617" w:rsidP="00980734">
            <w:pPr>
              <w:spacing w:before="0" w:after="0"/>
              <w:ind w:left="57"/>
              <w:jc w:val="both"/>
              <w:rPr>
                <w:sz w:val="20"/>
                <w:szCs w:val="20"/>
              </w:rPr>
            </w:pPr>
            <w:r w:rsidRPr="00D02976">
              <w:rPr>
                <w:sz w:val="20"/>
                <w:szCs w:val="20"/>
              </w:rPr>
              <w:t>7</w:t>
            </w:r>
          </w:p>
        </w:tc>
        <w:tc>
          <w:tcPr>
            <w:tcW w:w="9497" w:type="dxa"/>
            <w:shd w:val="clear" w:color="auto" w:fill="DBE5F1" w:themeFill="accent1" w:themeFillTint="33"/>
          </w:tcPr>
          <w:p w14:paraId="23678842" w14:textId="77777777" w:rsidR="008B59BD" w:rsidRPr="00D02976" w:rsidRDefault="008B59BD" w:rsidP="00980734">
            <w:pPr>
              <w:spacing w:after="120"/>
              <w:ind w:left="57"/>
              <w:jc w:val="both"/>
              <w:cnfStyle w:val="000000000000" w:firstRow="0" w:lastRow="0" w:firstColumn="0" w:lastColumn="0" w:oddVBand="0" w:evenVBand="0" w:oddHBand="0" w:evenHBand="0" w:firstRowFirstColumn="0" w:firstRowLastColumn="0" w:lastRowFirstColumn="0" w:lastRowLastColumn="0"/>
              <w:rPr>
                <w:sz w:val="20"/>
                <w:szCs w:val="20"/>
              </w:rPr>
            </w:pPr>
            <w:r w:rsidRPr="00D02976">
              <w:rPr>
                <w:sz w:val="20"/>
                <w:szCs w:val="20"/>
              </w:rPr>
              <w:t xml:space="preserve">Label the </w:t>
            </w:r>
            <w:r w:rsidR="00386CC6">
              <w:rPr>
                <w:sz w:val="20"/>
                <w:szCs w:val="20"/>
              </w:rPr>
              <w:t xml:space="preserve">outer </w:t>
            </w:r>
            <w:r w:rsidRPr="00D02976">
              <w:rPr>
                <w:sz w:val="20"/>
                <w:szCs w:val="20"/>
              </w:rPr>
              <w:t>package as follows:</w:t>
            </w:r>
          </w:p>
          <w:p w14:paraId="55E31F25" w14:textId="77777777" w:rsidR="008B59BD" w:rsidRPr="00D61601" w:rsidRDefault="008B59BD"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b/>
                <w:sz w:val="18"/>
                <w:szCs w:val="18"/>
              </w:rPr>
            </w:pPr>
            <w:r w:rsidRPr="00D61601">
              <w:rPr>
                <w:b/>
                <w:sz w:val="18"/>
                <w:szCs w:val="18"/>
              </w:rPr>
              <w:t>STORES</w:t>
            </w:r>
          </w:p>
          <w:p w14:paraId="052EC01D" w14:textId="77777777" w:rsidR="008B59BD" w:rsidRDefault="008B59BD"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b/>
                <w:sz w:val="18"/>
                <w:szCs w:val="18"/>
              </w:rPr>
            </w:pPr>
            <w:r w:rsidRPr="00D61601">
              <w:rPr>
                <w:b/>
                <w:sz w:val="18"/>
                <w:szCs w:val="18"/>
              </w:rPr>
              <w:t>Attention: (relevant beamline)</w:t>
            </w:r>
          </w:p>
          <w:p w14:paraId="6D8CBAB3" w14:textId="77777777" w:rsidR="00F36947" w:rsidRPr="00D61601" w:rsidRDefault="00F36947"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Experiment Proposal Number (EPN)</w:t>
            </w:r>
          </w:p>
          <w:p w14:paraId="4AE35EA3" w14:textId="77777777" w:rsidR="008B59BD" w:rsidRPr="00D61601" w:rsidRDefault="008B59BD"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b/>
                <w:sz w:val="18"/>
                <w:szCs w:val="18"/>
              </w:rPr>
            </w:pPr>
            <w:r w:rsidRPr="00D61601">
              <w:rPr>
                <w:b/>
                <w:sz w:val="18"/>
                <w:szCs w:val="18"/>
              </w:rPr>
              <w:t>ANSTO - Australian Synchrotron</w:t>
            </w:r>
          </w:p>
          <w:p w14:paraId="0FB26590" w14:textId="77777777" w:rsidR="003A3617" w:rsidRPr="00D61601" w:rsidRDefault="008B59BD"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b/>
                <w:sz w:val="18"/>
                <w:szCs w:val="18"/>
              </w:rPr>
            </w:pPr>
            <w:r w:rsidRPr="00D61601">
              <w:rPr>
                <w:b/>
                <w:sz w:val="18"/>
                <w:szCs w:val="18"/>
              </w:rPr>
              <w:t>800 Blackburn Rd</w:t>
            </w:r>
          </w:p>
          <w:p w14:paraId="49EF10B1" w14:textId="77777777" w:rsidR="00D95023" w:rsidRPr="00D61601" w:rsidRDefault="00D95023"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b/>
                <w:sz w:val="18"/>
                <w:szCs w:val="18"/>
              </w:rPr>
            </w:pPr>
            <w:r w:rsidRPr="00D61601">
              <w:rPr>
                <w:b/>
                <w:sz w:val="18"/>
                <w:szCs w:val="18"/>
              </w:rPr>
              <w:t>Clayton</w:t>
            </w:r>
          </w:p>
          <w:p w14:paraId="736025CC" w14:textId="77777777" w:rsidR="00D95023" w:rsidRPr="00D61601" w:rsidRDefault="00D95023"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rFonts w:ascii="FiraSans-Bold" w:hAnsi="FiraSans-Bold" w:cs="FiraSans-Bold"/>
                <w:b/>
                <w:bCs/>
                <w:sz w:val="18"/>
                <w:szCs w:val="18"/>
              </w:rPr>
            </w:pPr>
            <w:r w:rsidRPr="00D61601">
              <w:rPr>
                <w:rFonts w:ascii="FiraSans-Bold" w:hAnsi="FiraSans-Bold" w:cs="FiraSans-Bold"/>
                <w:b/>
                <w:bCs/>
                <w:sz w:val="18"/>
                <w:szCs w:val="18"/>
              </w:rPr>
              <w:t>VIC 3168</w:t>
            </w:r>
          </w:p>
          <w:p w14:paraId="4A96F899" w14:textId="77777777" w:rsidR="00D95023" w:rsidRDefault="00D95023"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rFonts w:ascii="FiraSans-Bold" w:hAnsi="FiraSans-Bold" w:cs="FiraSans-Bold"/>
                <w:b/>
                <w:bCs/>
                <w:sz w:val="18"/>
                <w:szCs w:val="18"/>
              </w:rPr>
            </w:pPr>
            <w:r w:rsidRPr="00D61601">
              <w:rPr>
                <w:rFonts w:ascii="FiraSans-Bold" w:hAnsi="FiraSans-Bold" w:cs="FiraSans-Bold"/>
                <w:b/>
                <w:bCs/>
                <w:sz w:val="18"/>
                <w:szCs w:val="18"/>
              </w:rPr>
              <w:t>Australia</w:t>
            </w:r>
          </w:p>
          <w:p w14:paraId="1CCBD83B" w14:textId="77777777" w:rsidR="00D61601" w:rsidRPr="00D02976" w:rsidRDefault="00D61601" w:rsidP="00980734">
            <w:pPr>
              <w:spacing w:before="0" w:after="0"/>
              <w:ind w:left="467"/>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D95023" w14:paraId="70D96672" w14:textId="77777777" w:rsidTr="00822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vAlign w:val="center"/>
          </w:tcPr>
          <w:p w14:paraId="6905FF2A" w14:textId="77777777" w:rsidR="00D95023" w:rsidRPr="00D02976" w:rsidRDefault="00D95023" w:rsidP="00980734">
            <w:pPr>
              <w:spacing w:after="120"/>
              <w:ind w:left="57"/>
              <w:jc w:val="both"/>
              <w:rPr>
                <w:sz w:val="20"/>
                <w:szCs w:val="20"/>
              </w:rPr>
            </w:pPr>
            <w:r w:rsidRPr="00D02976">
              <w:rPr>
                <w:sz w:val="20"/>
                <w:szCs w:val="20"/>
              </w:rPr>
              <w:t>8</w:t>
            </w:r>
          </w:p>
        </w:tc>
        <w:tc>
          <w:tcPr>
            <w:tcW w:w="9497" w:type="dxa"/>
          </w:tcPr>
          <w:p w14:paraId="261AE53F" w14:textId="2EF1FC2C" w:rsidR="00D95023" w:rsidRPr="00D02976" w:rsidRDefault="00D95023" w:rsidP="00980734">
            <w:pPr>
              <w:spacing w:after="120"/>
              <w:ind w:left="57"/>
              <w:jc w:val="both"/>
              <w:cnfStyle w:val="000000100000" w:firstRow="0" w:lastRow="0" w:firstColumn="0" w:lastColumn="0" w:oddVBand="0" w:evenVBand="0" w:oddHBand="1" w:evenHBand="0" w:firstRowFirstColumn="0" w:firstRowLastColumn="0" w:lastRowFirstColumn="0" w:lastRowLastColumn="0"/>
              <w:rPr>
                <w:sz w:val="20"/>
                <w:szCs w:val="20"/>
              </w:rPr>
            </w:pPr>
            <w:r w:rsidRPr="00D02976">
              <w:rPr>
                <w:sz w:val="20"/>
                <w:szCs w:val="20"/>
              </w:rPr>
              <w:t xml:space="preserve">Email the relevant </w:t>
            </w:r>
            <w:commentRangeStart w:id="4"/>
            <w:r w:rsidRPr="00D02976">
              <w:rPr>
                <w:sz w:val="20"/>
                <w:szCs w:val="20"/>
              </w:rPr>
              <w:t xml:space="preserve">beamline team, </w:t>
            </w:r>
            <w:commentRangeEnd w:id="4"/>
            <w:r w:rsidR="00583A81">
              <w:rPr>
                <w:rStyle w:val="CommentReference"/>
              </w:rPr>
              <w:commentReference w:id="4"/>
            </w:r>
            <w:hyperlink r:id="rId15" w:history="1">
              <w:r w:rsidR="004C66AD">
                <w:rPr>
                  <w:rStyle w:val="Hyperlink"/>
                  <w:sz w:val="20"/>
                  <w:szCs w:val="20"/>
                </w:rPr>
                <w:t>Safety, Stores and the Lab Manager</w:t>
              </w:r>
            </w:hyperlink>
            <w:r w:rsidRPr="00D02976">
              <w:rPr>
                <w:color w:val="0089CD"/>
                <w:sz w:val="20"/>
                <w:szCs w:val="20"/>
              </w:rPr>
              <w:t xml:space="preserve"> </w:t>
            </w:r>
            <w:r w:rsidRPr="00D02976">
              <w:rPr>
                <w:sz w:val="20"/>
                <w:szCs w:val="20"/>
              </w:rPr>
              <w:t>when you have shipped the samples.</w:t>
            </w:r>
            <w:r w:rsidR="0048363A">
              <w:rPr>
                <w:sz w:val="20"/>
                <w:szCs w:val="20"/>
              </w:rPr>
              <w:t xml:space="preserve"> </w:t>
            </w:r>
            <w:r w:rsidR="0048363A" w:rsidRPr="0035185F">
              <w:rPr>
                <w:sz w:val="20"/>
                <w:szCs w:val="20"/>
              </w:rPr>
              <w:t>Please include</w:t>
            </w:r>
            <w:r w:rsidR="007E6F47">
              <w:rPr>
                <w:sz w:val="20"/>
                <w:szCs w:val="20"/>
              </w:rPr>
              <w:t xml:space="preserve"> in this email</w:t>
            </w:r>
            <w:r w:rsidR="0048363A" w:rsidRPr="0035185F">
              <w:rPr>
                <w:sz w:val="20"/>
                <w:szCs w:val="20"/>
              </w:rPr>
              <w:t xml:space="preserve"> all details </w:t>
            </w:r>
            <w:r w:rsidR="0048363A">
              <w:rPr>
                <w:sz w:val="20"/>
                <w:szCs w:val="20"/>
              </w:rPr>
              <w:t>of the samples you are sending</w:t>
            </w:r>
            <w:r w:rsidR="007E6F47">
              <w:rPr>
                <w:sz w:val="20"/>
                <w:szCs w:val="20"/>
              </w:rPr>
              <w:t xml:space="preserve"> including number of samples, </w:t>
            </w:r>
            <w:r w:rsidR="0048363A">
              <w:rPr>
                <w:sz w:val="20"/>
                <w:szCs w:val="20"/>
              </w:rPr>
              <w:t>any hazards associated with the samples</w:t>
            </w:r>
            <w:r w:rsidR="007E6F47">
              <w:rPr>
                <w:sz w:val="20"/>
                <w:szCs w:val="20"/>
              </w:rPr>
              <w:t>, required sample storage</w:t>
            </w:r>
            <w:r w:rsidR="0048363A">
              <w:rPr>
                <w:sz w:val="20"/>
                <w:szCs w:val="20"/>
              </w:rPr>
              <w:t>.</w:t>
            </w:r>
          </w:p>
        </w:tc>
      </w:tr>
    </w:tbl>
    <w:p w14:paraId="09080E8A" w14:textId="77777777" w:rsidR="00926B26" w:rsidRDefault="00926B26" w:rsidP="00980734">
      <w:pPr>
        <w:autoSpaceDE/>
        <w:autoSpaceDN/>
        <w:adjustRightInd/>
        <w:spacing w:before="0" w:after="0"/>
        <w:ind w:left="0"/>
        <w:jc w:val="both"/>
        <w:rPr>
          <w:rFonts w:ascii="OpenSans-Bold" w:hAnsi="OpenSans-Bold" w:cs="OpenSans-Bold"/>
          <w:b/>
          <w:bCs/>
          <w:color w:val="0078C1"/>
          <w:spacing w:val="-2"/>
          <w:lang w:val="en-GB"/>
        </w:rPr>
      </w:pPr>
      <w:r>
        <w:br w:type="page"/>
      </w:r>
    </w:p>
    <w:p w14:paraId="15227F41" w14:textId="77777777" w:rsidR="00D95023" w:rsidRDefault="00D95023" w:rsidP="00980734">
      <w:pPr>
        <w:pStyle w:val="Heading2"/>
        <w:jc w:val="both"/>
      </w:pPr>
      <w:bookmarkStart w:id="5" w:name="_Toc40383170"/>
      <w:r>
        <w:lastRenderedPageBreak/>
        <w:t>Transport TO the Australian Synchrotron</w:t>
      </w:r>
      <w:bookmarkEnd w:id="5"/>
    </w:p>
    <w:p w14:paraId="6778A027" w14:textId="33EA45C3" w:rsidR="00386CC6" w:rsidRDefault="00386CC6" w:rsidP="00386CC6">
      <w:pPr>
        <w:jc w:val="both"/>
      </w:pPr>
      <w:r>
        <w:t xml:space="preserve">There are International and Australian regulations that cover the import, export and transport of goods, especially </w:t>
      </w:r>
      <w:r w:rsidRPr="00D95023">
        <w:rPr>
          <w:u w:val="single"/>
        </w:rPr>
        <w:t>chemicals</w:t>
      </w:r>
      <w:r>
        <w:t xml:space="preserve"> and </w:t>
      </w:r>
      <w:r w:rsidRPr="00D95023">
        <w:rPr>
          <w:u w:val="single"/>
        </w:rPr>
        <w:t>biological</w:t>
      </w:r>
      <w:r>
        <w:t xml:space="preserve"> materials. Please review the appropriate sections for more information.</w:t>
      </w:r>
    </w:p>
    <w:p w14:paraId="19A4D335" w14:textId="77777777" w:rsidR="00386CC6" w:rsidRDefault="00386CC6" w:rsidP="00386CC6">
      <w:pPr>
        <w:jc w:val="both"/>
      </w:pPr>
      <w:r>
        <w:t xml:space="preserve">It is advisable to begin organising sample transport as early as possible to account for any special conditions you may be required to follow. For importing/exporting information for Australia please review the appropriate section below and contact the </w:t>
      </w:r>
      <w:hyperlink r:id="rId16" w:history="1">
        <w:r w:rsidRPr="00CB57F4">
          <w:rPr>
            <w:rStyle w:val="Hyperlink"/>
          </w:rPr>
          <w:t>Australian Department of Immigration and Border Protection</w:t>
        </w:r>
      </w:hyperlink>
      <w:r>
        <w:rPr>
          <w:color w:val="0089CD"/>
        </w:rPr>
        <w:t xml:space="preserve"> </w:t>
      </w:r>
      <w:r>
        <w:t>for further information.</w:t>
      </w:r>
    </w:p>
    <w:p w14:paraId="63476654" w14:textId="77777777" w:rsidR="00323281" w:rsidRDefault="00386CC6" w:rsidP="00386CC6">
      <w:pPr>
        <w:jc w:val="both"/>
      </w:pPr>
      <w:r>
        <w:t>Before transporting samples or chemicals, either by courier, mail or on your person, it is strongly recommended that you contact your carrier and the relevant authorities in the country you are shipping or travelling from regarding regulations for exporting (and importing, if you are returning to that country with the samples).</w:t>
      </w:r>
      <w:r w:rsidR="00323281">
        <w:t xml:space="preserve"> </w:t>
      </w:r>
    </w:p>
    <w:p w14:paraId="452D88B2" w14:textId="77777777" w:rsidR="00386CC6" w:rsidRDefault="00386CC6" w:rsidP="00386CC6">
      <w:pPr>
        <w:jc w:val="both"/>
      </w:pPr>
      <w:r>
        <w:t xml:space="preserve">If the carrier/airline, courier or Australian authorities require a statement regarding the intended use of the material from the Australian Synchrotron, please contact the </w:t>
      </w:r>
      <w:hyperlink r:id="rId17" w:history="1">
        <w:r w:rsidRPr="00CB57F4">
          <w:rPr>
            <w:rStyle w:val="Hyperlink"/>
          </w:rPr>
          <w:t>User Office</w:t>
        </w:r>
      </w:hyperlink>
      <w:r>
        <w:t>.</w:t>
      </w:r>
    </w:p>
    <w:p w14:paraId="7EE1E8E1" w14:textId="77777777" w:rsidR="00926B26" w:rsidRDefault="00926B26" w:rsidP="00980734">
      <w:pPr>
        <w:jc w:val="both"/>
      </w:pPr>
      <w:r w:rsidRPr="00980734">
        <w:t>If your samples require refrigeration, freezer (-18°C), ultralow temperature (-80°C) or liquid nitrogen storage on arrival, please ensure the package is clearly marked ‘Urgent’ and ‘</w:t>
      </w:r>
      <w:proofErr w:type="gramStart"/>
      <w:r w:rsidRPr="00980734">
        <w:t>Requires</w:t>
      </w:r>
      <w:proofErr w:type="gramEnd"/>
      <w:r w:rsidRPr="00980734">
        <w:t xml:space="preserve"> (refrigeration, freezer) on arrival’. Please ensure packages contain enough cooling material to account for shipping de</w:t>
      </w:r>
      <w:r w:rsidR="00706E14">
        <w:t xml:space="preserve">lays and weekends: </w:t>
      </w:r>
      <w:r w:rsidRPr="00980734">
        <w:t>the Stores receiving department at the Australian Synchrotron operates Monday to Friday, 8:30 am to 4:00 pm.</w:t>
      </w:r>
    </w:p>
    <w:p w14:paraId="3BB0063C" w14:textId="6EEF55E5" w:rsidR="00386CC6" w:rsidRDefault="00706E14" w:rsidP="00980734">
      <w:pPr>
        <w:jc w:val="both"/>
      </w:pPr>
      <w:r>
        <w:t>Note that s</w:t>
      </w:r>
      <w:r w:rsidR="00386CC6">
        <w:t>taff will not routinely unpack s</w:t>
      </w:r>
      <w:r>
        <w:t>amples</w:t>
      </w:r>
      <w:r w:rsidR="00386CC6">
        <w:t xml:space="preserve"> unless they have been sent for mail-in experiments.</w:t>
      </w:r>
      <w:r>
        <w:t xml:space="preserve"> However</w:t>
      </w:r>
      <w:r w:rsidR="00583A81">
        <w:t>,</w:t>
      </w:r>
      <w:r>
        <w:t xml:space="preserve"> </w:t>
      </w:r>
      <w:r w:rsidR="00323281">
        <w:t xml:space="preserve">ensure to send </w:t>
      </w:r>
      <w:r>
        <w:t>incompatible ma</w:t>
      </w:r>
      <w:r w:rsidR="00386CC6">
        <w:t xml:space="preserve">terials </w:t>
      </w:r>
      <w:r w:rsidR="00323281">
        <w:t xml:space="preserve">separately; </w:t>
      </w:r>
      <w:r w:rsidR="00386CC6">
        <w:t>follow</w:t>
      </w:r>
      <w:r w:rsidR="00323281">
        <w:t xml:space="preserve"> any dangerous goods guidelines</w:t>
      </w:r>
      <w:r w:rsidR="00386CC6">
        <w:t xml:space="preserve">. </w:t>
      </w:r>
      <w:r w:rsidR="00323281">
        <w:t>I</w:t>
      </w:r>
      <w:r w:rsidR="00386CC6">
        <w:t xml:space="preserve">f </w:t>
      </w:r>
      <w:r>
        <w:t>shipping multiple sample types that requi</w:t>
      </w:r>
      <w:r w:rsidR="00386CC6">
        <w:t>re different storage conditions</w:t>
      </w:r>
      <w:r w:rsidR="00323281">
        <w:t>, please also send in separate packages</w:t>
      </w:r>
      <w:r w:rsidR="00386CC6">
        <w:t xml:space="preserve">. </w:t>
      </w:r>
      <w:r>
        <w:t xml:space="preserve">Alternatively, </w:t>
      </w:r>
      <w:r w:rsidR="00386CC6">
        <w:t xml:space="preserve">you can </w:t>
      </w:r>
      <w:r>
        <w:t xml:space="preserve">clearly mark on the </w:t>
      </w:r>
      <w:commentRangeStart w:id="6"/>
      <w:r>
        <w:t xml:space="preserve">outside packaging that </w:t>
      </w:r>
      <w:r w:rsidR="00386CC6">
        <w:t xml:space="preserve">the main package </w:t>
      </w:r>
      <w:r>
        <w:t xml:space="preserve">contains samples of various storage requirements and Stores </w:t>
      </w:r>
      <w:r w:rsidR="00386CC6">
        <w:t xml:space="preserve">will unpack </w:t>
      </w:r>
      <w:r>
        <w:t xml:space="preserve">the inner packages appropriately. Ensure </w:t>
      </w:r>
      <w:r w:rsidR="00386CC6">
        <w:t xml:space="preserve">each sample type is clearly labelled. </w:t>
      </w:r>
      <w:commentRangeEnd w:id="6"/>
      <w:r w:rsidR="00583A81">
        <w:rPr>
          <w:rStyle w:val="CommentReference"/>
        </w:rPr>
        <w:commentReference w:id="6"/>
      </w:r>
    </w:p>
    <w:p w14:paraId="2ACD6248" w14:textId="77777777" w:rsidR="000B123E" w:rsidRPr="00FD6E71" w:rsidRDefault="000B123E" w:rsidP="00980734">
      <w:pPr>
        <w:jc w:val="both"/>
        <w:rPr>
          <w:b/>
        </w:rPr>
      </w:pPr>
      <w:r w:rsidRPr="00FD6E71">
        <w:rPr>
          <w:b/>
        </w:rPr>
        <w:t>Covering Letter</w:t>
      </w:r>
    </w:p>
    <w:p w14:paraId="244030F6" w14:textId="77777777" w:rsidR="000B123E" w:rsidRDefault="000B123E" w:rsidP="00980734">
      <w:pPr>
        <w:jc w:val="both"/>
      </w:pPr>
      <w:r w:rsidRPr="000B123E">
        <w:t xml:space="preserve">A covering letter on </w:t>
      </w:r>
      <w:r w:rsidR="008E68D1">
        <w:t xml:space="preserve">an </w:t>
      </w:r>
      <w:r w:rsidRPr="000B123E">
        <w:rPr>
          <w:b/>
          <w:bCs/>
        </w:rPr>
        <w:t xml:space="preserve">official organisational letterhead </w:t>
      </w:r>
      <w:r w:rsidRPr="000B123E">
        <w:t xml:space="preserve">of the sender is </w:t>
      </w:r>
      <w:r w:rsidRPr="000B123E">
        <w:rPr>
          <w:b/>
          <w:bCs/>
        </w:rPr>
        <w:t xml:space="preserve">essential </w:t>
      </w:r>
      <w:r w:rsidRPr="000B123E">
        <w:t>for international shipments and</w:t>
      </w:r>
      <w:r>
        <w:t xml:space="preserve"> </w:t>
      </w:r>
      <w:r w:rsidR="008E68D1">
        <w:t xml:space="preserve">is </w:t>
      </w:r>
      <w:r w:rsidRPr="000B123E">
        <w:t>recommended for interstate shipments of research samples. The cov</w:t>
      </w:r>
      <w:r>
        <w:t xml:space="preserve">er letter should be signed by a </w:t>
      </w:r>
      <w:r w:rsidRPr="000B123E">
        <w:t>group/research leader and should include the following information:</w:t>
      </w:r>
    </w:p>
    <w:p w14:paraId="4DA307D0" w14:textId="77777777" w:rsidR="00484C7D" w:rsidRDefault="000B123E" w:rsidP="00980734">
      <w:pPr>
        <w:ind w:left="720"/>
        <w:jc w:val="both"/>
      </w:pPr>
      <w:r w:rsidRPr="000B123E">
        <w:t>Why the samples are being imported (for research purposes at the Australian Synchrotron).</w:t>
      </w:r>
    </w:p>
    <w:p w14:paraId="026F841E" w14:textId="77777777" w:rsidR="00484C7D" w:rsidRDefault="000B123E" w:rsidP="00980734">
      <w:pPr>
        <w:ind w:left="720"/>
        <w:jc w:val="both"/>
      </w:pPr>
      <w:r w:rsidRPr="000B123E">
        <w:t>For samples requiring the use of our import permit you must also provide the following details:</w:t>
      </w:r>
    </w:p>
    <w:p w14:paraId="0B2C264E" w14:textId="77777777" w:rsidR="00484C7D" w:rsidRDefault="000B123E" w:rsidP="00980734">
      <w:pPr>
        <w:pStyle w:val="ListParagraph"/>
        <w:numPr>
          <w:ilvl w:val="1"/>
          <w:numId w:val="28"/>
        </w:numPr>
        <w:jc w:val="both"/>
      </w:pPr>
      <w:r w:rsidRPr="000B123E">
        <w:t>A complete list of the samples and a description of each one, the number of</w:t>
      </w:r>
      <w:r w:rsidR="0042008D">
        <w:t xml:space="preserve"> samples of each type and total </w:t>
      </w:r>
      <w:r w:rsidRPr="000B123E">
        <w:t xml:space="preserve">number of samples. The list should </w:t>
      </w:r>
      <w:r w:rsidRPr="00022C63">
        <w:rPr>
          <w:u w:val="single"/>
        </w:rPr>
        <w:t>exactly</w:t>
      </w:r>
      <w:r w:rsidRPr="000B123E">
        <w:t xml:space="preserve"> match the labelling on each sample</w:t>
      </w:r>
      <w:r w:rsidR="0042008D">
        <w:t xml:space="preserve"> and the number of samples. (If </w:t>
      </w:r>
      <w:r w:rsidRPr="000B123E">
        <w:t>each sample is only labelled with a code, due to size restrictions, a full descrip</w:t>
      </w:r>
      <w:r w:rsidR="0042008D">
        <w:t xml:space="preserve">tion of what each code means is </w:t>
      </w:r>
      <w:r w:rsidRPr="000B123E">
        <w:t>required).</w:t>
      </w:r>
    </w:p>
    <w:p w14:paraId="37C622AE" w14:textId="77777777" w:rsidR="00022C63" w:rsidRDefault="00022C63" w:rsidP="00980734">
      <w:pPr>
        <w:pStyle w:val="ListParagraph"/>
        <w:ind w:left="1440"/>
        <w:jc w:val="both"/>
      </w:pPr>
    </w:p>
    <w:p w14:paraId="472D3B5A" w14:textId="77777777" w:rsidR="00484C7D" w:rsidRDefault="000B123E" w:rsidP="00980734">
      <w:pPr>
        <w:pStyle w:val="ListParagraph"/>
        <w:numPr>
          <w:ilvl w:val="1"/>
          <w:numId w:val="28"/>
        </w:numPr>
        <w:jc w:val="both"/>
      </w:pPr>
      <w:r w:rsidRPr="000B123E">
        <w:t>Which section of the permit each commodity is being imported under.</w:t>
      </w:r>
    </w:p>
    <w:p w14:paraId="4903F57D" w14:textId="77777777" w:rsidR="0042008D" w:rsidRPr="0042008D" w:rsidRDefault="0042008D">
      <w:pPr>
        <w:pStyle w:val="Heading2"/>
      </w:pPr>
      <w:bookmarkStart w:id="7" w:name="_Toc40383171"/>
      <w:r w:rsidRPr="0042008D">
        <w:lastRenderedPageBreak/>
        <w:t>Transport FROM the Australian Synchrotron</w:t>
      </w:r>
      <w:r w:rsidR="00297DC6">
        <w:t xml:space="preserve"> including sample waste</w:t>
      </w:r>
      <w:bookmarkEnd w:id="7"/>
    </w:p>
    <w:p w14:paraId="30706982" w14:textId="77777777" w:rsidR="00386CC6" w:rsidRDefault="00386CC6" w:rsidP="00980734">
      <w:pPr>
        <w:jc w:val="both"/>
      </w:pPr>
      <w:r w:rsidRPr="0042008D">
        <w:t>It is Synchrotron policy that users remove waste material that they have generated as part of their experi</w:t>
      </w:r>
      <w:r>
        <w:t xml:space="preserve">ment </w:t>
      </w:r>
      <w:r w:rsidRPr="0042008D">
        <w:t>process to dispose of at their home institute. It is understood that in some cas</w:t>
      </w:r>
      <w:r>
        <w:t xml:space="preserve">es this is not practical and by </w:t>
      </w:r>
      <w:r w:rsidRPr="0042008D">
        <w:t>prior agreement</w:t>
      </w:r>
      <w:r>
        <w:t xml:space="preserve"> with your Beamline Scientists or the Lab Manager,</w:t>
      </w:r>
      <w:r w:rsidRPr="0042008D">
        <w:t xml:space="preserve"> waste may be left at the Australian Synchrotron for disposal. Click </w:t>
      </w:r>
      <w:hyperlink r:id="rId18" w:history="1">
        <w:r w:rsidRPr="00373925">
          <w:rPr>
            <w:rStyle w:val="Hyperlink"/>
          </w:rPr>
          <w:t>here</w:t>
        </w:r>
      </w:hyperlink>
      <w:r w:rsidRPr="00373925">
        <w:t xml:space="preserve"> for</w:t>
      </w:r>
      <w:r w:rsidRPr="0042008D">
        <w:t xml:space="preserve"> disposal</w:t>
      </w:r>
      <w:r>
        <w:t xml:space="preserve"> </w:t>
      </w:r>
      <w:r w:rsidRPr="0042008D">
        <w:t>requirements.</w:t>
      </w:r>
      <w:r>
        <w:t xml:space="preserve"> </w:t>
      </w:r>
    </w:p>
    <w:p w14:paraId="442EE591" w14:textId="77777777" w:rsidR="00386CC6" w:rsidRDefault="00386CC6" w:rsidP="00980734">
      <w:pPr>
        <w:jc w:val="both"/>
      </w:pPr>
      <w:bookmarkStart w:id="8" w:name="_Toc40383172"/>
      <w:bookmarkEnd w:id="8"/>
      <w:r w:rsidRPr="0042008D">
        <w:t>Please note that the Australian Synchrotron will not arrange transport or provide packaging materials for</w:t>
      </w:r>
      <w:r>
        <w:t xml:space="preserve"> </w:t>
      </w:r>
      <w:r w:rsidRPr="0042008D">
        <w:t>shipping items back to home institutes</w:t>
      </w:r>
      <w:r>
        <w:t>,</w:t>
      </w:r>
      <w:r w:rsidRPr="0042008D">
        <w:t xml:space="preserve"> but you are able to organise this yours</w:t>
      </w:r>
      <w:r>
        <w:t xml:space="preserve">elf and have items collected by </w:t>
      </w:r>
      <w:r w:rsidRPr="0042008D">
        <w:t>your Courier from the Synchrotron.</w:t>
      </w:r>
      <w:r>
        <w:t xml:space="preserve"> </w:t>
      </w:r>
    </w:p>
    <w:p w14:paraId="5629D420" w14:textId="77777777" w:rsidR="00386CC6" w:rsidRDefault="00386CC6" w:rsidP="00980734">
      <w:pPr>
        <w:jc w:val="both"/>
      </w:pPr>
      <w:r>
        <w:t xml:space="preserve">Any materials regulated for transport as a dangerous good require a person who is a certified shipper of dangerous goods to pack the goods and sign the </w:t>
      </w:r>
      <w:proofErr w:type="gramStart"/>
      <w:r>
        <w:t>shippers</w:t>
      </w:r>
      <w:proofErr w:type="gramEnd"/>
      <w:r>
        <w:t xml:space="preserve"> declaration. The Australian Synchrotron does not have any staff certified to pack dangerous goods for transport. Please see the section on DANGEROUS GOODS below for further information</w:t>
      </w:r>
    </w:p>
    <w:p w14:paraId="1DBBB169" w14:textId="77777777" w:rsidR="00386CC6" w:rsidRDefault="00323281" w:rsidP="00980734">
      <w:pPr>
        <w:jc w:val="both"/>
      </w:pPr>
      <w:r>
        <w:rPr>
          <w:b/>
        </w:rPr>
        <w:t>For mail-</w:t>
      </w:r>
      <w:r w:rsidR="00386CC6" w:rsidRPr="00953B3A">
        <w:rPr>
          <w:b/>
        </w:rPr>
        <w:t>in or remote samples</w:t>
      </w:r>
      <w:r w:rsidR="00386CC6">
        <w:t xml:space="preserve"> we will dispose of the samples after your </w:t>
      </w:r>
      <w:proofErr w:type="spellStart"/>
      <w:r w:rsidR="00386CC6">
        <w:t>beamtime</w:t>
      </w:r>
      <w:proofErr w:type="spellEnd"/>
      <w:r w:rsidR="00386CC6">
        <w:t xml:space="preserve"> unless you have made prior arrangements with your Beamline Scientists or the Lab Manager for the return of your samples. We may pay for the return by Australia Post if applicable but for hazardous samples we may require you to organise and pay for the packing and return by a commercial shipper of Dangerous Goods (see the section on DANGEROUS GOODS below for further information).</w:t>
      </w:r>
    </w:p>
    <w:p w14:paraId="263A4EB8" w14:textId="77777777" w:rsidR="0042008D" w:rsidRDefault="006640CE" w:rsidP="00980734">
      <w:pPr>
        <w:pStyle w:val="Heading2"/>
        <w:jc w:val="both"/>
      </w:pPr>
      <w:bookmarkStart w:id="9" w:name="_Toc40383173"/>
      <w:r>
        <w:t>Transporting Biological Samples</w:t>
      </w:r>
      <w:bookmarkEnd w:id="9"/>
    </w:p>
    <w:p w14:paraId="25EAB86B" w14:textId="77777777" w:rsidR="0042008D" w:rsidRPr="00F36947" w:rsidRDefault="0042008D" w:rsidP="00980734">
      <w:pPr>
        <w:jc w:val="both"/>
        <w:rPr>
          <w:rStyle w:val="Strong"/>
          <w:rFonts w:ascii="OpenSans-Bold" w:hAnsi="OpenSans-Bold" w:cs="OpenSans-Bold"/>
          <w:b w:val="0"/>
          <w:bCs w:val="0"/>
          <w:color w:val="0078C1"/>
          <w:spacing w:val="-2"/>
          <w:lang w:val="en-GB"/>
        </w:rPr>
      </w:pPr>
      <w:r w:rsidRPr="00F36947">
        <w:rPr>
          <w:rStyle w:val="Strong"/>
        </w:rPr>
        <w:t>Packaging and Labelling of Biological Samples</w:t>
      </w:r>
    </w:p>
    <w:p w14:paraId="38B1B6F7" w14:textId="77777777" w:rsidR="0042008D" w:rsidRDefault="0042008D" w:rsidP="00980734">
      <w:pPr>
        <w:jc w:val="both"/>
      </w:pPr>
      <w:r>
        <w:t xml:space="preserve">Biological samples are required to be packaged, labelled and transported appropriately. Guidelines on packaging and labelling for biological samples can be found </w:t>
      </w:r>
      <w:hyperlink r:id="rId19" w:history="1">
        <w:r w:rsidRPr="009E31DE">
          <w:rPr>
            <w:rStyle w:val="Hyperlink"/>
          </w:rPr>
          <w:t>here</w:t>
        </w:r>
      </w:hyperlink>
      <w:r>
        <w:t xml:space="preserve">. Please also refer to the information below on </w:t>
      </w:r>
      <w:r w:rsidR="00484C7D" w:rsidRPr="005F1C1D">
        <w:rPr>
          <w:u w:val="single"/>
        </w:rPr>
        <w:t>importing biological samples</w:t>
      </w:r>
      <w:r>
        <w:t xml:space="preserve"> from overseas or interstate and information on </w:t>
      </w:r>
      <w:r w:rsidRPr="0042008D">
        <w:rPr>
          <w:u w:val="single"/>
        </w:rPr>
        <w:t>transporting GMOs</w:t>
      </w:r>
      <w:r>
        <w:t>.</w:t>
      </w:r>
    </w:p>
    <w:p w14:paraId="14C4F042" w14:textId="77777777" w:rsidR="0042008D" w:rsidRPr="00F36947" w:rsidRDefault="0042008D" w:rsidP="00980734">
      <w:pPr>
        <w:jc w:val="both"/>
        <w:rPr>
          <w:rStyle w:val="Strong"/>
        </w:rPr>
      </w:pPr>
      <w:r w:rsidRPr="00F36947">
        <w:rPr>
          <w:rStyle w:val="Strong"/>
        </w:rPr>
        <w:t>Genetically Modified Organisms (GMOs)</w:t>
      </w:r>
    </w:p>
    <w:p w14:paraId="6241D53D" w14:textId="77777777" w:rsidR="0042008D" w:rsidRDefault="0042008D" w:rsidP="00980734">
      <w:pPr>
        <w:jc w:val="both"/>
      </w:pPr>
      <w:r>
        <w:t xml:space="preserve">The transport of genetically modified organisms is regulated by the Office of the Gene Technology Regulator (OGTR). Guidelines for the transport of GMOs can be found </w:t>
      </w:r>
      <w:hyperlink r:id="rId20" w:history="1">
        <w:r w:rsidRPr="009E31DE">
          <w:rPr>
            <w:rStyle w:val="Hyperlink"/>
          </w:rPr>
          <w:t>here</w:t>
        </w:r>
      </w:hyperlink>
      <w:r>
        <w:t>. Please also refer to the information on importing biological samples from overseas or interstate as appropriate.</w:t>
      </w:r>
    </w:p>
    <w:p w14:paraId="129E6705" w14:textId="77777777" w:rsidR="0009541F" w:rsidRPr="00F36947" w:rsidRDefault="0009541F" w:rsidP="00980734">
      <w:pPr>
        <w:jc w:val="both"/>
        <w:rPr>
          <w:rStyle w:val="Strong"/>
        </w:rPr>
      </w:pPr>
      <w:r w:rsidRPr="00F36947">
        <w:rPr>
          <w:rStyle w:val="Strong"/>
        </w:rPr>
        <w:t>Importing Biological Samples from Overseas</w:t>
      </w:r>
    </w:p>
    <w:p w14:paraId="61E2E6D5" w14:textId="77777777" w:rsidR="00386CC6" w:rsidRDefault="00386CC6" w:rsidP="00980734">
      <w:pPr>
        <w:jc w:val="both"/>
      </w:pPr>
      <w:r>
        <w:t xml:space="preserve">The import of biological materials into Australia is regulated by the Australian Department of Agriculture, Water and the Environment (DAWE). Biological commodities may be subject to specific biosecurity conditions outlined in the </w:t>
      </w:r>
      <w:hyperlink r:id="rId21" w:history="1">
        <w:r w:rsidRPr="009E31DE">
          <w:rPr>
            <w:rStyle w:val="Hyperlink"/>
          </w:rPr>
          <w:t>Biosecurity Import Conditions System (BICON)</w:t>
        </w:r>
      </w:hyperlink>
      <w:r>
        <w:rPr>
          <w:color w:val="0089CD"/>
        </w:rPr>
        <w:t xml:space="preserve"> </w:t>
      </w:r>
      <w:r>
        <w:t xml:space="preserve">section of the DAWE website. Certain biological commodities may require a Biosecurity Import Permit (AQIS permit) – examples are food samples, proteins, microorganisms, antibodies and animal tissues. The Australian Synchrotron holds Biosecurity Import Permits that cover a range of biological materials. Contact the </w:t>
      </w:r>
      <w:hyperlink r:id="rId22" w:history="1">
        <w:r w:rsidRPr="009E31DE">
          <w:rPr>
            <w:rStyle w:val="Hyperlink"/>
          </w:rPr>
          <w:t>User Office</w:t>
        </w:r>
      </w:hyperlink>
      <w:r>
        <w:rPr>
          <w:color w:val="0089CD"/>
        </w:rPr>
        <w:t xml:space="preserve"> </w:t>
      </w:r>
      <w:r>
        <w:t xml:space="preserve">or </w:t>
      </w:r>
      <w:hyperlink r:id="rId23" w:history="1">
        <w:r w:rsidRPr="00B50734">
          <w:rPr>
            <w:rStyle w:val="Hyperlink"/>
          </w:rPr>
          <w:t>Lab Ma</w:t>
        </w:r>
        <w:r>
          <w:rPr>
            <w:rStyle w:val="Hyperlink"/>
          </w:rPr>
          <w:t>nager</w:t>
        </w:r>
      </w:hyperlink>
      <w:r>
        <w:rPr>
          <w:color w:val="0089CD"/>
        </w:rPr>
        <w:t xml:space="preserve"> </w:t>
      </w:r>
      <w:r>
        <w:t>for more information. Biological material not included on our permits may require a new import permit application before samples can be sent, this can take</w:t>
      </w:r>
    </w:p>
    <w:p w14:paraId="3112E22E" w14:textId="77777777" w:rsidR="0009541F" w:rsidRDefault="0009541F" w:rsidP="00980734">
      <w:pPr>
        <w:jc w:val="both"/>
      </w:pPr>
      <w:r>
        <w:rPr>
          <w:rFonts w:ascii="FiraSans-Bold" w:hAnsi="FiraSans-Bold" w:cs="FiraSans-Bold"/>
          <w:b/>
          <w:bCs/>
        </w:rPr>
        <w:lastRenderedPageBreak/>
        <w:t xml:space="preserve">Please note: </w:t>
      </w:r>
      <w:r>
        <w:t>if you are using a Biosecurity Import Permit to import samples you must read the permit carefully and comply with all conditions of the permit listed in the section/s relevant to your commodities. You must also comply with all requirements, including documentary requirements, described under 'Important information about this permit and the import of goods'.</w:t>
      </w:r>
    </w:p>
    <w:p w14:paraId="3C7BDEFF" w14:textId="0294E795" w:rsidR="00022C63" w:rsidRDefault="0009541F" w:rsidP="00980734">
      <w:pPr>
        <w:jc w:val="both"/>
      </w:pPr>
      <w:r>
        <w:t>Some biological commodities are only permitted entry into Australia if they are transported directly to an approved site for Post Entry Quarantine (PEQ) or are treated upon entry. Examples of approved treatments include heat treatment or gamma irradiation – fees are payable to DAW</w:t>
      </w:r>
      <w:r w:rsidR="00386CC6">
        <w:t>E</w:t>
      </w:r>
      <w:r>
        <w:t xml:space="preserve"> for these treatments. The Australian Synchrotron is not currently an approved site for Post Entry Quarantine so some commodities from overseas such as soil samples and live plant tissues may not be permitted entry. Consult the </w:t>
      </w:r>
      <w:hyperlink r:id="rId24" w:history="1">
        <w:r w:rsidRPr="00C107DF">
          <w:rPr>
            <w:rStyle w:val="Hyperlink"/>
          </w:rPr>
          <w:t>BICON</w:t>
        </w:r>
      </w:hyperlink>
      <w:r>
        <w:rPr>
          <w:color w:val="0089CD"/>
        </w:rPr>
        <w:t xml:space="preserve"> </w:t>
      </w:r>
      <w:r>
        <w:t>website for further information.</w:t>
      </w:r>
    </w:p>
    <w:p w14:paraId="77269FC5" w14:textId="77777777" w:rsidR="0009541F" w:rsidRDefault="0009541F" w:rsidP="00980734">
      <w:pPr>
        <w:jc w:val="both"/>
      </w:pPr>
      <w:r>
        <w:t xml:space="preserve">If you wish to utilise our Biosecurity permit to import your samples you will require a cover letter from us allowing you to use our permit. Please contact the User Office or Lab </w:t>
      </w:r>
      <w:r w:rsidR="00871410">
        <w:t xml:space="preserve">Manager </w:t>
      </w:r>
      <w:r>
        <w:t xml:space="preserve">to supply you with this letter. You will also require a cover letter from your home institution as described under </w:t>
      </w:r>
      <w:r>
        <w:rPr>
          <w:rFonts w:ascii="FiraSans-Bold" w:hAnsi="FiraSans-Bold" w:cs="FiraSans-Bold"/>
          <w:b/>
          <w:bCs/>
        </w:rPr>
        <w:t xml:space="preserve">Covering Letter </w:t>
      </w:r>
      <w:r>
        <w:t>above.</w:t>
      </w:r>
    </w:p>
    <w:p w14:paraId="1FCC3F2E" w14:textId="77777777" w:rsidR="0009541F" w:rsidRPr="005F1C1D" w:rsidRDefault="00484C7D" w:rsidP="00980734">
      <w:pPr>
        <w:jc w:val="both"/>
        <w:rPr>
          <w:b/>
        </w:rPr>
      </w:pPr>
      <w:r w:rsidRPr="005F1C1D">
        <w:rPr>
          <w:b/>
        </w:rPr>
        <w:t xml:space="preserve">The lack of a Biosecurity Import Permit </w:t>
      </w:r>
      <w:r w:rsidRPr="005F1C1D">
        <w:rPr>
          <w:b/>
          <w:u w:val="single"/>
        </w:rPr>
        <w:t>and</w:t>
      </w:r>
      <w:r w:rsidRPr="005F1C1D">
        <w:rPr>
          <w:b/>
        </w:rPr>
        <w:t xml:space="preserve"> detailed sample information on an Official Letterhead may result in a sample being stopped at Australian Customs and returned to the sender (at sender's cost) or destroyed.</w:t>
      </w:r>
    </w:p>
    <w:p w14:paraId="79A08FDD" w14:textId="77777777" w:rsidR="00893D5F" w:rsidRPr="005F1C1D" w:rsidRDefault="00484C7D" w:rsidP="00980734">
      <w:pPr>
        <w:jc w:val="both"/>
        <w:rPr>
          <w:b/>
        </w:rPr>
      </w:pPr>
      <w:r w:rsidRPr="005F1C1D">
        <w:rPr>
          <w:b/>
        </w:rPr>
        <w:t>CITES - Convention on International Trade in Endangered Species of Wild Fauna and Flora</w:t>
      </w:r>
    </w:p>
    <w:p w14:paraId="1FBC0E6B" w14:textId="77777777" w:rsidR="00893D5F" w:rsidRDefault="00893D5F" w:rsidP="00980734">
      <w:pPr>
        <w:jc w:val="both"/>
      </w:pPr>
      <w:r>
        <w:t xml:space="preserve">Australia is one of 179 countries that are party to the International Convention on International Trade in Endangered Species of Wild Fauna and Flora. There are over 35,000 species (over 5,000 animals and 30,000 plants) listed under CITES. Even if the Australian Synchrotron has a permit for the class of commodity you wish to import you should also check that the species is not listed on CITES as importation may be restricted. Please consult the </w:t>
      </w:r>
      <w:hyperlink r:id="rId25" w:history="1">
        <w:r w:rsidRPr="008F5A57">
          <w:rPr>
            <w:rStyle w:val="Hyperlink"/>
          </w:rPr>
          <w:t>Department of the Environment and Energy - CITES</w:t>
        </w:r>
      </w:hyperlink>
      <w:r>
        <w:rPr>
          <w:color w:val="0089CD"/>
        </w:rPr>
        <w:t xml:space="preserve"> </w:t>
      </w:r>
      <w:r>
        <w:t>webpage for more information.</w:t>
      </w:r>
    </w:p>
    <w:p w14:paraId="0C81DF8A" w14:textId="77777777" w:rsidR="00893D5F" w:rsidRDefault="00893D5F" w:rsidP="00980734">
      <w:pPr>
        <w:jc w:val="both"/>
        <w:rPr>
          <w:rFonts w:ascii="FiraSans-Bold" w:hAnsi="FiraSans-Bold" w:cs="FiraSans-Bold"/>
          <w:b/>
          <w:bCs/>
        </w:rPr>
      </w:pPr>
      <w:r>
        <w:rPr>
          <w:rFonts w:ascii="FiraSans-Bold" w:hAnsi="FiraSans-Bold" w:cs="FiraSans-Bold"/>
          <w:b/>
          <w:bCs/>
        </w:rPr>
        <w:t>Importing Biological Samples from Interstate</w:t>
      </w:r>
    </w:p>
    <w:p w14:paraId="6D695B3D" w14:textId="77777777" w:rsidR="00893D5F" w:rsidRDefault="00893D5F" w:rsidP="00980734">
      <w:pPr>
        <w:jc w:val="both"/>
      </w:pPr>
      <w:r>
        <w:t xml:space="preserve">In addition to having controls on biological materials that can enter from overseas, Australia has rules and regulations about the movement of biological materials between states and within states. Information on the Australian Interstate Quarantine Rules for interstate transport can be found </w:t>
      </w:r>
      <w:hyperlink r:id="rId26" w:history="1">
        <w:r w:rsidRPr="00017316">
          <w:rPr>
            <w:rStyle w:val="Hyperlink"/>
          </w:rPr>
          <w:t>here</w:t>
        </w:r>
      </w:hyperlink>
      <w:r>
        <w:t>.</w:t>
      </w:r>
    </w:p>
    <w:p w14:paraId="7DDE3682" w14:textId="77777777" w:rsidR="00D421B9" w:rsidRDefault="00D421B9" w:rsidP="00980734">
      <w:pPr>
        <w:autoSpaceDE/>
        <w:autoSpaceDN/>
        <w:adjustRightInd/>
        <w:spacing w:before="0" w:after="0"/>
        <w:ind w:left="0"/>
        <w:jc w:val="both"/>
        <w:rPr>
          <w:rFonts w:ascii="OpenSans-Bold" w:hAnsi="OpenSans-Bold" w:cs="OpenSans-Bold"/>
          <w:b/>
          <w:bCs/>
          <w:color w:val="0078C1"/>
          <w:spacing w:val="-2"/>
          <w:lang w:val="en-GB"/>
        </w:rPr>
      </w:pPr>
      <w:r>
        <w:br w:type="page"/>
      </w:r>
    </w:p>
    <w:p w14:paraId="50DE0319" w14:textId="77777777" w:rsidR="00130032" w:rsidRDefault="006640CE" w:rsidP="00980734">
      <w:pPr>
        <w:pStyle w:val="Heading2"/>
        <w:jc w:val="both"/>
      </w:pPr>
      <w:bookmarkStart w:id="10" w:name="_Toc40383174"/>
      <w:r>
        <w:lastRenderedPageBreak/>
        <w:t>Transporting Non-biological samples including Chemicals</w:t>
      </w:r>
      <w:bookmarkEnd w:id="10"/>
    </w:p>
    <w:p w14:paraId="7029C93F" w14:textId="77777777" w:rsidR="00130032" w:rsidRDefault="00130032" w:rsidP="00980734">
      <w:pPr>
        <w:jc w:val="both"/>
      </w:pPr>
      <w:r>
        <w:t>In all cases you should first obtain a</w:t>
      </w:r>
      <w:r w:rsidR="00583A81">
        <w:t>n Australian</w:t>
      </w:r>
      <w:r>
        <w:t xml:space="preserve"> Safety Data Sheet (SDS) for all samples and reagents you are transporting. The transport section of the SDS, generally section 14, will detail if the substance is regulated as a dangerous good for transport. SDSs with no transport information are not acceptable, you will need to obtain one from the manufacturer or supplier that has transport information.</w:t>
      </w:r>
    </w:p>
    <w:p w14:paraId="0E1A56B3" w14:textId="77777777" w:rsidR="00130032" w:rsidRDefault="00130032" w:rsidP="00980734">
      <w:pPr>
        <w:jc w:val="both"/>
      </w:pPr>
      <w:r>
        <w:t>If the substance is a dangerous good, the transport section of the SDS will contain information relevant to the transport of the substance.</w:t>
      </w:r>
    </w:p>
    <w:p w14:paraId="237CB838" w14:textId="77777777" w:rsidR="00130032" w:rsidRDefault="00130032" w:rsidP="00980734">
      <w:pPr>
        <w:jc w:val="both"/>
      </w:pPr>
      <w:r>
        <w:t>If a substance is not classified as a dangerous good for transport it will generally have a statement: ‘Not regulated for the transport of dangerous goods’.</w:t>
      </w:r>
    </w:p>
    <w:p w14:paraId="4C013D17" w14:textId="528152A9" w:rsidR="00D421B9" w:rsidRDefault="00130032" w:rsidP="00980734">
      <w:pPr>
        <w:jc w:val="both"/>
      </w:pPr>
      <w:r>
        <w:rPr>
          <w:rFonts w:ascii="FiraSans-Bold" w:hAnsi="FiraSans-Bold" w:cs="FiraSans-Bold"/>
          <w:b/>
          <w:bCs/>
        </w:rPr>
        <w:t>SDSs for all chemicals and samples should be included in your package for transport.</w:t>
      </w:r>
    </w:p>
    <w:p w14:paraId="669178DE" w14:textId="77777777" w:rsidR="007D4A9E" w:rsidRDefault="006640CE" w:rsidP="00980734">
      <w:pPr>
        <w:pStyle w:val="Heading2"/>
        <w:jc w:val="both"/>
      </w:pPr>
      <w:bookmarkStart w:id="11" w:name="_Toc40383175"/>
      <w:r>
        <w:t>Transporting Dangerous Goods</w:t>
      </w:r>
      <w:bookmarkEnd w:id="11"/>
    </w:p>
    <w:p w14:paraId="75D6C180" w14:textId="77777777" w:rsidR="007D4A9E" w:rsidRDefault="007D4A9E" w:rsidP="00980734">
      <w:pPr>
        <w:jc w:val="both"/>
      </w:pPr>
      <w:r>
        <w:t>If your sample is regulated for transport as a dangerous good, as listed by the transport section of the SDS, you should follow the guidelines dependant on the mode of transport you wish to utilise.</w:t>
      </w:r>
    </w:p>
    <w:p w14:paraId="4ACA3812" w14:textId="77777777" w:rsidR="00AD0E63" w:rsidRDefault="00AD0E63" w:rsidP="00980734">
      <w:pPr>
        <w:jc w:val="both"/>
      </w:pPr>
      <w:r w:rsidRPr="00AD0E63">
        <w:t>Transport by air is regulated internationally by the IATA (International Air Transport Association) and in</w:t>
      </w:r>
      <w:r>
        <w:t xml:space="preserve"> </w:t>
      </w:r>
      <w:r w:rsidRPr="00AD0E63">
        <w:t xml:space="preserve">Australia by the Civil Aviation Safety Authority (CASA) - information can be found </w:t>
      </w:r>
      <w:hyperlink r:id="rId27" w:history="1">
        <w:r w:rsidRPr="00017316">
          <w:rPr>
            <w:rStyle w:val="Hyperlink"/>
          </w:rPr>
          <w:t>here</w:t>
        </w:r>
      </w:hyperlink>
      <w:r w:rsidRPr="00AD0E63">
        <w:t>.</w:t>
      </w:r>
    </w:p>
    <w:p w14:paraId="4AD5EC05" w14:textId="77777777" w:rsidR="00AD0E63" w:rsidRPr="00AD0E63" w:rsidRDefault="00AD0E63" w:rsidP="00980734">
      <w:pPr>
        <w:jc w:val="both"/>
      </w:pPr>
      <w:r w:rsidRPr="00AD0E63">
        <w:t>Transport by sea is regulated internationally by the International Maritime Dangerous Goods Code and in</w:t>
      </w:r>
      <w:r>
        <w:t xml:space="preserve"> </w:t>
      </w:r>
      <w:r w:rsidRPr="00AD0E63">
        <w:t xml:space="preserve">Australia by the Australian Maritime Safety Authority (AMSA) - information can be found </w:t>
      </w:r>
      <w:hyperlink r:id="rId28" w:history="1">
        <w:r w:rsidRPr="00017316">
          <w:rPr>
            <w:rStyle w:val="Hyperlink"/>
          </w:rPr>
          <w:t>here</w:t>
        </w:r>
      </w:hyperlink>
      <w:r w:rsidRPr="00AD0E63">
        <w:t>.</w:t>
      </w:r>
    </w:p>
    <w:p w14:paraId="0BCC61B9" w14:textId="77777777" w:rsidR="00AD0E63" w:rsidRDefault="00AD0E63" w:rsidP="00980734">
      <w:pPr>
        <w:jc w:val="both"/>
      </w:pPr>
      <w:r w:rsidRPr="00AD0E63">
        <w:t>The Australian States and Territories have responsibility for the road and rail transport of dangerous goods in</w:t>
      </w:r>
      <w:r>
        <w:t xml:space="preserve"> </w:t>
      </w:r>
      <w:r w:rsidRPr="00AD0E63">
        <w:t xml:space="preserve">Australia – information can be found </w:t>
      </w:r>
      <w:hyperlink r:id="rId29" w:history="1">
        <w:r w:rsidRPr="00017316">
          <w:rPr>
            <w:rStyle w:val="Hyperlink"/>
          </w:rPr>
          <w:t>here</w:t>
        </w:r>
      </w:hyperlink>
      <w:r w:rsidRPr="00AD0E63">
        <w:t>.</w:t>
      </w:r>
    </w:p>
    <w:p w14:paraId="3ACDAAE2" w14:textId="77777777" w:rsidR="00AD0E63" w:rsidRDefault="00AD0E63" w:rsidP="00980734">
      <w:pPr>
        <w:jc w:val="both"/>
      </w:pPr>
      <w:r w:rsidRPr="00AD0E63">
        <w:t xml:space="preserve">In most cases, to ship dangerous goods by any mode you will need a </w:t>
      </w:r>
      <w:r w:rsidRPr="00874A24">
        <w:rPr>
          <w:u w:val="single"/>
        </w:rPr>
        <w:t>certified shipper of dangerous goods</w:t>
      </w:r>
      <w:r w:rsidRPr="00AD0E63">
        <w:t xml:space="preserve"> to</w:t>
      </w:r>
      <w:r>
        <w:t xml:space="preserve"> </w:t>
      </w:r>
      <w:r w:rsidRPr="00AD0E63">
        <w:t xml:space="preserve">pack the items and prepare the </w:t>
      </w:r>
      <w:r w:rsidRPr="00874A24">
        <w:rPr>
          <w:u w:val="single"/>
        </w:rPr>
        <w:t>Shippers Declaration</w:t>
      </w:r>
      <w:r w:rsidRPr="00AD0E63">
        <w:t xml:space="preserve"> documents for shipping. </w:t>
      </w:r>
      <w:r w:rsidRPr="00AD0E63">
        <w:rPr>
          <w:b/>
          <w:bCs/>
        </w:rPr>
        <w:t xml:space="preserve">Please note: </w:t>
      </w:r>
      <w:r w:rsidRPr="00AD0E63">
        <w:t>Dry Ice used as a</w:t>
      </w:r>
      <w:r>
        <w:t xml:space="preserve"> </w:t>
      </w:r>
      <w:r w:rsidRPr="00AD0E63">
        <w:t xml:space="preserve">refrigerant (with certain limitations) </w:t>
      </w:r>
      <w:r w:rsidRPr="00F36947">
        <w:rPr>
          <w:b/>
        </w:rPr>
        <w:t>does not</w:t>
      </w:r>
      <w:r w:rsidRPr="00AD0E63">
        <w:t xml:space="preserve"> require a Shippers Declaration or packing by a certified shipper,</w:t>
      </w:r>
      <w:r>
        <w:t xml:space="preserve"> </w:t>
      </w:r>
      <w:r w:rsidRPr="00AD0E63">
        <w:t xml:space="preserve">unless the package contains other dangerous goods. Please review the section on </w:t>
      </w:r>
      <w:r w:rsidRPr="00874A24">
        <w:rPr>
          <w:u w:val="single"/>
        </w:rPr>
        <w:t>Dry Ice</w:t>
      </w:r>
      <w:r w:rsidRPr="00AD0E63">
        <w:t xml:space="preserve"> below for the</w:t>
      </w:r>
      <w:r>
        <w:t xml:space="preserve"> </w:t>
      </w:r>
      <w:r w:rsidRPr="00AD0E63">
        <w:t>requirements.</w:t>
      </w:r>
    </w:p>
    <w:p w14:paraId="7F216E2C" w14:textId="77777777" w:rsidR="00AD0E63" w:rsidRDefault="00AD0E63" w:rsidP="00980734">
      <w:pPr>
        <w:jc w:val="both"/>
      </w:pPr>
      <w:r w:rsidRPr="00AD0E63">
        <w:t xml:space="preserve">Your organisation may have someone authorised as </w:t>
      </w:r>
      <w:r w:rsidRPr="00874A24">
        <w:t>a certified shipper of dangerous goods. A</w:t>
      </w:r>
      <w:r w:rsidRPr="00AD0E63">
        <w:t xml:space="preserve"> certified shipper</w:t>
      </w:r>
      <w:r>
        <w:t xml:space="preserve"> </w:t>
      </w:r>
      <w:r w:rsidRPr="00AD0E63">
        <w:t>will have completed and passed a three</w:t>
      </w:r>
      <w:r w:rsidR="00E156B5">
        <w:t>-</w:t>
      </w:r>
      <w:r w:rsidRPr="00AD0E63">
        <w:t>day course on the shipment of dangerous goods by air. This</w:t>
      </w:r>
      <w:r>
        <w:t xml:space="preserve"> </w:t>
      </w:r>
      <w:r w:rsidRPr="00AD0E63">
        <w:t>certification, as well as the laws regarding air transport of dangerous goods, is international, so you will need a</w:t>
      </w:r>
      <w:r>
        <w:t xml:space="preserve"> </w:t>
      </w:r>
      <w:r w:rsidRPr="00AD0E63">
        <w:t xml:space="preserve">certified shipper no matter what country you are in or what country you are sending to. </w:t>
      </w:r>
      <w:r w:rsidRPr="00AD0E63">
        <w:rPr>
          <w:b/>
          <w:bCs/>
        </w:rPr>
        <w:t xml:space="preserve">Please note: </w:t>
      </w:r>
      <w:r w:rsidRPr="00AD0E63">
        <w:t>certified</w:t>
      </w:r>
      <w:r>
        <w:t xml:space="preserve"> </w:t>
      </w:r>
      <w:r w:rsidRPr="00AD0E63">
        <w:t>shippers are required to personally pack all shipments they complete the documentation for</w:t>
      </w:r>
      <w:r w:rsidR="00683A46">
        <w:t>.</w:t>
      </w:r>
      <w:r w:rsidR="00683A46" w:rsidRPr="00AD0E63">
        <w:t xml:space="preserve"> </w:t>
      </w:r>
      <w:r w:rsidR="00683A46">
        <w:t>D</w:t>
      </w:r>
      <w:r w:rsidRPr="00AD0E63">
        <w:t>o not expect</w:t>
      </w:r>
      <w:r>
        <w:t xml:space="preserve"> </w:t>
      </w:r>
      <w:r w:rsidRPr="00AD0E63">
        <w:t>them to send something that you have packaged yourself.</w:t>
      </w:r>
      <w:r>
        <w:t xml:space="preserve"> </w:t>
      </w:r>
    </w:p>
    <w:p w14:paraId="408C9887" w14:textId="77777777" w:rsidR="007D4A9E" w:rsidRDefault="00AD0E63" w:rsidP="00980734">
      <w:pPr>
        <w:jc w:val="both"/>
      </w:pPr>
      <w:r w:rsidRPr="00AD0E63">
        <w:t>If you do</w:t>
      </w:r>
      <w:r w:rsidR="00683A46">
        <w:t xml:space="preserve"> </w:t>
      </w:r>
      <w:r w:rsidR="00683A46" w:rsidRPr="00AD0E63">
        <w:t>n</w:t>
      </w:r>
      <w:r w:rsidR="00683A46">
        <w:t>o</w:t>
      </w:r>
      <w:r w:rsidR="00683A46" w:rsidRPr="00AD0E63">
        <w:t xml:space="preserve">t </w:t>
      </w:r>
      <w:r w:rsidRPr="00AD0E63">
        <w:t>have access to a certified shipper at your organisation there are a number of commercial</w:t>
      </w:r>
      <w:r w:rsidR="00E156B5">
        <w:t xml:space="preserve"> </w:t>
      </w:r>
      <w:r w:rsidRPr="00AD0E63">
        <w:t>companies that provide dangerous goods shipping services that can organise all aspects of the transport of</w:t>
      </w:r>
      <w:r>
        <w:t xml:space="preserve"> </w:t>
      </w:r>
      <w:r w:rsidRPr="00AD0E63">
        <w:t>dangerous g</w:t>
      </w:r>
      <w:r w:rsidR="00CF3AD7">
        <w:t xml:space="preserve">oods for you. Some examples are </w:t>
      </w:r>
      <w:r w:rsidRPr="00AD0E63">
        <w:t>listed in the links section at the bot</w:t>
      </w:r>
      <w:r w:rsidR="00CF3AD7">
        <w:t>tom of this information sheet</w:t>
      </w:r>
      <w:r w:rsidRPr="00AD0E63">
        <w:t>.</w:t>
      </w:r>
    </w:p>
    <w:p w14:paraId="2115936F" w14:textId="470C32AB" w:rsidR="00CF5A7A" w:rsidRDefault="00FA4556" w:rsidP="00980734">
      <w:pPr>
        <w:autoSpaceDE/>
        <w:autoSpaceDN/>
        <w:adjustRightInd/>
        <w:spacing w:before="0" w:after="0"/>
        <w:ind w:left="0"/>
        <w:rPr>
          <w:b/>
        </w:rPr>
      </w:pPr>
      <w:r>
        <w:rPr>
          <w:b/>
        </w:rPr>
        <w:br w:type="page"/>
      </w:r>
    </w:p>
    <w:p w14:paraId="40F19558" w14:textId="77777777" w:rsidR="00346CD1" w:rsidRPr="008C1A23" w:rsidRDefault="00346CD1" w:rsidP="00980734">
      <w:pPr>
        <w:jc w:val="both"/>
        <w:rPr>
          <w:b/>
        </w:rPr>
      </w:pPr>
      <w:r w:rsidRPr="008C1A23">
        <w:rPr>
          <w:b/>
        </w:rPr>
        <w:lastRenderedPageBreak/>
        <w:t>Dry Ice (solid carbon dioxide)</w:t>
      </w:r>
    </w:p>
    <w:p w14:paraId="0EFB286A" w14:textId="77777777" w:rsidR="00346CD1" w:rsidRDefault="00346CD1" w:rsidP="00980734">
      <w:pPr>
        <w:jc w:val="both"/>
      </w:pPr>
      <w:r w:rsidRPr="00346CD1">
        <w:t>Dry ice when transported by any mode (e.g. air, road, rail), must be in packag</w:t>
      </w:r>
      <w:r>
        <w:t xml:space="preserve">ing designed and constructed to </w:t>
      </w:r>
      <w:r w:rsidRPr="00346CD1">
        <w:t>permit the release of carbon dioxide gas and to prevent build-up of pressure that could rupture the packaging.</w:t>
      </w:r>
    </w:p>
    <w:p w14:paraId="544A1D02" w14:textId="77777777" w:rsidR="00346CD1" w:rsidRDefault="00346CD1" w:rsidP="00980734">
      <w:pPr>
        <w:jc w:val="both"/>
      </w:pPr>
      <w:r w:rsidRPr="00346CD1">
        <w:t>IATA Packing Instruction 904 must be followed.</w:t>
      </w:r>
    </w:p>
    <w:p w14:paraId="3A47BFE7" w14:textId="77777777" w:rsidR="00346CD1" w:rsidRDefault="00346CD1" w:rsidP="00980734">
      <w:pPr>
        <w:jc w:val="both"/>
      </w:pPr>
      <w:r w:rsidRPr="00346CD1">
        <w:t>The shipper and operator(s) must ensure that the following ventilation safety procedures are followed:</w:t>
      </w:r>
    </w:p>
    <w:p w14:paraId="6D99C327" w14:textId="77777777" w:rsidR="00484C7D" w:rsidRDefault="00346CD1" w:rsidP="00980734">
      <w:pPr>
        <w:pStyle w:val="ListParagraph"/>
        <w:numPr>
          <w:ilvl w:val="0"/>
          <w:numId w:val="17"/>
        </w:numPr>
        <w:spacing w:before="240"/>
        <w:ind w:left="641" w:hanging="357"/>
        <w:contextualSpacing w:val="0"/>
        <w:jc w:val="both"/>
      </w:pPr>
      <w:r w:rsidRPr="00346CD1">
        <w:t>The dry ice must be placed outside the secondary packaging, and interi</w:t>
      </w:r>
      <w:r>
        <w:t xml:space="preserve">or supports must be provided to </w:t>
      </w:r>
      <w:r w:rsidRPr="00346CD1">
        <w:t xml:space="preserve">keep the secondary </w:t>
      </w:r>
      <w:proofErr w:type="spellStart"/>
      <w:r w:rsidRPr="00346CD1">
        <w:t>packagings</w:t>
      </w:r>
      <w:proofErr w:type="spellEnd"/>
      <w:r w:rsidRPr="00346CD1">
        <w:t xml:space="preserve"> in the original position after the dry ice has dissipated.</w:t>
      </w:r>
    </w:p>
    <w:p w14:paraId="3EE09EE3" w14:textId="77777777" w:rsidR="00484C7D" w:rsidRDefault="00346CD1" w:rsidP="00980734">
      <w:pPr>
        <w:pStyle w:val="ListParagraph"/>
        <w:numPr>
          <w:ilvl w:val="0"/>
          <w:numId w:val="17"/>
        </w:numPr>
        <w:spacing w:before="240"/>
        <w:ind w:left="641" w:hanging="357"/>
        <w:contextualSpacing w:val="0"/>
        <w:jc w:val="both"/>
      </w:pPr>
      <w:r w:rsidRPr="00346CD1">
        <w:t xml:space="preserve">The outer packaging must permit release of carbon dioxide gas that could rupture the </w:t>
      </w:r>
      <w:proofErr w:type="spellStart"/>
      <w:r w:rsidRPr="00346CD1">
        <w:t>packagings</w:t>
      </w:r>
      <w:proofErr w:type="spellEnd"/>
      <w:r w:rsidRPr="00346CD1">
        <w:t>.</w:t>
      </w:r>
    </w:p>
    <w:p w14:paraId="4A3C3DB6" w14:textId="77777777" w:rsidR="00484C7D" w:rsidRDefault="00346CD1" w:rsidP="00980734">
      <w:pPr>
        <w:pStyle w:val="ListParagraph"/>
        <w:numPr>
          <w:ilvl w:val="0"/>
          <w:numId w:val="17"/>
        </w:numPr>
        <w:spacing w:before="240"/>
        <w:ind w:left="641" w:hanging="357"/>
        <w:contextualSpacing w:val="0"/>
        <w:jc w:val="both"/>
      </w:pPr>
      <w:r w:rsidRPr="00346CD1">
        <w:t>The outer packaging must be marked and labelled with:</w:t>
      </w:r>
    </w:p>
    <w:p w14:paraId="04184164" w14:textId="77777777" w:rsidR="00484C7D" w:rsidRDefault="00346CD1" w:rsidP="00980734">
      <w:pPr>
        <w:pStyle w:val="ListParagraph"/>
        <w:numPr>
          <w:ilvl w:val="1"/>
          <w:numId w:val="27"/>
        </w:numPr>
        <w:jc w:val="both"/>
      </w:pPr>
      <w:r w:rsidRPr="00346CD1">
        <w:t>Proper shipping name (DRY ICE) or (CARBON DIOXIDE SOLID)</w:t>
      </w:r>
    </w:p>
    <w:p w14:paraId="31915DBD" w14:textId="77777777" w:rsidR="00484C7D" w:rsidRDefault="00346CD1" w:rsidP="00980734">
      <w:pPr>
        <w:pStyle w:val="ListParagraph"/>
        <w:numPr>
          <w:ilvl w:val="1"/>
          <w:numId w:val="27"/>
        </w:numPr>
        <w:jc w:val="both"/>
      </w:pPr>
      <w:r w:rsidRPr="00346CD1">
        <w:t>UN 1845</w:t>
      </w:r>
    </w:p>
    <w:p w14:paraId="30C5EF48" w14:textId="77777777" w:rsidR="00484C7D" w:rsidRDefault="00346CD1" w:rsidP="00980734">
      <w:pPr>
        <w:pStyle w:val="ListParagraph"/>
        <w:numPr>
          <w:ilvl w:val="1"/>
          <w:numId w:val="27"/>
        </w:numPr>
        <w:jc w:val="both"/>
      </w:pPr>
      <w:r w:rsidRPr="00346CD1">
        <w:t>Hazard label - Class 9 (miscellaneous)</w:t>
      </w:r>
    </w:p>
    <w:p w14:paraId="34796BE8" w14:textId="77777777" w:rsidR="00484C7D" w:rsidRDefault="00346CD1" w:rsidP="00980734">
      <w:pPr>
        <w:pStyle w:val="ListParagraph"/>
        <w:numPr>
          <w:ilvl w:val="1"/>
          <w:numId w:val="27"/>
        </w:numPr>
        <w:jc w:val="both"/>
      </w:pPr>
      <w:r w:rsidRPr="00346CD1">
        <w:t>Net weight of dry ice (in kilograms)</w:t>
      </w:r>
    </w:p>
    <w:p w14:paraId="312D7973" w14:textId="77777777" w:rsidR="00346CD1" w:rsidRDefault="00346CD1" w:rsidP="00980734">
      <w:pPr>
        <w:jc w:val="both"/>
      </w:pPr>
      <w:r w:rsidRPr="00346CD1">
        <w:t>Information about dry ice is only required on a shipper’s declaration when the dry ice is used as a refrigerant</w:t>
      </w:r>
      <w:r>
        <w:t xml:space="preserve"> </w:t>
      </w:r>
      <w:r w:rsidRPr="00346CD1">
        <w:t>for dangerous goods that require a shipper’s declaration. When a shipper’s declaration is not required the</w:t>
      </w:r>
      <w:r>
        <w:t xml:space="preserve"> following information about dry ice </w:t>
      </w:r>
      <w:r>
        <w:rPr>
          <w:rFonts w:ascii="FiraSans-Bold" w:hAnsi="FiraSans-Bold" w:cs="FiraSans-Bold"/>
          <w:b/>
          <w:bCs/>
        </w:rPr>
        <w:t xml:space="preserve">must </w:t>
      </w:r>
      <w:r>
        <w:t>be contained in the ‘Nature and Quantity of Goods’ box on the waybill or consignment note:</w:t>
      </w:r>
    </w:p>
    <w:p w14:paraId="38990645" w14:textId="77777777" w:rsidR="00346CD1" w:rsidRPr="00346CD1" w:rsidRDefault="00346CD1" w:rsidP="00980734">
      <w:pPr>
        <w:pStyle w:val="ListParagraph"/>
        <w:numPr>
          <w:ilvl w:val="0"/>
          <w:numId w:val="20"/>
        </w:numPr>
        <w:jc w:val="both"/>
      </w:pPr>
      <w:r w:rsidRPr="00346CD1">
        <w:t>proper shipping name (DRY ICE) or (CARBON DIOXIDE SOLID)</w:t>
      </w:r>
    </w:p>
    <w:p w14:paraId="61926892" w14:textId="77777777" w:rsidR="00346CD1" w:rsidRPr="00346CD1" w:rsidRDefault="00346CD1" w:rsidP="00980734">
      <w:pPr>
        <w:pStyle w:val="ListParagraph"/>
        <w:numPr>
          <w:ilvl w:val="0"/>
          <w:numId w:val="20"/>
        </w:numPr>
        <w:jc w:val="both"/>
      </w:pPr>
      <w:r w:rsidRPr="00346CD1">
        <w:t>UN 1845 mark</w:t>
      </w:r>
    </w:p>
    <w:p w14:paraId="48C28B45" w14:textId="77777777" w:rsidR="00346CD1" w:rsidRPr="00346CD1" w:rsidRDefault="00346CD1" w:rsidP="00980734">
      <w:pPr>
        <w:pStyle w:val="ListParagraph"/>
        <w:numPr>
          <w:ilvl w:val="0"/>
          <w:numId w:val="20"/>
        </w:numPr>
        <w:jc w:val="both"/>
      </w:pPr>
      <w:r w:rsidRPr="00346CD1">
        <w:t>Hazard label - Class 9 (miscellaneous)</w:t>
      </w:r>
    </w:p>
    <w:p w14:paraId="5ADAC049" w14:textId="7680200C" w:rsidR="00D421B9" w:rsidRPr="00BD0E60" w:rsidRDefault="00346CD1" w:rsidP="00980734">
      <w:pPr>
        <w:pStyle w:val="ListParagraph"/>
        <w:numPr>
          <w:ilvl w:val="0"/>
          <w:numId w:val="20"/>
        </w:numPr>
        <w:jc w:val="both"/>
        <w:rPr>
          <w:rFonts w:ascii="OpenSans-Bold" w:hAnsi="OpenSans-Bold" w:cs="OpenSans-Bold"/>
          <w:b/>
          <w:bCs/>
          <w:color w:val="0078C1"/>
          <w:spacing w:val="-2"/>
          <w:lang w:val="en-GB"/>
        </w:rPr>
      </w:pPr>
      <w:r w:rsidRPr="00346CD1">
        <w:t>Net weight of dry ice (in kilograms) in each package</w:t>
      </w:r>
    </w:p>
    <w:p w14:paraId="150FA8B5" w14:textId="77777777" w:rsidR="005D6FC6" w:rsidRDefault="00865AFA" w:rsidP="00980734">
      <w:pPr>
        <w:pStyle w:val="Heading2"/>
        <w:jc w:val="both"/>
      </w:pPr>
      <w:bookmarkStart w:id="12" w:name="_Toc40383176"/>
      <w:r>
        <w:t xml:space="preserve">Bringing </w:t>
      </w:r>
      <w:r w:rsidR="005D6FC6" w:rsidRPr="005D6FC6">
        <w:t>Gases</w:t>
      </w:r>
      <w:r>
        <w:t xml:space="preserve"> onsite</w:t>
      </w:r>
      <w:bookmarkEnd w:id="12"/>
    </w:p>
    <w:p w14:paraId="14C7E8B8" w14:textId="77777777" w:rsidR="005D6FC6" w:rsidRDefault="005D6FC6" w:rsidP="00980734">
      <w:pPr>
        <w:jc w:val="both"/>
      </w:pPr>
      <w:r w:rsidRPr="005D6FC6">
        <w:t>The Synchrotron</w:t>
      </w:r>
      <w:r>
        <w:t xml:space="preserve"> provides cylinders of common gases for use at the beamlines and in the labs. The gases we provide are high purity grades of nitrogen, argon, helium, carbon dioxide, oxygen and compressed air. If you requ</w:t>
      </w:r>
      <w:r w:rsidR="00CF3AD7">
        <w:t>ire a different gas or an ultra-high purity grade</w:t>
      </w:r>
      <w:r>
        <w:t xml:space="preserve"> you may be required to organise the supply of this gas yourself. Please contact the beamline scientists or the </w:t>
      </w:r>
      <w:hyperlink r:id="rId30" w:history="1">
        <w:r w:rsidR="00D421B9" w:rsidRPr="009E31DE">
          <w:rPr>
            <w:rStyle w:val="Hyperlink"/>
          </w:rPr>
          <w:t xml:space="preserve">Lab </w:t>
        </w:r>
        <w:r w:rsidR="00D421B9">
          <w:rPr>
            <w:rStyle w:val="Hyperlink"/>
          </w:rPr>
          <w:t>Manager</w:t>
        </w:r>
      </w:hyperlink>
      <w:r>
        <w:t xml:space="preserve"> to discuss your requirements well in advance of your </w:t>
      </w:r>
      <w:proofErr w:type="spellStart"/>
      <w:r>
        <w:t>beamtime</w:t>
      </w:r>
      <w:proofErr w:type="spellEnd"/>
      <w:r>
        <w:t>.</w:t>
      </w:r>
    </w:p>
    <w:p w14:paraId="5437A0D3" w14:textId="39179714" w:rsidR="003A6D4C" w:rsidRDefault="003A6D4C" w:rsidP="00980734">
      <w:pPr>
        <w:jc w:val="both"/>
      </w:pPr>
      <w:r>
        <w:t xml:space="preserve">Please also check with your beamline Scientist or the </w:t>
      </w:r>
      <w:hyperlink r:id="rId31" w:history="1">
        <w:r w:rsidR="00D421B9" w:rsidRPr="009E31DE">
          <w:rPr>
            <w:rStyle w:val="Hyperlink"/>
          </w:rPr>
          <w:t xml:space="preserve">Lab </w:t>
        </w:r>
        <w:r w:rsidR="00D421B9">
          <w:rPr>
            <w:rStyle w:val="Hyperlink"/>
          </w:rPr>
          <w:t>Manager</w:t>
        </w:r>
      </w:hyperlink>
      <w:r w:rsidR="00D421B9">
        <w:t xml:space="preserve"> i</w:t>
      </w:r>
      <w:r>
        <w:t>f you require a specific regulator for the gases</w:t>
      </w:r>
      <w:r w:rsidR="00583A81">
        <w:t>.</w:t>
      </w:r>
    </w:p>
    <w:p w14:paraId="28A40041" w14:textId="590BAA5D" w:rsidR="00D421B9" w:rsidRDefault="005D6FC6" w:rsidP="00980734">
      <w:pPr>
        <w:jc w:val="both"/>
      </w:pPr>
      <w:r>
        <w:t>If you are organising the delivery of a gas cylinder to the Synchrotro</w:t>
      </w:r>
      <w:r w:rsidR="005811A8">
        <w:t>n please ensure that the gas is</w:t>
      </w:r>
      <w:r w:rsidR="00D421B9">
        <w:t xml:space="preserve"> </w:t>
      </w:r>
      <w:r>
        <w:t xml:space="preserve">listed on your EA and that your EA has been approved </w:t>
      </w:r>
      <w:r w:rsidRPr="00F36947">
        <w:rPr>
          <w:i/>
        </w:rPr>
        <w:t>prior</w:t>
      </w:r>
      <w:r>
        <w:t xml:space="preserve"> to booking the delivery</w:t>
      </w:r>
      <w:r w:rsidR="00CF3AD7">
        <w:t xml:space="preserve"> with your supplier</w:t>
      </w:r>
      <w:r>
        <w:t xml:space="preserve">. </w:t>
      </w:r>
      <w:r w:rsidRPr="00F36947">
        <w:rPr>
          <w:b/>
        </w:rPr>
        <w:t xml:space="preserve">You will also be responsible for booking the collection of the cylinder to go back </w:t>
      </w:r>
      <w:r w:rsidR="00D960F3">
        <w:rPr>
          <w:b/>
        </w:rPr>
        <w:t xml:space="preserve">to </w:t>
      </w:r>
      <w:r w:rsidRPr="00F36947">
        <w:rPr>
          <w:b/>
        </w:rPr>
        <w:t xml:space="preserve">the supplier after your </w:t>
      </w:r>
      <w:proofErr w:type="spellStart"/>
      <w:r w:rsidRPr="00F36947">
        <w:rPr>
          <w:b/>
        </w:rPr>
        <w:t>beamtime</w:t>
      </w:r>
      <w:proofErr w:type="spellEnd"/>
      <w:r w:rsidRPr="00F36947">
        <w:rPr>
          <w:b/>
        </w:rPr>
        <w:t xml:space="preserve"> and for any costs involved in the supply and collection of the cylinder.</w:t>
      </w:r>
    </w:p>
    <w:p w14:paraId="36AA7549" w14:textId="6B368E4B" w:rsidR="00346CD1" w:rsidRPr="00865AFA" w:rsidRDefault="00346CD1" w:rsidP="00980734">
      <w:pPr>
        <w:pStyle w:val="Heading2"/>
        <w:jc w:val="both"/>
      </w:pPr>
      <w:bookmarkStart w:id="13" w:name="_Toc40383177"/>
      <w:r w:rsidRPr="00865AFA">
        <w:lastRenderedPageBreak/>
        <w:t>Other Chemicals</w:t>
      </w:r>
      <w:r w:rsidR="00066A1E">
        <w:t>/Samples</w:t>
      </w:r>
      <w:r w:rsidRPr="00865AFA">
        <w:t xml:space="preserve"> Requiring Permits</w:t>
      </w:r>
      <w:bookmarkEnd w:id="13"/>
    </w:p>
    <w:p w14:paraId="446249C9" w14:textId="77777777" w:rsidR="00346CD1" w:rsidRDefault="00346CD1" w:rsidP="00980734">
      <w:pPr>
        <w:jc w:val="both"/>
      </w:pPr>
      <w:r w:rsidRPr="00346CD1">
        <w:t>Narcotics, psychotropic substances, drug precursor chemicals and various other substances are controlled</w:t>
      </w:r>
      <w:r>
        <w:t xml:space="preserve"> </w:t>
      </w:r>
      <w:r w:rsidRPr="00346CD1">
        <w:t>under the Australian Customs (Prohibited Imports) Regulations 1956 and t</w:t>
      </w:r>
      <w:r>
        <w:t xml:space="preserve">he Customs (Prohibited Exports) </w:t>
      </w:r>
      <w:r w:rsidRPr="00346CD1">
        <w:t>Regulations 1958. A number of these products require permission to imp</w:t>
      </w:r>
      <w:r>
        <w:t xml:space="preserve">ort or export and others may be </w:t>
      </w:r>
      <w:r w:rsidRPr="00346CD1">
        <w:t>banned totally.</w:t>
      </w:r>
    </w:p>
    <w:p w14:paraId="402AA93F" w14:textId="75CAFACD" w:rsidR="00BD0E60" w:rsidRDefault="00346CD1" w:rsidP="00980734">
      <w:pPr>
        <w:jc w:val="both"/>
      </w:pPr>
      <w:r w:rsidRPr="00346CD1">
        <w:t>There are also strict rules concerning certain medicines and medical devices bei</w:t>
      </w:r>
      <w:r>
        <w:t xml:space="preserve">ng brought into Australia, with </w:t>
      </w:r>
      <w:r w:rsidRPr="00346CD1">
        <w:t>some medicines requiring permission from the relevant Australian Governme</w:t>
      </w:r>
      <w:r>
        <w:t xml:space="preserve">nt agency prior to entering the </w:t>
      </w:r>
      <w:r w:rsidRPr="00346CD1">
        <w:t xml:space="preserve">country. Information can be found on </w:t>
      </w:r>
      <w:hyperlink r:id="rId32" w:history="1">
        <w:r w:rsidRPr="00ED2C39">
          <w:rPr>
            <w:rStyle w:val="Hyperlink"/>
          </w:rPr>
          <w:t>The Office of Drug Control</w:t>
        </w:r>
      </w:hyperlink>
      <w:r w:rsidRPr="00346CD1">
        <w:t xml:space="preserve"> website.</w:t>
      </w:r>
    </w:p>
    <w:p w14:paraId="1281F468" w14:textId="5E1F1A08" w:rsidR="00D421B9" w:rsidRDefault="00BD0E60" w:rsidP="00980734">
      <w:pPr>
        <w:jc w:val="both"/>
      </w:pPr>
      <w:r>
        <w:t xml:space="preserve">Some chemicals/drugs </w:t>
      </w:r>
      <w:r w:rsidR="00066A1E">
        <w:t>are restrict</w:t>
      </w:r>
      <w:r>
        <w:t>ed fo</w:t>
      </w:r>
      <w:r w:rsidR="00066A1E">
        <w:t>r use within Australia and the regulations</w:t>
      </w:r>
      <w:r>
        <w:t xml:space="preserve"> may vary from state to state. You may require a permit before you can use certain chemicals</w:t>
      </w:r>
      <w:r w:rsidR="00931B5A">
        <w:t>/samples</w:t>
      </w:r>
      <w:r>
        <w:t xml:space="preserve"> at the Synch</w:t>
      </w:r>
      <w:r w:rsidR="00066A1E">
        <w:t xml:space="preserve">rotron </w:t>
      </w:r>
      <w:proofErr w:type="spellStart"/>
      <w:r w:rsidR="00066A1E">
        <w:t>eg</w:t>
      </w:r>
      <w:proofErr w:type="spellEnd"/>
      <w:r w:rsidR="00066A1E">
        <w:t xml:space="preserve"> benzene, </w:t>
      </w:r>
      <w:r>
        <w:t xml:space="preserve">certain </w:t>
      </w:r>
      <w:r w:rsidR="00066A1E">
        <w:t>Scheduled</w:t>
      </w:r>
      <w:r>
        <w:t xml:space="preserve"> drugs</w:t>
      </w:r>
      <w:r w:rsidR="00066A1E">
        <w:t xml:space="preserve"> or radi</w:t>
      </w:r>
      <w:r w:rsidR="00C9310C">
        <w:t>o</w:t>
      </w:r>
      <w:r w:rsidR="00066A1E">
        <w:t>active samples</w:t>
      </w:r>
      <w:r>
        <w:t>.</w:t>
      </w:r>
      <w:r w:rsidR="00066A1E">
        <w:t xml:space="preserve"> Contact </w:t>
      </w:r>
      <w:hyperlink r:id="rId33" w:history="1">
        <w:r w:rsidR="00066A1E" w:rsidRPr="00066A1E">
          <w:rPr>
            <w:rStyle w:val="Hyperlink"/>
          </w:rPr>
          <w:t>Safety or the Lab Manager</w:t>
        </w:r>
      </w:hyperlink>
      <w:r w:rsidR="00066A1E">
        <w:t xml:space="preserve"> for further information.</w:t>
      </w:r>
    </w:p>
    <w:p w14:paraId="1E8A0024" w14:textId="77777777" w:rsidR="00346CD1" w:rsidRPr="008C1A23" w:rsidRDefault="00346CD1" w:rsidP="00980734">
      <w:pPr>
        <w:pStyle w:val="Heading2"/>
        <w:jc w:val="both"/>
      </w:pPr>
      <w:bookmarkStart w:id="14" w:name="_Toc40383178"/>
      <w:r w:rsidRPr="008C1A23">
        <w:t>Transport within Australia by Post</w:t>
      </w:r>
      <w:bookmarkEnd w:id="14"/>
    </w:p>
    <w:p w14:paraId="2F342E0F" w14:textId="77777777" w:rsidR="00346CD1" w:rsidRDefault="00346CD1" w:rsidP="00980734">
      <w:pPr>
        <w:jc w:val="both"/>
      </w:pPr>
      <w:r w:rsidRPr="00346CD1">
        <w:t>If you are sending samples that are dangerous goods within Australia by Australi</w:t>
      </w:r>
      <w:r>
        <w:t xml:space="preserve">a Post you will need to consult </w:t>
      </w:r>
      <w:r w:rsidRPr="00346CD1">
        <w:t xml:space="preserve">the Australia Post </w:t>
      </w:r>
      <w:hyperlink r:id="rId34" w:history="1">
        <w:r w:rsidRPr="00ED2C39">
          <w:rPr>
            <w:rStyle w:val="Hyperlink"/>
          </w:rPr>
          <w:t>Dangerous and prohibited items</w:t>
        </w:r>
      </w:hyperlink>
      <w:r w:rsidRPr="00346CD1">
        <w:t xml:space="preserve"> websit</w:t>
      </w:r>
      <w:r>
        <w:t>e. Please note that Australia Post interstate mail services within Australia are generally by air transport.</w:t>
      </w:r>
    </w:p>
    <w:p w14:paraId="0CF89092" w14:textId="77777777" w:rsidR="00674BB8" w:rsidRDefault="006640CE">
      <w:pPr>
        <w:pStyle w:val="Heading2"/>
      </w:pPr>
      <w:bookmarkStart w:id="15" w:name="_Toc40383179"/>
      <w:r>
        <w:t>Transporting Non-dangerous Goods</w:t>
      </w:r>
      <w:bookmarkEnd w:id="15"/>
    </w:p>
    <w:p w14:paraId="36CEEF88" w14:textId="77777777" w:rsidR="00674BB8" w:rsidRPr="008C1A23" w:rsidRDefault="00674BB8" w:rsidP="00980734">
      <w:pPr>
        <w:jc w:val="both"/>
        <w:rPr>
          <w:rFonts w:eastAsia="Trebuchet MS" w:hAnsi="Trebuchet MS" w:cs="Trebuchet MS"/>
          <w:b/>
          <w:szCs w:val="20"/>
        </w:rPr>
      </w:pPr>
      <w:r w:rsidRPr="008C1A23">
        <w:rPr>
          <w:b/>
          <w:w w:val="105"/>
        </w:rPr>
        <w:t>Shipping</w:t>
      </w:r>
      <w:r w:rsidRPr="008C1A23">
        <w:rPr>
          <w:b/>
          <w:spacing w:val="-13"/>
          <w:w w:val="105"/>
        </w:rPr>
        <w:t xml:space="preserve"> </w:t>
      </w:r>
      <w:r w:rsidRPr="008C1A23">
        <w:rPr>
          <w:b/>
          <w:w w:val="105"/>
        </w:rPr>
        <w:t>by</w:t>
      </w:r>
      <w:r w:rsidRPr="008C1A23">
        <w:rPr>
          <w:b/>
          <w:spacing w:val="-13"/>
          <w:w w:val="105"/>
        </w:rPr>
        <w:t xml:space="preserve"> </w:t>
      </w:r>
      <w:r w:rsidRPr="008C1A23">
        <w:rPr>
          <w:b/>
          <w:w w:val="105"/>
        </w:rPr>
        <w:t>Mail</w:t>
      </w:r>
      <w:r w:rsidRPr="008C1A23">
        <w:rPr>
          <w:b/>
          <w:spacing w:val="-13"/>
          <w:w w:val="105"/>
        </w:rPr>
        <w:t xml:space="preserve"> </w:t>
      </w:r>
      <w:r w:rsidRPr="008C1A23">
        <w:rPr>
          <w:b/>
          <w:w w:val="105"/>
        </w:rPr>
        <w:t>or</w:t>
      </w:r>
      <w:r w:rsidRPr="008C1A23">
        <w:rPr>
          <w:b/>
          <w:spacing w:val="-14"/>
          <w:w w:val="105"/>
        </w:rPr>
        <w:t xml:space="preserve"> </w:t>
      </w:r>
      <w:r w:rsidRPr="008C1A23">
        <w:rPr>
          <w:b/>
          <w:w w:val="105"/>
        </w:rPr>
        <w:t>Courier</w:t>
      </w:r>
    </w:p>
    <w:p w14:paraId="3BC7FA9D" w14:textId="77777777" w:rsidR="00674BB8" w:rsidRDefault="00674BB8" w:rsidP="00980734">
      <w:pPr>
        <w:jc w:val="both"/>
        <w:rPr>
          <w:lang w:val="en-US"/>
        </w:rPr>
      </w:pPr>
      <w:r w:rsidRPr="00674BB8">
        <w:rPr>
          <w:lang w:val="en-US"/>
        </w:rPr>
        <w:t>These substances may be transported by air without the conditions and documentation required for dangerous goods. However</w:t>
      </w:r>
      <w:r>
        <w:rPr>
          <w:lang w:val="en-US"/>
        </w:rPr>
        <w:t>,</w:t>
      </w:r>
      <w:r w:rsidRPr="00674BB8">
        <w:rPr>
          <w:lang w:val="en-US"/>
        </w:rPr>
        <w:t xml:space="preserve"> the following points should be followed:</w:t>
      </w:r>
    </w:p>
    <w:p w14:paraId="01E63A72" w14:textId="77777777" w:rsidR="00484C7D" w:rsidRDefault="00674BB8" w:rsidP="00980734">
      <w:pPr>
        <w:spacing w:before="0"/>
        <w:ind w:left="720"/>
        <w:jc w:val="both"/>
        <w:rPr>
          <w:lang w:val="en-US"/>
        </w:rPr>
      </w:pPr>
      <w:r w:rsidRPr="00674BB8">
        <w:rPr>
          <w:lang w:val="en-US"/>
        </w:rPr>
        <w:t>Contact the courier/postal service that you intend to use. Different companies have different requirements for the transport of chemicals, even if they are not classified as dangerous goods.</w:t>
      </w:r>
    </w:p>
    <w:p w14:paraId="785CDFFB" w14:textId="77777777" w:rsidR="00484C7D" w:rsidRDefault="00674BB8" w:rsidP="00980734">
      <w:pPr>
        <w:ind w:left="720"/>
        <w:jc w:val="both"/>
        <w:rPr>
          <w:lang w:val="en-US"/>
        </w:rPr>
      </w:pPr>
      <w:r w:rsidRPr="00674BB8">
        <w:rPr>
          <w:lang w:val="en-US"/>
        </w:rPr>
        <w:t xml:space="preserve">Packaging - seal the sample in a leak-proof container labelled appropriately. Seal this container in a plastic bag (if the sample is a liquid, wrap the container in enough absorbent material to absorb the full volume before sealing). Place in a box with cushioning material. Label the box as required </w:t>
      </w:r>
      <w:r w:rsidR="00E64759" w:rsidRPr="00674BB8">
        <w:rPr>
          <w:lang w:val="en-US"/>
        </w:rPr>
        <w:t>depend</w:t>
      </w:r>
      <w:r w:rsidR="00E64759">
        <w:rPr>
          <w:lang w:val="en-US"/>
        </w:rPr>
        <w:t>e</w:t>
      </w:r>
      <w:r w:rsidR="00E64759" w:rsidRPr="00674BB8">
        <w:rPr>
          <w:lang w:val="en-US"/>
        </w:rPr>
        <w:t xml:space="preserve">nt </w:t>
      </w:r>
      <w:r w:rsidRPr="00674BB8">
        <w:rPr>
          <w:lang w:val="en-US"/>
        </w:rPr>
        <w:t>on the contents.</w:t>
      </w:r>
    </w:p>
    <w:p w14:paraId="1E09A5B6" w14:textId="77777777" w:rsidR="00484C7D" w:rsidRDefault="00674BB8" w:rsidP="00980734">
      <w:pPr>
        <w:spacing w:before="0"/>
        <w:ind w:left="720"/>
        <w:jc w:val="both"/>
        <w:rPr>
          <w:lang w:val="en-US"/>
        </w:rPr>
      </w:pPr>
      <w:r w:rsidRPr="00674BB8">
        <w:rPr>
          <w:lang w:val="en-US"/>
        </w:rPr>
        <w:t>Documentation - provide any SDSs with the package and a statement that the goods are non-hazardous and their intended use.</w:t>
      </w:r>
    </w:p>
    <w:p w14:paraId="7326F588" w14:textId="77777777" w:rsidR="00674BB8" w:rsidRDefault="00674BB8" w:rsidP="00980734">
      <w:pPr>
        <w:jc w:val="both"/>
        <w:rPr>
          <w:b/>
          <w:lang w:val="en-US"/>
        </w:rPr>
      </w:pPr>
      <w:r w:rsidRPr="00674BB8">
        <w:rPr>
          <w:b/>
          <w:lang w:val="en-US"/>
        </w:rPr>
        <w:t>Carrying in your Checked or Carry-on Baggage</w:t>
      </w:r>
    </w:p>
    <w:p w14:paraId="38A64803" w14:textId="77777777" w:rsidR="00674BB8" w:rsidRDefault="00674BB8" w:rsidP="00980734">
      <w:pPr>
        <w:jc w:val="both"/>
        <w:rPr>
          <w:lang w:val="en-US"/>
        </w:rPr>
      </w:pPr>
      <w:r w:rsidRPr="00674BB8">
        <w:rPr>
          <w:lang w:val="en-US"/>
        </w:rPr>
        <w:t>Contact the airline you are travelling on as soon as possible (or before you book) to discuss the transport of the samples. They will likely require copies of the SDSs for the samples and possibly a statement that confirms the non-hazardous nature of the samples and their intended use. Each airline will have their own policies on the transport of chemicals.</w:t>
      </w:r>
    </w:p>
    <w:p w14:paraId="5E255A41" w14:textId="77777777" w:rsidR="00674BB8" w:rsidRDefault="00674BB8" w:rsidP="00980734">
      <w:pPr>
        <w:jc w:val="both"/>
        <w:rPr>
          <w:lang w:val="en-US"/>
        </w:rPr>
      </w:pPr>
      <w:r w:rsidRPr="00674BB8">
        <w:rPr>
          <w:lang w:val="en-US"/>
        </w:rPr>
        <w:t>Package samples as above.</w:t>
      </w:r>
    </w:p>
    <w:p w14:paraId="5A044E2C" w14:textId="77777777" w:rsidR="00674BB8" w:rsidRDefault="00674BB8" w:rsidP="00980734">
      <w:pPr>
        <w:pStyle w:val="Heading2"/>
        <w:jc w:val="both"/>
      </w:pPr>
      <w:bookmarkStart w:id="16" w:name="_Toc40383180"/>
      <w:r w:rsidRPr="00674BB8">
        <w:lastRenderedPageBreak/>
        <w:t>Further Information</w:t>
      </w:r>
      <w:bookmarkEnd w:id="16"/>
    </w:p>
    <w:p w14:paraId="7237D0AA" w14:textId="77777777" w:rsidR="00674BB8" w:rsidRDefault="00674BB8" w:rsidP="00980734">
      <w:pPr>
        <w:spacing w:after="360"/>
        <w:jc w:val="both"/>
        <w:rPr>
          <w:lang w:val="en-US"/>
        </w:rPr>
      </w:pPr>
      <w:r w:rsidRPr="00674BB8">
        <w:rPr>
          <w:lang w:val="en-US"/>
        </w:rPr>
        <w:t xml:space="preserve">For more information regarding sample shipping please contact the </w:t>
      </w:r>
      <w:hyperlink r:id="rId35" w:history="1">
        <w:r w:rsidRPr="00ED2C39">
          <w:rPr>
            <w:rStyle w:val="Hyperlink"/>
            <w:lang w:val="en-US"/>
          </w:rPr>
          <w:t xml:space="preserve">Lab </w:t>
        </w:r>
        <w:r w:rsidR="00B50734">
          <w:rPr>
            <w:rStyle w:val="Hyperlink"/>
            <w:lang w:val="en-US"/>
          </w:rPr>
          <w:t>Manager</w:t>
        </w:r>
      </w:hyperlink>
      <w:r w:rsidRPr="00674BB8">
        <w:rPr>
          <w:lang w:val="en-US"/>
        </w:rPr>
        <w:t>.</w:t>
      </w:r>
    </w:p>
    <w:tbl>
      <w:tblPr>
        <w:tblStyle w:val="TableGrid"/>
        <w:tblW w:w="0" w:type="auto"/>
        <w:tblInd w:w="284" w:type="dxa"/>
        <w:tblBorders>
          <w:top w:val="single" w:sz="12"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4"/>
      </w:tblGrid>
      <w:tr w:rsidR="00333D59" w14:paraId="3C0907A4" w14:textId="77777777" w:rsidTr="000E0000">
        <w:trPr>
          <w:trHeight w:val="249"/>
        </w:trPr>
        <w:tc>
          <w:tcPr>
            <w:tcW w:w="9914" w:type="dxa"/>
          </w:tcPr>
          <w:p w14:paraId="624CEC10" w14:textId="77777777" w:rsidR="00333D59" w:rsidRPr="00333D59" w:rsidRDefault="00333D59" w:rsidP="00980734">
            <w:pPr>
              <w:ind w:left="0"/>
              <w:jc w:val="both"/>
              <w:rPr>
                <w:sz w:val="4"/>
                <w:szCs w:val="4"/>
                <w:lang w:val="en-US"/>
              </w:rPr>
            </w:pPr>
          </w:p>
        </w:tc>
      </w:tr>
    </w:tbl>
    <w:p w14:paraId="4176F2A6" w14:textId="77777777" w:rsidR="00674BB8" w:rsidRPr="00674BB8" w:rsidRDefault="00674BB8" w:rsidP="00980734">
      <w:pPr>
        <w:pStyle w:val="Heading2"/>
        <w:jc w:val="both"/>
      </w:pPr>
      <w:bookmarkStart w:id="17" w:name="_Toc40383181"/>
      <w:r w:rsidRPr="00674BB8">
        <w:t>Useful Links</w:t>
      </w:r>
      <w:bookmarkEnd w:id="17"/>
    </w:p>
    <w:p w14:paraId="0B479C81" w14:textId="77777777" w:rsidR="0084308C" w:rsidRDefault="0084308C" w:rsidP="00980734">
      <w:pPr>
        <w:spacing w:after="120"/>
        <w:jc w:val="both"/>
        <w:rPr>
          <w:lang w:val="en-US"/>
        </w:rPr>
      </w:pPr>
      <w:r>
        <w:t xml:space="preserve">Business.gov.au - </w:t>
      </w:r>
      <w:hyperlink r:id="rId36" w:history="1">
        <w:r>
          <w:rPr>
            <w:rStyle w:val="Hyperlink"/>
          </w:rPr>
          <w:t>Products-and-services/Importing-and-exporting</w:t>
        </w:r>
      </w:hyperlink>
    </w:p>
    <w:p w14:paraId="554BBE4E" w14:textId="77777777" w:rsidR="00333D59" w:rsidRDefault="00674BB8" w:rsidP="00980734">
      <w:pPr>
        <w:spacing w:after="120"/>
        <w:jc w:val="both"/>
        <w:rPr>
          <w:u w:val="single"/>
          <w:lang w:val="en-US"/>
        </w:rPr>
      </w:pPr>
      <w:r w:rsidRPr="00333D59">
        <w:rPr>
          <w:lang w:val="en-US"/>
        </w:rPr>
        <w:t xml:space="preserve">Department of Immigration and Border Protection - </w:t>
      </w:r>
      <w:hyperlink r:id="rId37" w:history="1">
        <w:r w:rsidRPr="00ED2C39">
          <w:rPr>
            <w:rStyle w:val="Hyperlink"/>
            <w:lang w:val="en-US"/>
          </w:rPr>
          <w:t>Importing and buying goods from overseas</w:t>
        </w:r>
      </w:hyperlink>
    </w:p>
    <w:p w14:paraId="55D08E13" w14:textId="77777777" w:rsidR="00333D59" w:rsidRDefault="00333D59" w:rsidP="00980734">
      <w:pPr>
        <w:spacing w:after="120"/>
        <w:jc w:val="both"/>
        <w:rPr>
          <w:lang w:val="en-US"/>
        </w:rPr>
      </w:pPr>
      <w:r>
        <w:rPr>
          <w:lang w:val="en-US"/>
        </w:rPr>
        <w:t>D</w:t>
      </w:r>
      <w:r w:rsidR="00674BB8" w:rsidRPr="00333D59">
        <w:rPr>
          <w:lang w:val="en-US"/>
        </w:rPr>
        <w:t xml:space="preserve">epartment of Immigration and Border Protection - </w:t>
      </w:r>
      <w:hyperlink r:id="rId38" w:history="1">
        <w:r w:rsidR="00674BB8" w:rsidRPr="00ED2C39">
          <w:rPr>
            <w:rStyle w:val="Hyperlink"/>
            <w:lang w:val="en-US"/>
          </w:rPr>
          <w:t>Quarantine Requirements</w:t>
        </w:r>
      </w:hyperlink>
    </w:p>
    <w:p w14:paraId="3CE763A4" w14:textId="77777777" w:rsidR="00386CC6" w:rsidRDefault="00386CC6" w:rsidP="00980734">
      <w:pPr>
        <w:spacing w:after="120"/>
        <w:jc w:val="both"/>
        <w:rPr>
          <w:lang w:val="en-US"/>
        </w:rPr>
      </w:pPr>
      <w:r w:rsidRPr="00333D59">
        <w:rPr>
          <w:lang w:val="en-US"/>
        </w:rPr>
        <w:t>Department of Agriculture</w:t>
      </w:r>
      <w:r>
        <w:rPr>
          <w:lang w:val="en-US"/>
        </w:rPr>
        <w:t xml:space="preserve">, </w:t>
      </w:r>
      <w:r w:rsidRPr="00333D59">
        <w:rPr>
          <w:lang w:val="en-US"/>
        </w:rPr>
        <w:t xml:space="preserve">Water </w:t>
      </w:r>
      <w:r>
        <w:rPr>
          <w:lang w:val="en-US"/>
        </w:rPr>
        <w:t>and the Environment</w:t>
      </w:r>
      <w:r w:rsidRPr="00333D59">
        <w:rPr>
          <w:lang w:val="en-US"/>
        </w:rPr>
        <w:t xml:space="preserve"> - </w:t>
      </w:r>
      <w:hyperlink r:id="rId39" w:history="1">
        <w:r w:rsidRPr="005F1C1D">
          <w:rPr>
            <w:rStyle w:val="Hyperlink"/>
          </w:rPr>
          <w:t>Biosecurity Import Conditions System (BICON)</w:t>
        </w:r>
      </w:hyperlink>
      <w:r w:rsidRPr="00333D59">
        <w:rPr>
          <w:lang w:val="en-US"/>
        </w:rPr>
        <w:t xml:space="preserve"> </w:t>
      </w:r>
    </w:p>
    <w:p w14:paraId="08A16ECE" w14:textId="77777777" w:rsidR="00674BB8" w:rsidRPr="00333D59" w:rsidRDefault="00674BB8" w:rsidP="00980734">
      <w:pPr>
        <w:spacing w:after="120"/>
        <w:jc w:val="both"/>
        <w:rPr>
          <w:lang w:val="en-US"/>
        </w:rPr>
      </w:pPr>
      <w:r w:rsidRPr="00333D59">
        <w:rPr>
          <w:lang w:val="en-US"/>
        </w:rPr>
        <w:t xml:space="preserve">Department of the Environment and Energy - </w:t>
      </w:r>
      <w:hyperlink r:id="rId40" w:history="1">
        <w:r w:rsidRPr="0084243B">
          <w:rPr>
            <w:rStyle w:val="Hyperlink"/>
            <w:lang w:val="en-US"/>
          </w:rPr>
          <w:t>CITES</w:t>
        </w:r>
      </w:hyperlink>
    </w:p>
    <w:p w14:paraId="3424901B" w14:textId="77777777" w:rsidR="00674BB8" w:rsidRPr="00333D59" w:rsidRDefault="00674BB8" w:rsidP="00980734">
      <w:pPr>
        <w:spacing w:after="120"/>
        <w:jc w:val="both"/>
        <w:rPr>
          <w:lang w:val="en-US"/>
        </w:rPr>
      </w:pPr>
      <w:r w:rsidRPr="00333D59">
        <w:rPr>
          <w:lang w:val="en-US"/>
        </w:rPr>
        <w:t xml:space="preserve">Department of Health - </w:t>
      </w:r>
      <w:hyperlink r:id="rId41" w:history="1">
        <w:r w:rsidRPr="0084243B">
          <w:rPr>
            <w:rStyle w:val="Hyperlink"/>
            <w:lang w:val="en-US"/>
          </w:rPr>
          <w:t>General packaging requirements based on mode of transport</w:t>
        </w:r>
      </w:hyperlink>
    </w:p>
    <w:p w14:paraId="79B92948" w14:textId="77777777" w:rsidR="00674BB8" w:rsidRDefault="00674BB8" w:rsidP="00980734">
      <w:pPr>
        <w:spacing w:after="120"/>
        <w:jc w:val="both"/>
        <w:rPr>
          <w:rStyle w:val="Hyperlink"/>
          <w:lang w:val="en-US"/>
        </w:rPr>
      </w:pPr>
      <w:r w:rsidRPr="00333D59">
        <w:rPr>
          <w:lang w:val="en-US"/>
        </w:rPr>
        <w:t xml:space="preserve">Australia Post - </w:t>
      </w:r>
      <w:hyperlink r:id="rId42" w:history="1">
        <w:r w:rsidRPr="0084243B">
          <w:rPr>
            <w:rStyle w:val="Hyperlink"/>
            <w:lang w:val="en-US"/>
          </w:rPr>
          <w:t>Dangerous and prohibited items</w:t>
        </w:r>
      </w:hyperlink>
    </w:p>
    <w:p w14:paraId="4F71A851" w14:textId="77777777" w:rsidR="006B3EBE" w:rsidRDefault="006B3EBE" w:rsidP="00980734">
      <w:pPr>
        <w:spacing w:after="120"/>
        <w:jc w:val="both"/>
        <w:rPr>
          <w:lang w:val="en-US"/>
        </w:rPr>
      </w:pPr>
    </w:p>
    <w:p w14:paraId="5652FA53" w14:textId="77777777" w:rsidR="00262694" w:rsidRPr="00333D59" w:rsidRDefault="00262694" w:rsidP="00980734">
      <w:pPr>
        <w:spacing w:after="120"/>
        <w:jc w:val="both"/>
        <w:rPr>
          <w:lang w:val="en-US"/>
        </w:rPr>
      </w:pPr>
    </w:p>
    <w:p w14:paraId="485A2642" w14:textId="77777777" w:rsidR="0084243B" w:rsidRDefault="00674BB8" w:rsidP="00980734">
      <w:pPr>
        <w:spacing w:after="120"/>
        <w:jc w:val="both"/>
        <w:rPr>
          <w:lang w:val="en-US"/>
        </w:rPr>
      </w:pPr>
      <w:r w:rsidRPr="00333D59">
        <w:rPr>
          <w:lang w:val="en-US"/>
        </w:rPr>
        <w:t xml:space="preserve">Australian Maritime Safety Authority (AMSA) - </w:t>
      </w:r>
      <w:hyperlink r:id="rId43" w:history="1">
        <w:r w:rsidRPr="0084243B">
          <w:rPr>
            <w:rStyle w:val="Hyperlink"/>
            <w:lang w:val="en-US"/>
          </w:rPr>
          <w:t>Cargoes and Dangerous Goods</w:t>
        </w:r>
      </w:hyperlink>
      <w:r w:rsidRPr="00333D59">
        <w:rPr>
          <w:lang w:val="en-US"/>
        </w:rPr>
        <w:t xml:space="preserve"> </w:t>
      </w:r>
    </w:p>
    <w:p w14:paraId="457A7F3A" w14:textId="77777777" w:rsidR="00674BB8" w:rsidRPr="00333D59" w:rsidRDefault="00674BB8" w:rsidP="00980734">
      <w:pPr>
        <w:spacing w:after="120"/>
        <w:jc w:val="both"/>
        <w:rPr>
          <w:lang w:val="en-US"/>
        </w:rPr>
      </w:pPr>
      <w:r w:rsidRPr="00333D59">
        <w:rPr>
          <w:lang w:val="en-US"/>
        </w:rPr>
        <w:t xml:space="preserve">Civil Aviation Safety Authority - </w:t>
      </w:r>
      <w:hyperlink r:id="rId44" w:history="1">
        <w:r w:rsidRPr="0084243B">
          <w:rPr>
            <w:rStyle w:val="Hyperlink"/>
            <w:lang w:val="en-US"/>
          </w:rPr>
          <w:t>Dangerous goods</w:t>
        </w:r>
      </w:hyperlink>
    </w:p>
    <w:p w14:paraId="076FB854" w14:textId="77777777" w:rsidR="00674BB8" w:rsidRDefault="00674BB8" w:rsidP="00980734">
      <w:pPr>
        <w:spacing w:after="120"/>
        <w:jc w:val="both"/>
        <w:rPr>
          <w:u w:val="single"/>
          <w:lang w:val="en-US"/>
        </w:rPr>
      </w:pPr>
      <w:r w:rsidRPr="00333D59">
        <w:rPr>
          <w:lang w:val="en-US"/>
        </w:rPr>
        <w:t xml:space="preserve">The Office of Drug Control - </w:t>
      </w:r>
      <w:hyperlink r:id="rId45" w:history="1">
        <w:r w:rsidRPr="0084243B">
          <w:rPr>
            <w:rStyle w:val="Hyperlink"/>
            <w:lang w:val="en-US"/>
          </w:rPr>
          <w:t xml:space="preserve">Importers, Exporters and </w:t>
        </w:r>
        <w:proofErr w:type="spellStart"/>
        <w:r w:rsidRPr="0084243B">
          <w:rPr>
            <w:rStyle w:val="Hyperlink"/>
            <w:lang w:val="en-US"/>
          </w:rPr>
          <w:t>Travellers</w:t>
        </w:r>
        <w:proofErr w:type="spellEnd"/>
      </w:hyperlink>
    </w:p>
    <w:p w14:paraId="63FF2357" w14:textId="77777777" w:rsidR="00333D59" w:rsidRPr="00333D59" w:rsidRDefault="00333D59" w:rsidP="00980734">
      <w:pPr>
        <w:spacing w:after="120"/>
        <w:jc w:val="both"/>
        <w:rPr>
          <w:lang w:val="en-US"/>
        </w:rPr>
      </w:pPr>
    </w:p>
    <w:p w14:paraId="4DFB9C9E" w14:textId="77777777" w:rsidR="0067019B" w:rsidRPr="00333D59" w:rsidRDefault="00333D59" w:rsidP="00980734">
      <w:pPr>
        <w:ind w:left="0"/>
        <w:jc w:val="both"/>
        <w:rPr>
          <w:b/>
          <w:lang w:val="en-US"/>
        </w:rPr>
      </w:pPr>
      <w:r>
        <w:rPr>
          <w:b/>
          <w:lang w:val="en-US"/>
        </w:rPr>
        <w:t xml:space="preserve">    </w:t>
      </w:r>
      <w:r w:rsidR="0067019B" w:rsidRPr="00333D59">
        <w:rPr>
          <w:b/>
          <w:lang w:val="en-US"/>
        </w:rPr>
        <w:t>Commercial Shippers of Dangerous Goods</w:t>
      </w:r>
    </w:p>
    <w:p w14:paraId="48B43556" w14:textId="77777777" w:rsidR="00484C7D" w:rsidRDefault="0067019B" w:rsidP="00980734">
      <w:pPr>
        <w:spacing w:after="120"/>
        <w:jc w:val="both"/>
        <w:rPr>
          <w:lang w:val="en-US"/>
        </w:rPr>
      </w:pPr>
      <w:r w:rsidRPr="0067019B">
        <w:rPr>
          <w:lang w:val="en-US"/>
        </w:rPr>
        <w:t>(Listed shippers are examples only and do not imply a recommendation)</w:t>
      </w:r>
    </w:p>
    <w:p w14:paraId="446EF936" w14:textId="77777777" w:rsidR="00484C7D" w:rsidRDefault="0067019B" w:rsidP="00980734">
      <w:pPr>
        <w:spacing w:after="120"/>
        <w:jc w:val="both"/>
        <w:rPr>
          <w:lang w:val="en-US"/>
        </w:rPr>
      </w:pPr>
      <w:r w:rsidRPr="0067019B">
        <w:rPr>
          <w:lang w:val="en-US"/>
        </w:rPr>
        <w:t xml:space="preserve">DG Air Freight - </w:t>
      </w:r>
      <w:hyperlink r:id="rId46">
        <w:r w:rsidRPr="006D75CB">
          <w:rPr>
            <w:rStyle w:val="Hyperlink"/>
            <w:color w:val="00B0F0"/>
            <w:lang w:val="en-US"/>
          </w:rPr>
          <w:t>www.dgair.com.au</w:t>
        </w:r>
      </w:hyperlink>
    </w:p>
    <w:p w14:paraId="705B65B4" w14:textId="77777777" w:rsidR="00484C7D" w:rsidRDefault="0067019B" w:rsidP="00980734">
      <w:pPr>
        <w:spacing w:after="120"/>
        <w:jc w:val="both"/>
        <w:rPr>
          <w:lang w:val="en-US"/>
        </w:rPr>
      </w:pPr>
      <w:r w:rsidRPr="0067019B">
        <w:rPr>
          <w:lang w:val="en-US"/>
        </w:rPr>
        <w:t xml:space="preserve">Toll - </w:t>
      </w:r>
      <w:hyperlink r:id="rId47">
        <w:r w:rsidRPr="006D75CB">
          <w:rPr>
            <w:rStyle w:val="Hyperlink"/>
            <w:color w:val="00B0F0"/>
            <w:lang w:val="en-US"/>
          </w:rPr>
          <w:t>www.tollgroup.com/dangerous-goods-freight</w:t>
        </w:r>
      </w:hyperlink>
    </w:p>
    <w:p w14:paraId="7D59A977" w14:textId="77777777" w:rsidR="00484C7D" w:rsidRDefault="0067019B" w:rsidP="00980734">
      <w:pPr>
        <w:spacing w:before="0" w:after="120"/>
        <w:jc w:val="both"/>
        <w:rPr>
          <w:lang w:val="en-US"/>
        </w:rPr>
      </w:pPr>
      <w:r w:rsidRPr="0067019B">
        <w:rPr>
          <w:lang w:val="en-US"/>
        </w:rPr>
        <w:t xml:space="preserve">DGI - </w:t>
      </w:r>
      <w:hyperlink r:id="rId48">
        <w:r w:rsidRPr="006D75CB">
          <w:rPr>
            <w:rStyle w:val="Hyperlink"/>
            <w:color w:val="00B0F0"/>
            <w:lang w:val="en-US"/>
          </w:rPr>
          <w:t>www.dgiglobal.com</w:t>
        </w:r>
      </w:hyperlink>
    </w:p>
    <w:p w14:paraId="73C73CD4" w14:textId="77777777" w:rsidR="0067019B" w:rsidRDefault="0067019B" w:rsidP="00980734">
      <w:pPr>
        <w:jc w:val="both"/>
      </w:pPr>
    </w:p>
    <w:sectPr w:rsidR="0067019B" w:rsidSect="00822CF8">
      <w:headerReference w:type="even" r:id="rId49"/>
      <w:headerReference w:type="default" r:id="rId50"/>
      <w:footerReference w:type="default" r:id="rId51"/>
      <w:headerReference w:type="first" r:id="rId52"/>
      <w:footerReference w:type="first" r:id="rId53"/>
      <w:pgSz w:w="11900" w:h="16840"/>
      <w:pgMar w:top="1418" w:right="851" w:bottom="1814" w:left="851" w:header="2268"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elen Brand" w:date="2020-05-22T09:07:00Z" w:initials="HB">
    <w:p w14:paraId="58DE166B" w14:textId="77777777" w:rsidR="00583A81" w:rsidRDefault="00583A81">
      <w:pPr>
        <w:pStyle w:val="CommentText"/>
      </w:pPr>
      <w:r>
        <w:rPr>
          <w:rStyle w:val="CommentReference"/>
        </w:rPr>
        <w:annotationRef/>
      </w:r>
      <w:r>
        <w:rPr>
          <w:noProof/>
        </w:rPr>
        <w:t>and stores?</w:t>
      </w:r>
    </w:p>
  </w:comment>
  <w:comment w:id="6" w:author="Helen Brand" w:date="2020-05-22T09:09:00Z" w:initials="HB">
    <w:p w14:paraId="5B0EEC2D" w14:textId="77777777" w:rsidR="00583A81" w:rsidRDefault="00583A81">
      <w:pPr>
        <w:pStyle w:val="CommentText"/>
      </w:pPr>
      <w:r>
        <w:rPr>
          <w:rStyle w:val="CommentReference"/>
        </w:rPr>
        <w:annotationRef/>
      </w:r>
      <w:r>
        <w:rPr>
          <w:noProof/>
        </w:rPr>
        <w:t>and in your email saying you've sent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DE166B" w15:done="0"/>
  <w15:commentEx w15:paraId="5B0EEC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A821F" w14:textId="77777777" w:rsidR="00DF6A02" w:rsidRDefault="00DF6A02" w:rsidP="008B59BD">
      <w:r>
        <w:separator/>
      </w:r>
    </w:p>
  </w:endnote>
  <w:endnote w:type="continuationSeparator" w:id="0">
    <w:p w14:paraId="626B05ED" w14:textId="77777777" w:rsidR="00DF6A02" w:rsidRDefault="00DF6A02" w:rsidP="008B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enSans-Bold">
    <w:altName w:val="Open Sans"/>
    <w:panose1 w:val="00000000000000000000"/>
    <w:charset w:val="4D"/>
    <w:family w:val="auto"/>
    <w:notTrueType/>
    <w:pitch w:val="default"/>
    <w:sig w:usb0="00000003" w:usb1="00000000" w:usb2="00000000" w:usb3="00000000" w:csb0="00000001" w:csb1="00000000"/>
  </w:font>
  <w:font w:name="OpenSans">
    <w:altName w:val="Open San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Sans-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FDE26" w14:textId="77777777" w:rsidR="00926B26" w:rsidRDefault="00926B26" w:rsidP="00822CF8">
    <w:pPr>
      <w:pStyle w:val="Footer"/>
      <w:ind w:left="0"/>
    </w:pPr>
    <w:r>
      <w:rPr>
        <w:noProof/>
        <w:lang w:eastAsia="en-AU"/>
      </w:rPr>
      <mc:AlternateContent>
        <mc:Choice Requires="wps">
          <w:drawing>
            <wp:anchor distT="0" distB="0" distL="114300" distR="114300" simplePos="0" relativeHeight="251685888" behindDoc="0" locked="0" layoutInCell="1" allowOverlap="1" wp14:anchorId="60920369" wp14:editId="5C99D00C">
              <wp:simplePos x="0" y="0"/>
              <wp:positionH relativeFrom="page">
                <wp:align>left</wp:align>
              </wp:positionH>
              <wp:positionV relativeFrom="paragraph">
                <wp:posOffset>-381000</wp:posOffset>
              </wp:positionV>
              <wp:extent cx="7726680" cy="90487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6680" cy="9048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F51F65C" w14:textId="77777777" w:rsidR="00926B26" w:rsidRPr="005F1C1D" w:rsidRDefault="00926B26" w:rsidP="008B59BD">
                          <w:pPr>
                            <w:pStyle w:val="FooterCaps"/>
                            <w:rPr>
                              <w:sz w:val="16"/>
                              <w:szCs w:val="16"/>
                            </w:rPr>
                          </w:pPr>
                          <w:r w:rsidRPr="005F1C1D">
                            <w:rPr>
                              <w:caps w:val="0"/>
                              <w:sz w:val="16"/>
                              <w:szCs w:val="16"/>
                            </w:rPr>
                            <w:t xml:space="preserve">+61 3 9540 4200       </w:t>
                          </w:r>
                          <w:r>
                            <w:rPr>
                              <w:caps w:val="0"/>
                              <w:sz w:val="16"/>
                              <w:szCs w:val="16"/>
                            </w:rPr>
                            <w:t>user.office.vic@ansto.gov.au</w:t>
                          </w:r>
                          <w:r w:rsidRPr="005F1C1D">
                            <w:rPr>
                              <w:caps w:val="0"/>
                              <w:sz w:val="16"/>
                              <w:szCs w:val="16"/>
                            </w:rPr>
                            <w:t xml:space="preserve">       www.ansto.gov.au</w:t>
                          </w:r>
                        </w:p>
                        <w:p w14:paraId="66650D53" w14:textId="77777777" w:rsidR="00926B26" w:rsidRPr="0088213F" w:rsidRDefault="00926B26" w:rsidP="008B5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20369" id="_x0000_t202" coordsize="21600,21600" o:spt="202" path="m,l,21600r21600,l21600,xe">
              <v:stroke joinstyle="miter"/>
              <v:path gradientshapeok="t" o:connecttype="rect"/>
            </v:shapetype>
            <v:shape id="Text Box 47" o:spid="_x0000_s1028" type="#_x0000_t202" style="position:absolute;margin-left:0;margin-top:-30pt;width:608.4pt;height:71.25pt;z-index:2516858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" filled="f" stroked="f">
              <v:path arrowok="t"/>
              <v:textbox>
                <w:txbxContent>
                  <w:p w14:paraId="5F51F65C" w14:textId="77777777" w:rsidR="00926B26" w:rsidRPr="005F1C1D" w:rsidRDefault="00926B26" w:rsidP="008B59BD">
                    <w:pPr>
                      <w:pStyle w:val="FooterCaps"/>
                      <w:rPr>
                        <w:sz w:val="16"/>
                        <w:szCs w:val="16"/>
                      </w:rPr>
                    </w:pPr>
                    <w:r w:rsidRPr="005F1C1D">
                      <w:rPr>
                        <w:caps w:val="0"/>
                        <w:sz w:val="16"/>
                        <w:szCs w:val="16"/>
                      </w:rPr>
                      <w:t xml:space="preserve">+61 3 9540 4200       </w:t>
                    </w:r>
                    <w:r>
                      <w:rPr>
                        <w:caps w:val="0"/>
                        <w:sz w:val="16"/>
                        <w:szCs w:val="16"/>
                      </w:rPr>
                      <w:t>user.office.vic@ansto.gov.au</w:t>
                    </w:r>
                    <w:r w:rsidRPr="005F1C1D">
                      <w:rPr>
                        <w:caps w:val="0"/>
                        <w:sz w:val="16"/>
                        <w:szCs w:val="16"/>
                      </w:rPr>
                      <w:t xml:space="preserve">       www.ansto.gov.au</w:t>
                    </w:r>
                  </w:p>
                  <w:p w14:paraId="66650D53" w14:textId="77777777" w:rsidR="00926B26" w:rsidRPr="0088213F" w:rsidRDefault="00926B26" w:rsidP="008B59BD"/>
                </w:txbxContent>
              </v:textbox>
              <w10:wrap anchorx="page"/>
            </v:shape>
          </w:pict>
        </mc:Fallback>
      </mc:AlternateContent>
    </w:r>
    <w:r>
      <w:rPr>
        <w:noProof/>
        <w:lang w:eastAsia="en-AU"/>
      </w:rPr>
      <mc:AlternateContent>
        <mc:Choice Requires="wps">
          <w:drawing>
            <wp:anchor distT="0" distB="0" distL="114300" distR="114300" simplePos="0" relativeHeight="251683840" behindDoc="0" locked="0" layoutInCell="1" allowOverlap="1" wp14:anchorId="13CF54B2" wp14:editId="13F0FF91">
              <wp:simplePos x="0" y="0"/>
              <wp:positionH relativeFrom="column">
                <wp:posOffset>-540385</wp:posOffset>
              </wp:positionH>
              <wp:positionV relativeFrom="paragraph">
                <wp:posOffset>-464820</wp:posOffset>
              </wp:positionV>
              <wp:extent cx="7560310" cy="1087120"/>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D37260" id="Rectangle 45" o:spid="_x0000_s1026" style="position:absolute;margin-left:-42.55pt;margin-top:-36.6pt;width:595.3pt;height:8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" fillcolor="#203e79" stroked="f">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664B" w14:textId="77777777" w:rsidR="00926B26" w:rsidRDefault="00926B26" w:rsidP="008B59BD">
    <w:pPr>
      <w:pStyle w:val="Footer"/>
    </w:pPr>
    <w:r>
      <w:rPr>
        <w:noProof/>
        <w:lang w:eastAsia="en-AU"/>
      </w:rPr>
      <mc:AlternateContent>
        <mc:Choice Requires="wps">
          <w:drawing>
            <wp:anchor distT="0" distB="0" distL="114300" distR="114300" simplePos="0" relativeHeight="251678720" behindDoc="0" locked="0" layoutInCell="1" allowOverlap="1" wp14:anchorId="71954216" wp14:editId="0615484C">
              <wp:simplePos x="0" y="0"/>
              <wp:positionH relativeFrom="column">
                <wp:posOffset>-540385</wp:posOffset>
              </wp:positionH>
              <wp:positionV relativeFrom="paragraph">
                <wp:posOffset>-452120</wp:posOffset>
              </wp:positionV>
              <wp:extent cx="7560310" cy="10871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87120"/>
                      </a:xfrm>
                      <a:prstGeom prst="rect">
                        <a:avLst/>
                      </a:prstGeom>
                      <a:solidFill>
                        <a:srgbClr val="203E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A9FC4" id="Rectangle 8" o:spid="_x0000_s1026" style="position:absolute;margin-left:-42.55pt;margin-top:-35.6pt;width:595.3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" fillcolor="#203e79" stroked="f">
              <v:path arrowok="t"/>
            </v:rect>
          </w:pict>
        </mc:Fallback>
      </mc:AlternateContent>
    </w:r>
    <w:r>
      <w:rPr>
        <w:noProof/>
        <w:lang w:eastAsia="en-AU"/>
      </w:rPr>
      <mc:AlternateContent>
        <mc:Choice Requires="wps">
          <w:drawing>
            <wp:anchor distT="0" distB="0" distL="114300" distR="114300" simplePos="0" relativeHeight="251679744" behindDoc="0" locked="0" layoutInCell="1" allowOverlap="1" wp14:anchorId="79833A49" wp14:editId="3A6008F1">
              <wp:simplePos x="0" y="0"/>
              <wp:positionH relativeFrom="column">
                <wp:posOffset>-540385</wp:posOffset>
              </wp:positionH>
              <wp:positionV relativeFrom="paragraph">
                <wp:posOffset>-521335</wp:posOffset>
              </wp:positionV>
              <wp:extent cx="7560310" cy="4572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4572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F1FE4BD" w14:textId="77777777" w:rsidR="00926B26" w:rsidRPr="0088213F" w:rsidRDefault="00926B26" w:rsidP="008B59BD">
                          <w:pPr>
                            <w:pStyle w:val="FooterCaps"/>
                          </w:pPr>
                          <w:r>
                            <w:t>Australia’S</w:t>
                          </w:r>
                          <w:r w:rsidRPr="0088213F">
                            <w:t xml:space="preserve"> Nuclear Science and Technology Organisation</w:t>
                          </w:r>
                        </w:p>
                        <w:p w14:paraId="05972585" w14:textId="77777777" w:rsidR="00926B26" w:rsidRPr="0088213F" w:rsidRDefault="00926B26" w:rsidP="008B59BD">
                          <w:pPr>
                            <w:pStyle w:val="FooterCaps"/>
                          </w:pPr>
                        </w:p>
                        <w:p w14:paraId="1287005D" w14:textId="77777777" w:rsidR="00926B26" w:rsidRPr="0088213F" w:rsidRDefault="00926B26" w:rsidP="008B5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833A49" id="_x0000_t202" coordsize="21600,21600" o:spt="202" path="m,l,21600r21600,l21600,xe">
              <v:stroke joinstyle="miter"/>
              <v:path gradientshapeok="t" o:connecttype="rect"/>
            </v:shapetype>
            <v:shape id="Text Box 42" o:spid="_x0000_s1035" type="#_x0000_t202" style="position:absolute;left:0;text-align:left;margin-left:-42.55pt;margin-top:-41.05pt;width:595.3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" filled="f" stroked="f">
              <v:path arrowok="t"/>
              <v:textbox>
                <w:txbxContent>
                  <w:p w14:paraId="7F1FE4BD" w14:textId="77777777" w:rsidR="00926B26" w:rsidRPr="0088213F" w:rsidRDefault="00926B26" w:rsidP="008B59BD">
                    <w:pPr>
                      <w:pStyle w:val="FooterCaps"/>
                    </w:pPr>
                    <w:r>
                      <w:t>Australia’S</w:t>
                    </w:r>
                    <w:r w:rsidRPr="0088213F">
                      <w:t xml:space="preserve"> Nuclear Science and Technology Organisation</w:t>
                    </w:r>
                  </w:p>
                  <w:p w14:paraId="05972585" w14:textId="77777777" w:rsidR="00926B26" w:rsidRPr="0088213F" w:rsidRDefault="00926B26" w:rsidP="008B59BD">
                    <w:pPr>
                      <w:pStyle w:val="FooterCaps"/>
                    </w:pPr>
                  </w:p>
                  <w:p w14:paraId="1287005D" w14:textId="77777777" w:rsidR="00926B26" w:rsidRPr="0088213F" w:rsidRDefault="00926B26" w:rsidP="008B59BD"/>
                </w:txbxContent>
              </v:textbox>
            </v:shape>
          </w:pict>
        </mc:Fallback>
      </mc:AlternateContent>
    </w:r>
    <w:r>
      <w:rPr>
        <w:noProof/>
        <w:lang w:eastAsia="en-AU"/>
      </w:rPr>
      <mc:AlternateContent>
        <mc:Choice Requires="wps">
          <w:drawing>
            <wp:anchor distT="0" distB="0" distL="114300" distR="114300" simplePos="0" relativeHeight="251680768" behindDoc="0" locked="0" layoutInCell="1" allowOverlap="1" wp14:anchorId="1143DA4C" wp14:editId="731A59CB">
              <wp:simplePos x="0" y="0"/>
              <wp:positionH relativeFrom="column">
                <wp:posOffset>-540385</wp:posOffset>
              </wp:positionH>
              <wp:positionV relativeFrom="paragraph">
                <wp:posOffset>-48895</wp:posOffset>
              </wp:positionV>
              <wp:extent cx="7726680" cy="38608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6680" cy="3860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F8D6C29" w14:textId="77777777" w:rsidR="00926B26" w:rsidRPr="0088213F" w:rsidRDefault="00926B26" w:rsidP="008B59BD">
                          <w:pPr>
                            <w:pStyle w:val="FooterCaps"/>
                          </w:pPr>
                          <w:r w:rsidRPr="0088213F">
                            <w:t xml:space="preserve">+61 2 9717 3111       </w:t>
                          </w:r>
                          <w:r>
                            <w:t>user.office</w:t>
                          </w:r>
                          <w:r w:rsidRPr="0088213F">
                            <w:t>@ansto.gov.au       www.ansto.gov.au</w:t>
                          </w:r>
                        </w:p>
                        <w:p w14:paraId="0F7B1FB0" w14:textId="77777777" w:rsidR="00926B26" w:rsidRPr="0088213F" w:rsidRDefault="00926B26" w:rsidP="008B5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43DA4C" id="Text Box 43" o:spid="_x0000_s1036" type="#_x0000_t202" style="position:absolute;left:0;text-align:left;margin-left:-42.55pt;margin-top:-3.85pt;width:608.4pt;height:3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" filled="f" stroked="f">
              <v:path arrowok="t"/>
              <v:textbox>
                <w:txbxContent>
                  <w:p w14:paraId="1F8D6C29" w14:textId="77777777" w:rsidR="00926B26" w:rsidRPr="0088213F" w:rsidRDefault="00926B26" w:rsidP="008B59BD">
                    <w:pPr>
                      <w:pStyle w:val="FooterCaps"/>
                    </w:pPr>
                    <w:r w:rsidRPr="0088213F">
                      <w:t xml:space="preserve">+61 2 9717 3111       </w:t>
                    </w:r>
                    <w:r>
                      <w:t>user.office</w:t>
                    </w:r>
                    <w:r w:rsidRPr="0088213F">
                      <w:t>@ansto.gov.au       www.ansto.gov.au</w:t>
                    </w:r>
                  </w:p>
                  <w:p w14:paraId="0F7B1FB0" w14:textId="77777777" w:rsidR="00926B26" w:rsidRPr="0088213F" w:rsidRDefault="00926B26" w:rsidP="008B59BD"/>
                </w:txbxContent>
              </v:textbox>
            </v:shape>
          </w:pict>
        </mc:Fallback>
      </mc:AlternateContent>
    </w:r>
    <w:r>
      <w:rPr>
        <w:noProof/>
        <w:lang w:eastAsia="en-AU"/>
      </w:rPr>
      <w:drawing>
        <wp:anchor distT="0" distB="0" distL="114300" distR="114300" simplePos="0" relativeHeight="251681792" behindDoc="0" locked="0" layoutInCell="1" allowOverlap="1" wp14:anchorId="54F3A5D3" wp14:editId="222D6AD8">
          <wp:simplePos x="0" y="0"/>
          <wp:positionH relativeFrom="column">
            <wp:posOffset>155575</wp:posOffset>
          </wp:positionH>
          <wp:positionV relativeFrom="paragraph">
            <wp:posOffset>-96520</wp:posOffset>
          </wp:positionV>
          <wp:extent cx="6480175" cy="38100"/>
          <wp:effectExtent l="0" t="0" r="0" b="12700"/>
          <wp:wrapThrough wrapText="bothSides">
            <wp:wrapPolygon edited="0">
              <wp:start x="0" y="0"/>
              <wp:lineTo x="0" y="14400"/>
              <wp:lineTo x="21505" y="14400"/>
              <wp:lineTo x="21505"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381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06F41" w14:textId="77777777" w:rsidR="00DF6A02" w:rsidRDefault="00DF6A02" w:rsidP="008B59BD">
      <w:r>
        <w:separator/>
      </w:r>
    </w:p>
  </w:footnote>
  <w:footnote w:type="continuationSeparator" w:id="0">
    <w:p w14:paraId="645FA3E9" w14:textId="77777777" w:rsidR="00DF6A02" w:rsidRDefault="00DF6A02" w:rsidP="008B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1E79" w14:textId="77777777" w:rsidR="00926B26" w:rsidRDefault="00980734" w:rsidP="008B59BD">
    <w:pPr>
      <w:pStyle w:val="Header"/>
    </w:pPr>
    <w:sdt>
      <w:sdtPr>
        <w:id w:val="1890447027"/>
        <w:temporary/>
        <w:showingPlcHdr/>
      </w:sdtPr>
      <w:sdtContent>
        <w:r w:rsidR="00926B26">
          <w:t>[Type text]</w:t>
        </w:r>
      </w:sdtContent>
    </w:sdt>
    <w:r w:rsidR="00926B26">
      <w:ptab w:relativeTo="margin" w:alignment="center" w:leader="none"/>
    </w:r>
    <w:sdt>
      <w:sdtPr>
        <w:id w:val="-1267614418"/>
        <w:temporary/>
        <w:showingPlcHdr/>
      </w:sdtPr>
      <w:sdtContent>
        <w:r w:rsidR="00926B26">
          <w:t>[Type text]</w:t>
        </w:r>
      </w:sdtContent>
    </w:sdt>
    <w:r w:rsidR="00926B26">
      <w:ptab w:relativeTo="margin" w:alignment="right" w:leader="none"/>
    </w:r>
    <w:sdt>
      <w:sdtPr>
        <w:id w:val="-525797199"/>
        <w:temporary/>
        <w:showingPlcHdr/>
      </w:sdtPr>
      <w:sdtContent>
        <w:r w:rsidR="00926B26">
          <w:t>[Type text]</w:t>
        </w:r>
      </w:sdtContent>
    </w:sdt>
  </w:p>
  <w:p w14:paraId="1C0AD4FC" w14:textId="77777777" w:rsidR="00926B26" w:rsidRDefault="00926B26" w:rsidP="008B5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B6BE" w14:textId="77777777" w:rsidR="00926B26" w:rsidRDefault="00926B26" w:rsidP="008B59BD">
    <w:pPr>
      <w:pStyle w:val="Header"/>
    </w:pPr>
    <w:r>
      <w:rPr>
        <w:noProof/>
        <w:lang w:eastAsia="en-AU"/>
      </w:rPr>
      <mc:AlternateContent>
        <mc:Choice Requires="wps">
          <w:drawing>
            <wp:anchor distT="0" distB="0" distL="114300" distR="114300" simplePos="0" relativeHeight="251691008" behindDoc="0" locked="0" layoutInCell="1" allowOverlap="1" wp14:anchorId="6D8AC894" wp14:editId="003DD73F">
              <wp:simplePos x="0" y="0"/>
              <wp:positionH relativeFrom="column">
                <wp:posOffset>207645</wp:posOffset>
              </wp:positionH>
              <wp:positionV relativeFrom="paragraph">
                <wp:posOffset>-474980</wp:posOffset>
              </wp:positionV>
              <wp:extent cx="6661785" cy="5086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5" cy="508635"/>
                      </a:xfrm>
                      <a:prstGeom prst="rect">
                        <a:avLst/>
                      </a:prstGeom>
                      <a:noFill/>
                      <a:ln>
                        <a:noFill/>
                      </a:ln>
                      <a:effectLst/>
                      <a:extLst>
                        <a:ext uri="{C572A759-6A51-4108-AA02-DFA0A04FC94B}"/>
                      </a:extLst>
                    </wps:spPr>
                    <wps:txbx>
                      <w:txbxContent>
                        <w:p w14:paraId="4368961E" w14:textId="77777777" w:rsidR="00926B26" w:rsidRPr="00822CF8" w:rsidRDefault="00926B26" w:rsidP="00822CF8">
                          <w:pPr>
                            <w:autoSpaceDE/>
                            <w:autoSpaceDN/>
                            <w:adjustRightInd/>
                            <w:ind w:left="0"/>
                            <w:rPr>
                              <w:color w:val="FFFFFF" w:themeColor="background1"/>
                              <w:kern w:val="36"/>
                              <w:sz w:val="40"/>
                              <w:szCs w:val="40"/>
                            </w:rPr>
                          </w:pPr>
                          <w:r w:rsidRPr="00822CF8">
                            <w:rPr>
                              <w:color w:val="FFFFFF" w:themeColor="background1"/>
                              <w:kern w:val="36"/>
                              <w:sz w:val="40"/>
                              <w:szCs w:val="40"/>
                            </w:rPr>
                            <w:t>Bringing Samples, Chemicals or Equipment Onsite</w:t>
                          </w:r>
                        </w:p>
                        <w:p w14:paraId="1E53D8D6" w14:textId="77777777" w:rsidR="00926B26" w:rsidRPr="007765DA" w:rsidRDefault="00926B26" w:rsidP="008B59BD"/>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8AC894" id="_x0000_t202" coordsize="21600,21600" o:spt="202" path="m,l,21600r21600,l21600,xe">
              <v:stroke joinstyle="miter"/>
              <v:path gradientshapeok="t" o:connecttype="rect"/>
            </v:shapetype>
            <v:shape id="Text Box 12" o:spid="_x0000_s1026" type="#_x0000_t202" style="position:absolute;left:0;text-align:left;margin-left:16.35pt;margin-top:-37.4pt;width:524.55pt;height:4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" filled="f" stroked="f">
              <v:path arrowok="t"/>
              <v:textbox inset="0,,0">
                <w:txbxContent>
                  <w:p w14:paraId="4368961E" w14:textId="77777777" w:rsidR="00926B26" w:rsidRPr="00822CF8" w:rsidRDefault="00926B26" w:rsidP="00822CF8">
                    <w:pPr>
                      <w:autoSpaceDE/>
                      <w:autoSpaceDN/>
                      <w:adjustRightInd/>
                      <w:ind w:left="0"/>
                      <w:rPr>
                        <w:color w:val="FFFFFF" w:themeColor="background1"/>
                        <w:kern w:val="36"/>
                        <w:sz w:val="40"/>
                        <w:szCs w:val="40"/>
                      </w:rPr>
                    </w:pPr>
                    <w:r w:rsidRPr="00822CF8">
                      <w:rPr>
                        <w:color w:val="FFFFFF" w:themeColor="background1"/>
                        <w:kern w:val="36"/>
                        <w:sz w:val="40"/>
                        <w:szCs w:val="40"/>
                      </w:rPr>
                      <w:t>Bringing Samples, Chemicals or Equipment Onsite</w:t>
                    </w:r>
                  </w:p>
                  <w:p w14:paraId="1E53D8D6" w14:textId="77777777" w:rsidR="00926B26" w:rsidRPr="007765DA" w:rsidRDefault="00926B26" w:rsidP="008B59BD"/>
                </w:txbxContent>
              </v:textbox>
            </v:shape>
          </w:pict>
        </mc:Fallback>
      </mc:AlternateContent>
    </w:r>
    <w:r>
      <w:rPr>
        <w:noProof/>
        <w:lang w:eastAsia="en-AU"/>
      </w:rPr>
      <w:drawing>
        <wp:anchor distT="0" distB="0" distL="114300" distR="114300" simplePos="0" relativeHeight="251693056" behindDoc="0" locked="0" layoutInCell="1" allowOverlap="1" wp14:anchorId="5F773A91" wp14:editId="7C0EACBB">
          <wp:simplePos x="0" y="0"/>
          <wp:positionH relativeFrom="column">
            <wp:posOffset>82550</wp:posOffset>
          </wp:positionH>
          <wp:positionV relativeFrom="paragraph">
            <wp:posOffset>-1097915</wp:posOffset>
          </wp:positionV>
          <wp:extent cx="2858400" cy="58320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WHITE.png"/>
                  <pic:cNvPicPr/>
                </pic:nvPicPr>
                <pic:blipFill>
                  <a:blip r:embed="rId1">
                    <a:extLst>
                      <a:ext uri="{28A0092B-C50C-407E-A947-70E740481C1C}">
                        <a14:useLocalDpi xmlns:a14="http://schemas.microsoft.com/office/drawing/2010/main" val="0"/>
                      </a:ext>
                    </a:extLst>
                  </a:blip>
                  <a:stretch>
                    <a:fillRect/>
                  </a:stretch>
                </pic:blipFill>
                <pic:spPr>
                  <a:xfrm>
                    <a:off x="0" y="0"/>
                    <a:ext cx="2858400" cy="583200"/>
                  </a:xfrm>
                  <a:prstGeom prst="rect">
                    <a:avLst/>
                  </a:prstGeom>
                </pic:spPr>
              </pic:pic>
            </a:graphicData>
          </a:graphic>
        </wp:anchor>
      </w:drawing>
    </w:r>
    <w:r>
      <w:rPr>
        <w:noProof/>
        <w:lang w:eastAsia="en-AU"/>
      </w:rPr>
      <mc:AlternateContent>
        <mc:Choice Requires="wps">
          <w:drawing>
            <wp:anchor distT="0" distB="0" distL="114300" distR="114300" simplePos="0" relativeHeight="251692032" behindDoc="0" locked="0" layoutInCell="1" allowOverlap="1" wp14:anchorId="5A058B47" wp14:editId="21BCFAB0">
              <wp:simplePos x="0" y="0"/>
              <wp:positionH relativeFrom="column">
                <wp:posOffset>-540385</wp:posOffset>
              </wp:positionH>
              <wp:positionV relativeFrom="paragraph">
                <wp:posOffset>108585</wp:posOffset>
              </wp:positionV>
              <wp:extent cx="7560310" cy="14414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E5FFEC" id="Rectangle 14" o:spid="_x0000_s1026" style="position:absolute;margin-left:-42.55pt;margin-top:8.55pt;width:595.3pt;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" fillcolor="#0079c1" stroked="f">
              <v:path arrowok="t"/>
            </v:rect>
          </w:pict>
        </mc:Fallback>
      </mc:AlternateContent>
    </w:r>
    <w:r>
      <w:rPr>
        <w:noProof/>
        <w:lang w:eastAsia="en-AU"/>
      </w:rPr>
      <mc:AlternateContent>
        <mc:Choice Requires="wps">
          <w:drawing>
            <wp:anchor distT="0" distB="0" distL="114300" distR="114300" simplePos="0" relativeHeight="251688960" behindDoc="0" locked="0" layoutInCell="1" allowOverlap="1" wp14:anchorId="69E9E7E2" wp14:editId="4D71C0E9">
              <wp:simplePos x="0" y="0"/>
              <wp:positionH relativeFrom="column">
                <wp:posOffset>-540385</wp:posOffset>
              </wp:positionH>
              <wp:positionV relativeFrom="paragraph">
                <wp:posOffset>-1444625</wp:posOffset>
              </wp:positionV>
              <wp:extent cx="7560310" cy="169672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62487F" id="Rectangle 9" o:spid="_x0000_s1026" style="position:absolute;margin-left:-42.55pt;margin-top:-113.75pt;width:595.3pt;height:13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" fillcolor="#203e79" stroked="f">
              <v:path arrowok="t"/>
            </v:rect>
          </w:pict>
        </mc:Fallback>
      </mc:AlternateContent>
    </w:r>
    <w:r>
      <w:rPr>
        <w:noProof/>
        <w:lang w:eastAsia="en-AU"/>
      </w:rPr>
      <mc:AlternateContent>
        <mc:Choice Requires="wps">
          <w:drawing>
            <wp:anchor distT="0" distB="0" distL="114300" distR="114300" simplePos="0" relativeHeight="251666432" behindDoc="0" locked="0" layoutInCell="1" allowOverlap="1" wp14:anchorId="2002957F" wp14:editId="1E2DDD5D">
              <wp:simplePos x="0" y="0"/>
              <wp:positionH relativeFrom="column">
                <wp:posOffset>-540385</wp:posOffset>
              </wp:positionH>
              <wp:positionV relativeFrom="paragraph">
                <wp:posOffset>9656445</wp:posOffset>
              </wp:positionV>
              <wp:extent cx="7726680" cy="38608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6680" cy="3860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E84536" w14:textId="77777777" w:rsidR="00926B26" w:rsidRPr="00F74417" w:rsidRDefault="00926B26" w:rsidP="008B59BD">
                          <w:pPr>
                            <w:pStyle w:val="FooterCaps"/>
                          </w:pPr>
                          <w:r w:rsidRPr="00F74417">
                            <w:t>+61 2 9717 3111       enquires@ansto.go</w:t>
                          </w:r>
                          <w:r>
                            <w:t>v.au       www.ansto.gov.au</w:t>
                          </w:r>
                        </w:p>
                        <w:p w14:paraId="23B3DAF9" w14:textId="77777777" w:rsidR="00926B26" w:rsidRDefault="00926B26" w:rsidP="008B5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02957F" id="Text Box 15" o:spid="_x0000_s1027" type="#_x0000_t202" style="position:absolute;left:0;text-align:left;margin-left:-42.55pt;margin-top:760.35pt;width:608.4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" filled="f" stroked="f">
              <v:path arrowok="t"/>
              <v:textbox>
                <w:txbxContent>
                  <w:p w14:paraId="02E84536" w14:textId="77777777" w:rsidR="00926B26" w:rsidRPr="00F74417" w:rsidRDefault="00926B26" w:rsidP="008B59BD">
                    <w:pPr>
                      <w:pStyle w:val="FooterCaps"/>
                    </w:pPr>
                    <w:r w:rsidRPr="00F74417">
                      <w:t>+61 2 9717 3111       enquires@ansto.go</w:t>
                    </w:r>
                    <w:r>
                      <w:t>v.au       www.ansto.gov.au</w:t>
                    </w:r>
                  </w:p>
                  <w:p w14:paraId="23B3DAF9" w14:textId="77777777" w:rsidR="00926B26" w:rsidRDefault="00926B26" w:rsidP="008B59B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7AC1" w14:textId="77777777" w:rsidR="00926B26" w:rsidRDefault="00926B26" w:rsidP="008B59BD">
    <w:pPr>
      <w:pStyle w:val="Header"/>
    </w:pPr>
    <w:r>
      <w:rPr>
        <w:noProof/>
        <w:lang w:eastAsia="en-AU"/>
      </w:rPr>
      <mc:AlternateContent>
        <mc:Choice Requires="wpg">
          <w:drawing>
            <wp:anchor distT="0" distB="0" distL="114300" distR="114300" simplePos="0" relativeHeight="251672576" behindDoc="0" locked="0" layoutInCell="1" allowOverlap="1" wp14:anchorId="1F891B6B" wp14:editId="69EDA51F">
              <wp:simplePos x="0" y="0"/>
              <wp:positionH relativeFrom="column">
                <wp:posOffset>-540385</wp:posOffset>
              </wp:positionH>
              <wp:positionV relativeFrom="paragraph">
                <wp:posOffset>-1440180</wp:posOffset>
              </wp:positionV>
              <wp:extent cx="7560310" cy="1840865"/>
              <wp:effectExtent l="0" t="0" r="0" b="0"/>
              <wp:wrapThrough wrapText="bothSides">
                <wp:wrapPolygon edited="0">
                  <wp:start x="0" y="0"/>
                  <wp:lineTo x="0" y="21458"/>
                  <wp:lineTo x="21553" y="21458"/>
                  <wp:lineTo x="21553" y="0"/>
                  <wp:lineTo x="0" y="0"/>
                </wp:wrapPolygon>
              </wp:wrapThrough>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840865"/>
                        <a:chOff x="0" y="0"/>
                        <a:chExt cx="7560310" cy="1840865"/>
                      </a:xfrm>
                    </wpg:grpSpPr>
                    <wps:wsp>
                      <wps:cNvPr id="10" name="Rectangle 10"/>
                      <wps:cNvSpPr/>
                      <wps:spPr>
                        <a:xfrm>
                          <a:off x="0" y="0"/>
                          <a:ext cx="7560310" cy="1696720"/>
                        </a:xfrm>
                        <a:prstGeom prst="rect">
                          <a:avLst/>
                        </a:prstGeom>
                        <a:solidFill>
                          <a:srgbClr val="203E7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96720"/>
                          <a:ext cx="7560310" cy="144145"/>
                        </a:xfrm>
                        <a:prstGeom prst="rect">
                          <a:avLst/>
                        </a:prstGeom>
                        <a:solidFill>
                          <a:srgbClr val="0079C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622935" y="345440"/>
                          <a:ext cx="2857374" cy="584200"/>
                        </a:xfrm>
                        <a:prstGeom prst="rect">
                          <a:avLst/>
                        </a:prstGeom>
                        <a:noFill/>
                        <a:ln>
                          <a:noFill/>
                        </a:ln>
                      </pic:spPr>
                    </pic:pic>
                    <wps:wsp>
                      <wps:cNvPr id="11" name="Text Box 11"/>
                      <wps:cNvSpPr txBox="1"/>
                      <wps:spPr>
                        <a:xfrm>
                          <a:off x="576866" y="1122045"/>
                          <a:ext cx="6662134" cy="508635"/>
                        </a:xfrm>
                        <a:prstGeom prst="rect">
                          <a:avLst/>
                        </a:prstGeom>
                        <a:noFill/>
                        <a:ln>
                          <a:noFill/>
                        </a:ln>
                        <a:effectLst/>
                        <a:extLst>
                          <a:ext uri="{C572A759-6A51-4108-AA02-DFA0A04FC94B}"/>
                        </a:extLst>
                      </wps:spPr>
                      <wps:txbx>
                        <w:txbxContent>
                          <w:p w14:paraId="675699E0" w14:textId="77777777" w:rsidR="00926B26" w:rsidRPr="007765DA" w:rsidRDefault="00926B26" w:rsidP="008B59BD">
                            <w:proofErr w:type="spellStart"/>
                            <w:r>
                              <w:t>Radioanalytical</w:t>
                            </w:r>
                            <w:proofErr w:type="spellEnd"/>
                            <w:r>
                              <w:t xml:space="preserve"> chemistry</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F891B6B" id="Group 25" o:spid="_x0000_s1029" style="position:absolute;left:0;text-align:left;margin-left:-42.55pt;margin-top:-113.4pt;width:595.3pt;height:144.95pt;z-index:251672576;mso-height-relative:margin" coordsize="75603,18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">
              <v:rect id="Rectangle 10" o:spid="_x0000_s1030" style="position:absolute;width:75603;height:16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" fillcolor="#203e79" stroked="f"/>
              <v:rect id="Rectangle 7" o:spid="_x0000_s1031" style="position:absolute;top:16967;width:75603;height:1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" fillcolor="#0079c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6229;top:3454;width:28574;height:5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">
                <v:imagedata r:id="rId2" o:title=""/>
                <v:path arrowok="t"/>
              </v:shape>
              <v:shapetype id="_x0000_t202" coordsize="21600,21600" o:spt="202" path="m,l,21600r21600,l21600,xe">
                <v:stroke joinstyle="miter"/>
                <v:path gradientshapeok="t" o:connecttype="rect"/>
              </v:shapetype>
              <v:shape id="Text Box 11" o:spid="_x0000_s1033" type="#_x0000_t202" style="position:absolute;left:5768;top:11220;width:66622;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" filled="f" stroked="f">
                <v:textbox inset="0,,0">
                  <w:txbxContent>
                    <w:p w14:paraId="675699E0" w14:textId="77777777" w:rsidR="00926B26" w:rsidRPr="007765DA" w:rsidRDefault="00926B26" w:rsidP="008B59BD">
                      <w:proofErr w:type="spellStart"/>
                      <w:r>
                        <w:t>Radioanalytical</w:t>
                      </w:r>
                      <w:proofErr w:type="spellEnd"/>
                      <w:r>
                        <w:t xml:space="preserve"> chemistry</w:t>
                      </w:r>
                    </w:p>
                  </w:txbxContent>
                </v:textbox>
              </v:shape>
              <w10:wrap type="through"/>
            </v:group>
          </w:pict>
        </mc:Fallback>
      </mc:AlternateContent>
    </w:r>
    <w:r>
      <w:rPr>
        <w:noProof/>
        <w:lang w:eastAsia="en-AU"/>
      </w:rPr>
      <mc:AlternateContent>
        <mc:Choice Requires="wps">
          <w:drawing>
            <wp:anchor distT="0" distB="0" distL="114300" distR="114300" simplePos="0" relativeHeight="251676672" behindDoc="0" locked="0" layoutInCell="1" allowOverlap="1" wp14:anchorId="5CE47A84" wp14:editId="443CF524">
              <wp:simplePos x="0" y="0"/>
              <wp:positionH relativeFrom="column">
                <wp:posOffset>-540385</wp:posOffset>
              </wp:positionH>
              <wp:positionV relativeFrom="paragraph">
                <wp:posOffset>9635490</wp:posOffset>
              </wp:positionV>
              <wp:extent cx="7726680" cy="3860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6680" cy="3860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953BDCF" w14:textId="77777777" w:rsidR="00926B26" w:rsidRPr="00F74417" w:rsidRDefault="00926B26" w:rsidP="008B59BD">
                          <w:pPr>
                            <w:pStyle w:val="FooterCaps"/>
                          </w:pPr>
                          <w:r w:rsidRPr="00F74417">
                            <w:t>+61 2 9717 3111       enquires@ansto.go</w:t>
                          </w:r>
                          <w:r>
                            <w:t>v.au       www.ansto.gov.au</w:t>
                          </w:r>
                        </w:p>
                        <w:p w14:paraId="3CA567F9" w14:textId="77777777" w:rsidR="00926B26" w:rsidRDefault="00926B26" w:rsidP="008B5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CE47A84" id="Text Box 23" o:spid="_x0000_s1034" type="#_x0000_t202" style="position:absolute;left:0;text-align:left;margin-left:-42.55pt;margin-top:758.7pt;width:608.4pt;height:3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" filled="f" stroked="f">
              <v:path arrowok="t"/>
              <v:textbox>
                <w:txbxContent>
                  <w:p w14:paraId="1953BDCF" w14:textId="77777777" w:rsidR="00926B26" w:rsidRPr="00F74417" w:rsidRDefault="00926B26" w:rsidP="008B59BD">
                    <w:pPr>
                      <w:pStyle w:val="FooterCaps"/>
                    </w:pPr>
                    <w:r w:rsidRPr="00F74417">
                      <w:t>+61 2 9717 3111       enquires@ansto.go</w:t>
                    </w:r>
                    <w:r>
                      <w:t>v.au       www.ansto.gov.au</w:t>
                    </w:r>
                  </w:p>
                  <w:p w14:paraId="3CA567F9" w14:textId="77777777" w:rsidR="00926B26" w:rsidRDefault="00926B26" w:rsidP="008B59B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F8A"/>
    <w:multiLevelType w:val="multilevel"/>
    <w:tmpl w:val="C54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21A6A"/>
    <w:multiLevelType w:val="multilevel"/>
    <w:tmpl w:val="F9D6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C52CD"/>
    <w:multiLevelType w:val="multilevel"/>
    <w:tmpl w:val="A6FA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6615B"/>
    <w:multiLevelType w:val="multilevel"/>
    <w:tmpl w:val="65C6D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A0924"/>
    <w:multiLevelType w:val="multilevel"/>
    <w:tmpl w:val="946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B66F5"/>
    <w:multiLevelType w:val="hybridMultilevel"/>
    <w:tmpl w:val="06A2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15DC3"/>
    <w:multiLevelType w:val="multilevel"/>
    <w:tmpl w:val="B54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A7174"/>
    <w:multiLevelType w:val="hybridMultilevel"/>
    <w:tmpl w:val="77B28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E4F08"/>
    <w:multiLevelType w:val="hybridMultilevel"/>
    <w:tmpl w:val="6DB4EC90"/>
    <w:lvl w:ilvl="0" w:tplc="0C090017">
      <w:start w:val="1"/>
      <w:numFmt w:val="lowerLetter"/>
      <w:lvlText w:val="%1)"/>
      <w:lvlJc w:val="left"/>
      <w:pPr>
        <w:ind w:left="644" w:hanging="360"/>
      </w:pPr>
    </w:lvl>
    <w:lvl w:ilvl="1" w:tplc="9D7C3D9E">
      <w:start w:val="1"/>
      <w:numFmt w:val="bullet"/>
      <w:lvlText w:val="-"/>
      <w:lvlJc w:val="left"/>
      <w:pPr>
        <w:ind w:left="1077" w:hanging="397"/>
      </w:pPr>
      <w:rPr>
        <w:rFonts w:ascii="Courier New" w:hAnsi="Courier New"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1E1F3F13"/>
    <w:multiLevelType w:val="hybridMultilevel"/>
    <w:tmpl w:val="0EB20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701300"/>
    <w:multiLevelType w:val="multilevel"/>
    <w:tmpl w:val="404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47052"/>
    <w:multiLevelType w:val="multilevel"/>
    <w:tmpl w:val="85D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A70DF"/>
    <w:multiLevelType w:val="hybridMultilevel"/>
    <w:tmpl w:val="CB842576"/>
    <w:lvl w:ilvl="0" w:tplc="0C090017">
      <w:start w:val="1"/>
      <w:numFmt w:val="lowerLetter"/>
      <w:lvlText w:val="%1)"/>
      <w:lvlJc w:val="left"/>
      <w:pPr>
        <w:ind w:left="644" w:hanging="360"/>
      </w:pPr>
    </w:lvl>
    <w:lvl w:ilvl="1" w:tplc="21FE7E0E">
      <w:start w:val="3"/>
      <w:numFmt w:val="bullet"/>
      <w:lvlText w:val="·"/>
      <w:lvlJc w:val="left"/>
      <w:pPr>
        <w:ind w:left="1077" w:hanging="397"/>
      </w:pPr>
      <w:rPr>
        <w:rFonts w:ascii="Arial" w:eastAsiaTheme="minorEastAsia" w:hAnsi="Aria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2F4D666A"/>
    <w:multiLevelType w:val="hybridMultilevel"/>
    <w:tmpl w:val="2B665506"/>
    <w:lvl w:ilvl="0" w:tplc="0C090001">
      <w:start w:val="1"/>
      <w:numFmt w:val="bullet"/>
      <w:lvlText w:val=""/>
      <w:lvlJc w:val="left"/>
      <w:pPr>
        <w:ind w:left="720" w:hanging="360"/>
      </w:pPr>
      <w:rPr>
        <w:rFonts w:ascii="Symbol" w:hAnsi="Symbol" w:hint="default"/>
      </w:rPr>
    </w:lvl>
    <w:lvl w:ilvl="1" w:tplc="19BED21E">
      <w:start w:val="3"/>
      <w:numFmt w:val="bullet"/>
      <w:lvlText w:val="•"/>
      <w:lvlJc w:val="left"/>
      <w:pPr>
        <w:ind w:left="1440" w:hanging="36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431D32"/>
    <w:multiLevelType w:val="hybridMultilevel"/>
    <w:tmpl w:val="57CEF0C6"/>
    <w:lvl w:ilvl="0" w:tplc="0C090001">
      <w:start w:val="1"/>
      <w:numFmt w:val="bullet"/>
      <w:lvlText w:val=""/>
      <w:lvlJc w:val="left"/>
      <w:pPr>
        <w:ind w:left="644" w:hanging="360"/>
      </w:pPr>
      <w:rPr>
        <w:rFonts w:ascii="Symbol" w:hAnsi="Symbol" w:hint="default"/>
      </w:rPr>
    </w:lvl>
    <w:lvl w:ilvl="1" w:tplc="9D7C3D9E">
      <w:start w:val="1"/>
      <w:numFmt w:val="bullet"/>
      <w:lvlText w:val="-"/>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3B3F0DB6"/>
    <w:multiLevelType w:val="multilevel"/>
    <w:tmpl w:val="4E24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871D8"/>
    <w:multiLevelType w:val="hybridMultilevel"/>
    <w:tmpl w:val="88C6A64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44A6529F"/>
    <w:multiLevelType w:val="hybridMultilevel"/>
    <w:tmpl w:val="B02C349E"/>
    <w:lvl w:ilvl="0" w:tplc="0C090017">
      <w:start w:val="1"/>
      <w:numFmt w:val="lowerLetter"/>
      <w:lvlText w:val="%1)"/>
      <w:lvlJc w:val="left"/>
      <w:pPr>
        <w:ind w:left="644" w:hanging="360"/>
      </w:pPr>
    </w:lvl>
    <w:lvl w:ilvl="1" w:tplc="EA600810">
      <w:start w:val="3"/>
      <w:numFmt w:val="bullet"/>
      <w:lvlText w:val="·"/>
      <w:lvlJc w:val="left"/>
      <w:pPr>
        <w:ind w:left="1364" w:hanging="684"/>
      </w:pPr>
      <w:rPr>
        <w:rFonts w:ascii="Arial" w:eastAsiaTheme="minorEastAsia" w:hAnsi="Aria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46F149FF"/>
    <w:multiLevelType w:val="hybridMultilevel"/>
    <w:tmpl w:val="20E40C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FE7F74"/>
    <w:multiLevelType w:val="multilevel"/>
    <w:tmpl w:val="C9C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F732A2"/>
    <w:multiLevelType w:val="hybridMultilevel"/>
    <w:tmpl w:val="384ADC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4922533"/>
    <w:multiLevelType w:val="hybridMultilevel"/>
    <w:tmpl w:val="478C4550"/>
    <w:lvl w:ilvl="0" w:tplc="5EE847FC">
      <w:start w:val="1"/>
      <w:numFmt w:val="decimal"/>
      <w:pStyle w:val="Heading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605F6E85"/>
    <w:multiLevelType w:val="hybridMultilevel"/>
    <w:tmpl w:val="62B6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6E7680"/>
    <w:multiLevelType w:val="multilevel"/>
    <w:tmpl w:val="C2A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E613C"/>
    <w:multiLevelType w:val="hybridMultilevel"/>
    <w:tmpl w:val="DADE12CC"/>
    <w:lvl w:ilvl="0" w:tplc="0C090017">
      <w:start w:val="1"/>
      <w:numFmt w:val="lowerLetter"/>
      <w:lvlText w:val="%1)"/>
      <w:lvlJc w:val="left"/>
      <w:pPr>
        <w:ind w:left="644" w:hanging="360"/>
      </w:pPr>
    </w:lvl>
    <w:lvl w:ilvl="1" w:tplc="9E1041A4">
      <w:start w:val="3"/>
      <w:numFmt w:val="bullet"/>
      <w:lvlText w:val="·"/>
      <w:lvlJc w:val="left"/>
      <w:pPr>
        <w:ind w:left="1364" w:hanging="360"/>
      </w:pPr>
      <w:rPr>
        <w:rFonts w:ascii="Arial" w:eastAsiaTheme="minorEastAsia" w:hAnsi="Arial" w:cs="Aria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65CA3DAD"/>
    <w:multiLevelType w:val="multilevel"/>
    <w:tmpl w:val="B806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BC64C4"/>
    <w:multiLevelType w:val="hybridMultilevel"/>
    <w:tmpl w:val="CEF6726C"/>
    <w:lvl w:ilvl="0" w:tplc="67C67B9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70972D3E"/>
    <w:multiLevelType w:val="multilevel"/>
    <w:tmpl w:val="AE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A5038A"/>
    <w:multiLevelType w:val="hybridMultilevel"/>
    <w:tmpl w:val="D6AAD73E"/>
    <w:lvl w:ilvl="0" w:tplc="0C090017">
      <w:start w:val="1"/>
      <w:numFmt w:val="lowerLetter"/>
      <w:lvlText w:val="%1)"/>
      <w:lvlJc w:val="left"/>
      <w:pPr>
        <w:ind w:left="644" w:hanging="360"/>
      </w:pPr>
    </w:lvl>
    <w:lvl w:ilvl="1" w:tplc="E47C14E4">
      <w:start w:val="3"/>
      <w:numFmt w:val="bullet"/>
      <w:lvlText w:val="·"/>
      <w:lvlJc w:val="left"/>
      <w:pPr>
        <w:ind w:left="1247" w:hanging="567"/>
      </w:pPr>
      <w:rPr>
        <w:rFonts w:ascii="Arial" w:eastAsiaTheme="minorEastAsia" w:hAnsi="Arial" w:hint="default"/>
      </w:r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27"/>
  </w:num>
  <w:num w:numId="2">
    <w:abstractNumId w:val="25"/>
  </w:num>
  <w:num w:numId="3">
    <w:abstractNumId w:val="4"/>
  </w:num>
  <w:num w:numId="4">
    <w:abstractNumId w:val="23"/>
  </w:num>
  <w:num w:numId="5">
    <w:abstractNumId w:val="0"/>
  </w:num>
  <w:num w:numId="6">
    <w:abstractNumId w:val="1"/>
  </w:num>
  <w:num w:numId="7">
    <w:abstractNumId w:val="10"/>
  </w:num>
  <w:num w:numId="8">
    <w:abstractNumId w:val="15"/>
  </w:num>
  <w:num w:numId="9">
    <w:abstractNumId w:val="6"/>
  </w:num>
  <w:num w:numId="10">
    <w:abstractNumId w:val="11"/>
  </w:num>
  <w:num w:numId="11">
    <w:abstractNumId w:val="19"/>
  </w:num>
  <w:num w:numId="12">
    <w:abstractNumId w:val="2"/>
  </w:num>
  <w:num w:numId="13">
    <w:abstractNumId w:val="7"/>
  </w:num>
  <w:num w:numId="14">
    <w:abstractNumId w:val="5"/>
  </w:num>
  <w:num w:numId="15">
    <w:abstractNumId w:val="22"/>
  </w:num>
  <w:num w:numId="16">
    <w:abstractNumId w:val="3"/>
  </w:num>
  <w:num w:numId="17">
    <w:abstractNumId w:val="24"/>
  </w:num>
  <w:num w:numId="18">
    <w:abstractNumId w:val="26"/>
  </w:num>
  <w:num w:numId="19">
    <w:abstractNumId w:val="18"/>
  </w:num>
  <w:num w:numId="20">
    <w:abstractNumId w:val="13"/>
  </w:num>
  <w:num w:numId="21">
    <w:abstractNumId w:val="20"/>
  </w:num>
  <w:num w:numId="22">
    <w:abstractNumId w:val="16"/>
  </w:num>
  <w:num w:numId="23">
    <w:abstractNumId w:val="14"/>
  </w:num>
  <w:num w:numId="24">
    <w:abstractNumId w:val="17"/>
  </w:num>
  <w:num w:numId="25">
    <w:abstractNumId w:val="28"/>
  </w:num>
  <w:num w:numId="26">
    <w:abstractNumId w:val="12"/>
  </w:num>
  <w:num w:numId="27">
    <w:abstractNumId w:val="8"/>
  </w:num>
  <w:num w:numId="28">
    <w:abstractNumId w:val="9"/>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Brand">
    <w15:presenceInfo w15:providerId="AD" w15:userId="S-1-5-21-1302976386-1019410641-3933290728-2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1024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D"/>
    <w:rsid w:val="00017316"/>
    <w:rsid w:val="00022C63"/>
    <w:rsid w:val="00036199"/>
    <w:rsid w:val="00062047"/>
    <w:rsid w:val="00066A1E"/>
    <w:rsid w:val="0009541F"/>
    <w:rsid w:val="000B123E"/>
    <w:rsid w:val="000C5395"/>
    <w:rsid w:val="000E0000"/>
    <w:rsid w:val="0010044A"/>
    <w:rsid w:val="001023F5"/>
    <w:rsid w:val="00107DC8"/>
    <w:rsid w:val="00127D9B"/>
    <w:rsid w:val="00130032"/>
    <w:rsid w:val="00133CA8"/>
    <w:rsid w:val="00156BDE"/>
    <w:rsid w:val="00184413"/>
    <w:rsid w:val="001B47DD"/>
    <w:rsid w:val="001F3084"/>
    <w:rsid w:val="001F750E"/>
    <w:rsid w:val="00262694"/>
    <w:rsid w:val="00280A39"/>
    <w:rsid w:val="00297DC6"/>
    <w:rsid w:val="002B6943"/>
    <w:rsid w:val="002D102F"/>
    <w:rsid w:val="002F3F45"/>
    <w:rsid w:val="002F7F49"/>
    <w:rsid w:val="00323281"/>
    <w:rsid w:val="00333D59"/>
    <w:rsid w:val="00346CD1"/>
    <w:rsid w:val="00373925"/>
    <w:rsid w:val="0037662C"/>
    <w:rsid w:val="00383C9C"/>
    <w:rsid w:val="00386CC6"/>
    <w:rsid w:val="003A3617"/>
    <w:rsid w:val="003A6D4C"/>
    <w:rsid w:val="003C6799"/>
    <w:rsid w:val="003D2153"/>
    <w:rsid w:val="004069E3"/>
    <w:rsid w:val="0040728D"/>
    <w:rsid w:val="0042008D"/>
    <w:rsid w:val="00431396"/>
    <w:rsid w:val="00432799"/>
    <w:rsid w:val="004600BB"/>
    <w:rsid w:val="00475A6C"/>
    <w:rsid w:val="004765CD"/>
    <w:rsid w:val="0048363A"/>
    <w:rsid w:val="00484C7D"/>
    <w:rsid w:val="004B437C"/>
    <w:rsid w:val="004C2853"/>
    <w:rsid w:val="004C66AD"/>
    <w:rsid w:val="004F1E61"/>
    <w:rsid w:val="004F3A4F"/>
    <w:rsid w:val="004F4B21"/>
    <w:rsid w:val="00510B3A"/>
    <w:rsid w:val="00524B01"/>
    <w:rsid w:val="005263AD"/>
    <w:rsid w:val="005266CF"/>
    <w:rsid w:val="005671B1"/>
    <w:rsid w:val="005745E4"/>
    <w:rsid w:val="005811A8"/>
    <w:rsid w:val="00583A81"/>
    <w:rsid w:val="005C431B"/>
    <w:rsid w:val="005D6FC6"/>
    <w:rsid w:val="005E4C43"/>
    <w:rsid w:val="005F1C1D"/>
    <w:rsid w:val="00620AF6"/>
    <w:rsid w:val="006430DD"/>
    <w:rsid w:val="0065056B"/>
    <w:rsid w:val="0065639C"/>
    <w:rsid w:val="006640CE"/>
    <w:rsid w:val="0067019B"/>
    <w:rsid w:val="00674BB8"/>
    <w:rsid w:val="00683A46"/>
    <w:rsid w:val="00694CA3"/>
    <w:rsid w:val="006A6898"/>
    <w:rsid w:val="006B3EBE"/>
    <w:rsid w:val="006D75CB"/>
    <w:rsid w:val="006F5F1A"/>
    <w:rsid w:val="00706E14"/>
    <w:rsid w:val="00720E06"/>
    <w:rsid w:val="007765DA"/>
    <w:rsid w:val="0078224C"/>
    <w:rsid w:val="00783746"/>
    <w:rsid w:val="007974FC"/>
    <w:rsid w:val="007C6990"/>
    <w:rsid w:val="007D4A9E"/>
    <w:rsid w:val="007E6F47"/>
    <w:rsid w:val="007F0884"/>
    <w:rsid w:val="00822CF8"/>
    <w:rsid w:val="0084243B"/>
    <w:rsid w:val="0084308C"/>
    <w:rsid w:val="00865AFA"/>
    <w:rsid w:val="00871410"/>
    <w:rsid w:val="00872CE6"/>
    <w:rsid w:val="00874A24"/>
    <w:rsid w:val="008809BC"/>
    <w:rsid w:val="0088213F"/>
    <w:rsid w:val="0089293E"/>
    <w:rsid w:val="00893D5F"/>
    <w:rsid w:val="008A6A64"/>
    <w:rsid w:val="008B59BD"/>
    <w:rsid w:val="008C1A23"/>
    <w:rsid w:val="008D2578"/>
    <w:rsid w:val="008E68D1"/>
    <w:rsid w:val="008F5A57"/>
    <w:rsid w:val="009265C5"/>
    <w:rsid w:val="00926B26"/>
    <w:rsid w:val="00930749"/>
    <w:rsid w:val="00931B5A"/>
    <w:rsid w:val="00980734"/>
    <w:rsid w:val="009931B7"/>
    <w:rsid w:val="009935D2"/>
    <w:rsid w:val="00995F89"/>
    <w:rsid w:val="009A3082"/>
    <w:rsid w:val="009B66A9"/>
    <w:rsid w:val="009E31DE"/>
    <w:rsid w:val="00A12983"/>
    <w:rsid w:val="00A17D29"/>
    <w:rsid w:val="00A20A26"/>
    <w:rsid w:val="00A31E29"/>
    <w:rsid w:val="00A4155B"/>
    <w:rsid w:val="00A44BD5"/>
    <w:rsid w:val="00A95E34"/>
    <w:rsid w:val="00AA5D8A"/>
    <w:rsid w:val="00AD0E63"/>
    <w:rsid w:val="00B04987"/>
    <w:rsid w:val="00B224C3"/>
    <w:rsid w:val="00B225B9"/>
    <w:rsid w:val="00B50734"/>
    <w:rsid w:val="00B53E46"/>
    <w:rsid w:val="00B8441B"/>
    <w:rsid w:val="00B87FD4"/>
    <w:rsid w:val="00BB40A0"/>
    <w:rsid w:val="00BD0E60"/>
    <w:rsid w:val="00C107DF"/>
    <w:rsid w:val="00C11CB9"/>
    <w:rsid w:val="00C21C46"/>
    <w:rsid w:val="00C21EE1"/>
    <w:rsid w:val="00C7133C"/>
    <w:rsid w:val="00C71C4F"/>
    <w:rsid w:val="00C81028"/>
    <w:rsid w:val="00C85E6E"/>
    <w:rsid w:val="00C90C0E"/>
    <w:rsid w:val="00C9310C"/>
    <w:rsid w:val="00CB57F4"/>
    <w:rsid w:val="00CC765D"/>
    <w:rsid w:val="00CD310F"/>
    <w:rsid w:val="00CF3AD7"/>
    <w:rsid w:val="00CF5A7A"/>
    <w:rsid w:val="00D02976"/>
    <w:rsid w:val="00D1144A"/>
    <w:rsid w:val="00D11C81"/>
    <w:rsid w:val="00D1544D"/>
    <w:rsid w:val="00D350F0"/>
    <w:rsid w:val="00D421B9"/>
    <w:rsid w:val="00D450F5"/>
    <w:rsid w:val="00D46655"/>
    <w:rsid w:val="00D55F3B"/>
    <w:rsid w:val="00D61601"/>
    <w:rsid w:val="00D95023"/>
    <w:rsid w:val="00D960F3"/>
    <w:rsid w:val="00DB1558"/>
    <w:rsid w:val="00DF6A02"/>
    <w:rsid w:val="00E04948"/>
    <w:rsid w:val="00E156B5"/>
    <w:rsid w:val="00E25140"/>
    <w:rsid w:val="00E553EC"/>
    <w:rsid w:val="00E64759"/>
    <w:rsid w:val="00E64AF0"/>
    <w:rsid w:val="00E864EB"/>
    <w:rsid w:val="00EA0029"/>
    <w:rsid w:val="00EB3A2D"/>
    <w:rsid w:val="00EC1FC0"/>
    <w:rsid w:val="00EC5412"/>
    <w:rsid w:val="00ED2C39"/>
    <w:rsid w:val="00F1745E"/>
    <w:rsid w:val="00F36947"/>
    <w:rsid w:val="00F461BD"/>
    <w:rsid w:val="00F646F0"/>
    <w:rsid w:val="00F664D7"/>
    <w:rsid w:val="00F96A4E"/>
    <w:rsid w:val="00FA347B"/>
    <w:rsid w:val="00FA4556"/>
    <w:rsid w:val="00FA735D"/>
    <w:rsid w:val="00FD6E71"/>
    <w:rsid w:val="00FF39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14:docId w14:val="55413D96"/>
  <w15:docId w15:val="{0DFD50A1-498C-400C-AD7B-9690E6BB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2F"/>
    <w:pPr>
      <w:autoSpaceDE w:val="0"/>
      <w:autoSpaceDN w:val="0"/>
      <w:adjustRightInd w:val="0"/>
      <w:spacing w:before="120" w:after="240"/>
      <w:ind w:left="284"/>
    </w:pPr>
    <w:rPr>
      <w:rFonts w:ascii="Arial" w:hAnsi="Arial" w:cs="Arial"/>
      <w:color w:val="333333"/>
      <w:sz w:val="22"/>
      <w:szCs w:val="22"/>
    </w:rPr>
  </w:style>
  <w:style w:type="paragraph" w:styleId="Heading1">
    <w:name w:val="heading 1"/>
    <w:basedOn w:val="Normal"/>
    <w:next w:val="Normal"/>
    <w:link w:val="Heading1Char"/>
    <w:uiPriority w:val="9"/>
    <w:qFormat/>
    <w:rsid w:val="004313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autoRedefine/>
    <w:uiPriority w:val="99"/>
    <w:qFormat/>
    <w:rsid w:val="00926B26"/>
    <w:pPr>
      <w:widowControl w:val="0"/>
      <w:numPr>
        <w:numId w:val="29"/>
      </w:numPr>
      <w:tabs>
        <w:tab w:val="right" w:pos="10198"/>
      </w:tabs>
      <w:suppressAutoHyphens/>
      <w:spacing w:before="0" w:line="0" w:lineRule="atLeast"/>
      <w:textAlignment w:val="center"/>
      <w:outlineLvl w:val="1"/>
    </w:pPr>
    <w:rPr>
      <w:rFonts w:ascii="OpenSans-Bold" w:hAnsi="OpenSans-Bold" w:cs="OpenSans-Bold"/>
      <w:b/>
      <w:bCs/>
      <w:color w:val="0078C1"/>
      <w:spacing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26B26"/>
    <w:rPr>
      <w:rFonts w:ascii="OpenSans-Bold" w:hAnsi="OpenSans-Bold" w:cs="OpenSans-Bold"/>
      <w:b/>
      <w:bCs/>
      <w:color w:val="0078C1"/>
      <w:spacing w:val="-2"/>
      <w:sz w:val="22"/>
      <w:szCs w:val="22"/>
      <w:lang w:val="en-GB"/>
    </w:rPr>
  </w:style>
  <w:style w:type="paragraph" w:customStyle="1" w:styleId="BodyCopy">
    <w:name w:val="BodyCopy"/>
    <w:basedOn w:val="Normal"/>
    <w:uiPriority w:val="99"/>
    <w:rsid w:val="009935D2"/>
    <w:pPr>
      <w:widowControl w:val="0"/>
      <w:suppressAutoHyphens/>
      <w:spacing w:before="113" w:after="57" w:line="220" w:lineRule="atLeast"/>
      <w:textAlignment w:val="center"/>
    </w:pPr>
    <w:rPr>
      <w:rFonts w:ascii="OpenSans" w:hAnsi="OpenSans" w:cs="OpenSans"/>
      <w:color w:val="000000"/>
      <w:spacing w:val="-4"/>
      <w:sz w:val="18"/>
      <w:szCs w:val="18"/>
      <w:lang w:val="en-GB"/>
    </w:rPr>
  </w:style>
  <w:style w:type="paragraph" w:styleId="Header">
    <w:name w:val="header"/>
    <w:basedOn w:val="Normal"/>
    <w:link w:val="HeaderChar"/>
    <w:uiPriority w:val="99"/>
    <w:unhideWhenUsed/>
    <w:rsid w:val="0088213F"/>
    <w:pPr>
      <w:tabs>
        <w:tab w:val="center" w:pos="4320"/>
        <w:tab w:val="right" w:pos="8640"/>
      </w:tabs>
    </w:pPr>
    <w:rPr>
      <w:rFonts w:asciiTheme="majorHAnsi" w:hAnsiTheme="majorHAnsi"/>
    </w:rPr>
  </w:style>
  <w:style w:type="character" w:customStyle="1" w:styleId="HeaderChar">
    <w:name w:val="Header Char"/>
    <w:basedOn w:val="DefaultParagraphFont"/>
    <w:link w:val="Header"/>
    <w:uiPriority w:val="99"/>
    <w:rsid w:val="0088213F"/>
    <w:rPr>
      <w:rFonts w:asciiTheme="majorHAnsi" w:hAnsiTheme="majorHAnsi"/>
    </w:rPr>
  </w:style>
  <w:style w:type="paragraph" w:styleId="Footer">
    <w:name w:val="footer"/>
    <w:basedOn w:val="Normal"/>
    <w:link w:val="FooterChar"/>
    <w:uiPriority w:val="99"/>
    <w:unhideWhenUsed/>
    <w:rsid w:val="009935D2"/>
    <w:pPr>
      <w:tabs>
        <w:tab w:val="center" w:pos="4320"/>
        <w:tab w:val="right" w:pos="8640"/>
      </w:tabs>
    </w:pPr>
  </w:style>
  <w:style w:type="character" w:customStyle="1" w:styleId="FooterChar">
    <w:name w:val="Footer Char"/>
    <w:basedOn w:val="DefaultParagraphFont"/>
    <w:link w:val="Footer"/>
    <w:uiPriority w:val="99"/>
    <w:rsid w:val="009935D2"/>
  </w:style>
  <w:style w:type="paragraph" w:customStyle="1" w:styleId="FooterCaps">
    <w:name w:val="Footer Caps"/>
    <w:basedOn w:val="Normal"/>
    <w:uiPriority w:val="99"/>
    <w:rsid w:val="009935D2"/>
    <w:pPr>
      <w:widowControl w:val="0"/>
      <w:suppressAutoHyphens/>
      <w:spacing w:line="600" w:lineRule="atLeast"/>
      <w:jc w:val="center"/>
      <w:textAlignment w:val="center"/>
    </w:pPr>
    <w:rPr>
      <w:rFonts w:ascii="OpenSans" w:hAnsi="OpenSans" w:cs="OpenSans"/>
      <w:caps/>
      <w:color w:val="FFFFFF"/>
      <w:spacing w:val="40"/>
      <w:sz w:val="20"/>
      <w:szCs w:val="20"/>
      <w:lang w:val="en-GB"/>
    </w:rPr>
  </w:style>
  <w:style w:type="paragraph" w:styleId="BalloonText">
    <w:name w:val="Balloon Text"/>
    <w:basedOn w:val="Normal"/>
    <w:link w:val="BalloonTextChar"/>
    <w:uiPriority w:val="99"/>
    <w:semiHidden/>
    <w:unhideWhenUsed/>
    <w:rsid w:val="00D1544D"/>
    <w:rPr>
      <w:rFonts w:ascii="Tahoma" w:hAnsi="Tahoma" w:cs="Tahoma"/>
      <w:sz w:val="16"/>
      <w:szCs w:val="16"/>
    </w:rPr>
  </w:style>
  <w:style w:type="character" w:customStyle="1" w:styleId="BalloonTextChar">
    <w:name w:val="Balloon Text Char"/>
    <w:basedOn w:val="DefaultParagraphFont"/>
    <w:link w:val="BalloonText"/>
    <w:uiPriority w:val="99"/>
    <w:semiHidden/>
    <w:rsid w:val="00D1544D"/>
    <w:rPr>
      <w:rFonts w:ascii="Tahoma" w:hAnsi="Tahoma" w:cs="Tahoma"/>
      <w:sz w:val="16"/>
      <w:szCs w:val="16"/>
    </w:rPr>
  </w:style>
  <w:style w:type="paragraph" w:styleId="NormalWeb">
    <w:name w:val="Normal (Web)"/>
    <w:basedOn w:val="Normal"/>
    <w:uiPriority w:val="99"/>
    <w:unhideWhenUsed/>
    <w:rsid w:val="00F461BD"/>
    <w:pPr>
      <w:spacing w:before="100" w:beforeAutospacing="1" w:after="100" w:afterAutospacing="1"/>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F461BD"/>
    <w:rPr>
      <w:color w:val="0000FF"/>
      <w:u w:val="single"/>
    </w:rPr>
  </w:style>
  <w:style w:type="character" w:styleId="Strong">
    <w:name w:val="Strong"/>
    <w:basedOn w:val="DefaultParagraphFont"/>
    <w:uiPriority w:val="22"/>
    <w:qFormat/>
    <w:rsid w:val="00F461BD"/>
    <w:rPr>
      <w:b/>
      <w:bCs/>
    </w:rPr>
  </w:style>
  <w:style w:type="paragraph" w:styleId="ListParagraph">
    <w:name w:val="List Paragraph"/>
    <w:basedOn w:val="Normal"/>
    <w:uiPriority w:val="34"/>
    <w:qFormat/>
    <w:rsid w:val="00F461BD"/>
    <w:pPr>
      <w:ind w:left="720"/>
      <w:contextualSpacing/>
    </w:pPr>
  </w:style>
  <w:style w:type="character" w:customStyle="1" w:styleId="Heading1Char">
    <w:name w:val="Heading 1 Char"/>
    <w:basedOn w:val="DefaultParagraphFont"/>
    <w:link w:val="Heading1"/>
    <w:uiPriority w:val="9"/>
    <w:rsid w:val="0043139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A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3A361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F664D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65056B"/>
    <w:rPr>
      <w:color w:val="800080" w:themeColor="followedHyperlink"/>
      <w:u w:val="single"/>
    </w:rPr>
  </w:style>
  <w:style w:type="character" w:styleId="CommentReference">
    <w:name w:val="annotation reference"/>
    <w:basedOn w:val="DefaultParagraphFont"/>
    <w:uiPriority w:val="99"/>
    <w:semiHidden/>
    <w:unhideWhenUsed/>
    <w:rsid w:val="006640CE"/>
    <w:rPr>
      <w:sz w:val="16"/>
      <w:szCs w:val="16"/>
    </w:rPr>
  </w:style>
  <w:style w:type="paragraph" w:styleId="CommentText">
    <w:name w:val="annotation text"/>
    <w:basedOn w:val="Normal"/>
    <w:link w:val="CommentTextChar"/>
    <w:uiPriority w:val="99"/>
    <w:semiHidden/>
    <w:unhideWhenUsed/>
    <w:rsid w:val="006640CE"/>
    <w:rPr>
      <w:sz w:val="20"/>
      <w:szCs w:val="20"/>
    </w:rPr>
  </w:style>
  <w:style w:type="character" w:customStyle="1" w:styleId="CommentTextChar">
    <w:name w:val="Comment Text Char"/>
    <w:basedOn w:val="DefaultParagraphFont"/>
    <w:link w:val="CommentText"/>
    <w:uiPriority w:val="99"/>
    <w:semiHidden/>
    <w:rsid w:val="006640CE"/>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6640CE"/>
    <w:rPr>
      <w:b/>
      <w:bCs/>
    </w:rPr>
  </w:style>
  <w:style w:type="character" w:customStyle="1" w:styleId="CommentSubjectChar">
    <w:name w:val="Comment Subject Char"/>
    <w:basedOn w:val="CommentTextChar"/>
    <w:link w:val="CommentSubject"/>
    <w:uiPriority w:val="99"/>
    <w:semiHidden/>
    <w:rsid w:val="006640CE"/>
    <w:rPr>
      <w:rFonts w:ascii="Arial" w:hAnsi="Arial" w:cs="Arial"/>
      <w:b/>
      <w:bCs/>
      <w:color w:val="333333"/>
      <w:sz w:val="20"/>
      <w:szCs w:val="20"/>
    </w:rPr>
  </w:style>
  <w:style w:type="paragraph" w:styleId="TOCHeading">
    <w:name w:val="TOC Heading"/>
    <w:basedOn w:val="Heading1"/>
    <w:next w:val="Normal"/>
    <w:uiPriority w:val="39"/>
    <w:unhideWhenUsed/>
    <w:qFormat/>
    <w:rsid w:val="006640CE"/>
    <w:pPr>
      <w:autoSpaceDE/>
      <w:autoSpaceDN/>
      <w:adjustRightInd/>
      <w:spacing w:after="0" w:line="259" w:lineRule="auto"/>
      <w:ind w:left="0"/>
      <w:outlineLvl w:val="9"/>
    </w:pPr>
    <w:rPr>
      <w:lang w:val="en-US"/>
    </w:rPr>
  </w:style>
  <w:style w:type="paragraph" w:styleId="TOC2">
    <w:name w:val="toc 2"/>
    <w:basedOn w:val="Normal"/>
    <w:next w:val="Normal"/>
    <w:autoRedefine/>
    <w:uiPriority w:val="39"/>
    <w:unhideWhenUsed/>
    <w:rsid w:val="00297DC6"/>
    <w:pPr>
      <w:tabs>
        <w:tab w:val="left" w:pos="1134"/>
        <w:tab w:val="right" w:leader="dot" w:pos="10188"/>
      </w:tabs>
      <w:spacing w:after="100"/>
      <w:ind w:left="220"/>
    </w:pPr>
  </w:style>
  <w:style w:type="paragraph" w:styleId="TOC1">
    <w:name w:val="toc 1"/>
    <w:basedOn w:val="Normal"/>
    <w:next w:val="Normal"/>
    <w:autoRedefine/>
    <w:uiPriority w:val="39"/>
    <w:unhideWhenUsed/>
    <w:rsid w:val="00383C9C"/>
    <w:pPr>
      <w:autoSpaceDE/>
      <w:autoSpaceDN/>
      <w:adjustRightInd/>
      <w:spacing w:before="0" w:after="100" w:line="259" w:lineRule="auto"/>
      <w:ind w:left="0"/>
    </w:pPr>
    <w:rPr>
      <w:rFonts w:asciiTheme="minorHAnsi" w:hAnsiTheme="minorHAnsi" w:cs="Times New Roman"/>
      <w:color w:val="auto"/>
      <w:lang w:val="en-US"/>
    </w:rPr>
  </w:style>
  <w:style w:type="paragraph" w:styleId="TOC3">
    <w:name w:val="toc 3"/>
    <w:basedOn w:val="Normal"/>
    <w:next w:val="Normal"/>
    <w:autoRedefine/>
    <w:uiPriority w:val="39"/>
    <w:unhideWhenUsed/>
    <w:rsid w:val="00383C9C"/>
    <w:pPr>
      <w:autoSpaceDE/>
      <w:autoSpaceDN/>
      <w:adjustRightInd/>
      <w:spacing w:before="0" w:after="100" w:line="259" w:lineRule="auto"/>
      <w:ind w:left="440"/>
    </w:pPr>
    <w:rPr>
      <w:rFonts w:asciiTheme="minorHAnsi" w:hAnsiTheme="minorHAnsi" w:cs="Times New Roman"/>
      <w:color w:val="auto"/>
      <w:lang w:val="en-US"/>
    </w:rPr>
  </w:style>
  <w:style w:type="paragraph" w:styleId="Revision">
    <w:name w:val="Revision"/>
    <w:hidden/>
    <w:uiPriority w:val="99"/>
    <w:semiHidden/>
    <w:rsid w:val="00583A81"/>
    <w:rPr>
      <w:rFonts w:ascii="Arial" w:hAnsi="Arial" w:cs="Arial"/>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3721">
      <w:bodyDiv w:val="1"/>
      <w:marLeft w:val="0"/>
      <w:marRight w:val="0"/>
      <w:marTop w:val="0"/>
      <w:marBottom w:val="0"/>
      <w:divBdr>
        <w:top w:val="none" w:sz="0" w:space="0" w:color="auto"/>
        <w:left w:val="none" w:sz="0" w:space="0" w:color="auto"/>
        <w:bottom w:val="none" w:sz="0" w:space="0" w:color="auto"/>
        <w:right w:val="none" w:sz="0" w:space="0" w:color="auto"/>
      </w:divBdr>
    </w:div>
    <w:div w:id="460346370">
      <w:bodyDiv w:val="1"/>
      <w:marLeft w:val="0"/>
      <w:marRight w:val="0"/>
      <w:marTop w:val="0"/>
      <w:marBottom w:val="0"/>
      <w:divBdr>
        <w:top w:val="none" w:sz="0" w:space="0" w:color="auto"/>
        <w:left w:val="none" w:sz="0" w:space="0" w:color="auto"/>
        <w:bottom w:val="none" w:sz="0" w:space="0" w:color="auto"/>
        <w:right w:val="none" w:sz="0" w:space="0" w:color="auto"/>
      </w:divBdr>
    </w:div>
    <w:div w:id="461922770">
      <w:bodyDiv w:val="1"/>
      <w:marLeft w:val="0"/>
      <w:marRight w:val="0"/>
      <w:marTop w:val="0"/>
      <w:marBottom w:val="0"/>
      <w:divBdr>
        <w:top w:val="none" w:sz="0" w:space="0" w:color="auto"/>
        <w:left w:val="none" w:sz="0" w:space="0" w:color="auto"/>
        <w:bottom w:val="none" w:sz="0" w:space="0" w:color="auto"/>
        <w:right w:val="none" w:sz="0" w:space="0" w:color="auto"/>
      </w:divBdr>
    </w:div>
    <w:div w:id="524754302">
      <w:bodyDiv w:val="1"/>
      <w:marLeft w:val="0"/>
      <w:marRight w:val="0"/>
      <w:marTop w:val="0"/>
      <w:marBottom w:val="0"/>
      <w:divBdr>
        <w:top w:val="none" w:sz="0" w:space="0" w:color="auto"/>
        <w:left w:val="none" w:sz="0" w:space="0" w:color="auto"/>
        <w:bottom w:val="none" w:sz="0" w:space="0" w:color="auto"/>
        <w:right w:val="none" w:sz="0" w:space="0" w:color="auto"/>
      </w:divBdr>
    </w:div>
    <w:div w:id="759716932">
      <w:bodyDiv w:val="1"/>
      <w:marLeft w:val="0"/>
      <w:marRight w:val="0"/>
      <w:marTop w:val="0"/>
      <w:marBottom w:val="0"/>
      <w:divBdr>
        <w:top w:val="none" w:sz="0" w:space="0" w:color="auto"/>
        <w:left w:val="none" w:sz="0" w:space="0" w:color="auto"/>
        <w:bottom w:val="none" w:sz="0" w:space="0" w:color="auto"/>
        <w:right w:val="none" w:sz="0" w:space="0" w:color="auto"/>
      </w:divBdr>
    </w:div>
    <w:div w:id="840774506">
      <w:bodyDiv w:val="1"/>
      <w:marLeft w:val="0"/>
      <w:marRight w:val="0"/>
      <w:marTop w:val="0"/>
      <w:marBottom w:val="0"/>
      <w:divBdr>
        <w:top w:val="none" w:sz="0" w:space="0" w:color="auto"/>
        <w:left w:val="none" w:sz="0" w:space="0" w:color="auto"/>
        <w:bottom w:val="none" w:sz="0" w:space="0" w:color="auto"/>
        <w:right w:val="none" w:sz="0" w:space="0" w:color="auto"/>
      </w:divBdr>
    </w:div>
    <w:div w:id="1407337763">
      <w:bodyDiv w:val="1"/>
      <w:marLeft w:val="0"/>
      <w:marRight w:val="0"/>
      <w:marTop w:val="0"/>
      <w:marBottom w:val="0"/>
      <w:divBdr>
        <w:top w:val="none" w:sz="0" w:space="0" w:color="auto"/>
        <w:left w:val="none" w:sz="0" w:space="0" w:color="auto"/>
        <w:bottom w:val="none" w:sz="0" w:space="0" w:color="auto"/>
        <w:right w:val="none" w:sz="0" w:space="0" w:color="auto"/>
      </w:divBdr>
    </w:div>
    <w:div w:id="1751384891">
      <w:bodyDiv w:val="1"/>
      <w:marLeft w:val="0"/>
      <w:marRight w:val="0"/>
      <w:marTop w:val="0"/>
      <w:marBottom w:val="0"/>
      <w:divBdr>
        <w:top w:val="none" w:sz="0" w:space="0" w:color="auto"/>
        <w:left w:val="none" w:sz="0" w:space="0" w:color="auto"/>
        <w:bottom w:val="none" w:sz="0" w:space="0" w:color="auto"/>
        <w:right w:val="none" w:sz="0" w:space="0" w:color="auto"/>
      </w:divBdr>
    </w:div>
    <w:div w:id="1759058979">
      <w:bodyDiv w:val="1"/>
      <w:marLeft w:val="0"/>
      <w:marRight w:val="0"/>
      <w:marTop w:val="0"/>
      <w:marBottom w:val="0"/>
      <w:divBdr>
        <w:top w:val="none" w:sz="0" w:space="0" w:color="auto"/>
        <w:left w:val="none" w:sz="0" w:space="0" w:color="auto"/>
        <w:bottom w:val="none" w:sz="0" w:space="0" w:color="auto"/>
        <w:right w:val="none" w:sz="0" w:space="0" w:color="auto"/>
      </w:divBdr>
    </w:div>
    <w:div w:id="2052338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archive.synchrotron.org.au/features/post-beamtime-requirements/disposal-of-hazardous-waste" TargetMode="External"/><Relationship Id="rId26" Type="http://schemas.openxmlformats.org/officeDocument/2006/relationships/hyperlink" Target="http://www.interstatequarantine.org.au/travellers/interstate-quarantine/" TargetMode="External"/><Relationship Id="rId39" Type="http://schemas.openxmlformats.org/officeDocument/2006/relationships/hyperlink" Target="https://bicon.agriculture.gov.au/BiconWeb4.0" TargetMode="External"/><Relationship Id="rId21" Type="http://schemas.openxmlformats.org/officeDocument/2006/relationships/hyperlink" Target="http://www.agriculture.gov.au/import/online-services/bicon" TargetMode="External"/><Relationship Id="rId34" Type="http://schemas.openxmlformats.org/officeDocument/2006/relationships/hyperlink" Target="https://auspost.com.au/sending/check-sending-guidelines/dangerous-prohibited-items" TargetMode="External"/><Relationship Id="rId42" Type="http://schemas.openxmlformats.org/officeDocument/2006/relationships/hyperlink" Target="https://auspost.com.au/sending/check-sending-guidelines/dangerous-prohibited-items" TargetMode="External"/><Relationship Id="rId47" Type="http://schemas.openxmlformats.org/officeDocument/2006/relationships/hyperlink" Target="http://www.tollgroup.com/dangerous-goods-freight" TargetMode="External"/><Relationship Id="rId50" Type="http://schemas.openxmlformats.org/officeDocument/2006/relationships/header" Target="header2.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ansto.gov.au/research/user-office/melbourne/before-your-experiment" TargetMode="External"/><Relationship Id="rId17" Type="http://schemas.openxmlformats.org/officeDocument/2006/relationships/hyperlink" Target="mailto:User%20Office%20(user.office.vic@ansto.gov.au)?subject=Bringing%20samples,%20chemicals%20or%20equipment%20onsite" TargetMode="External"/><Relationship Id="rId25" Type="http://schemas.openxmlformats.org/officeDocument/2006/relationships/hyperlink" Target="http://www.environment.gov.au/biodiversity/wildlife-trade/cites" TargetMode="External"/><Relationship Id="rId33" Type="http://schemas.openxmlformats.org/officeDocument/2006/relationships/hyperlink" Target="mailto:MCKENZIE,%20Jeanette%20%3cjeanettm@ansto.gov.au%3e;%20SCOTT,%20Clare%20%3cclares@ansto.gov.au%3e" TargetMode="External"/><Relationship Id="rId38" Type="http://schemas.openxmlformats.org/officeDocument/2006/relationships/hyperlink" Target="https://www.homeaffairs.gov.au/Trav/Ente/Brin/Quarantine-requirements" TargetMode="External"/><Relationship Id="rId46" Type="http://schemas.openxmlformats.org/officeDocument/2006/relationships/hyperlink" Target="http://www.dgair.com.au/" TargetMode="External"/><Relationship Id="rId2" Type="http://schemas.openxmlformats.org/officeDocument/2006/relationships/numbering" Target="numbering.xml"/><Relationship Id="rId16" Type="http://schemas.openxmlformats.org/officeDocument/2006/relationships/hyperlink" Target="https://www.homeaffairs.gov.au/Busi/cargo-support-trade-and-goods/importing-goods" TargetMode="External"/><Relationship Id="rId20" Type="http://schemas.openxmlformats.org/officeDocument/2006/relationships/hyperlink" Target="http://www.ogtr.gov.au/internet/ogtr/publishing.nsf/Content/transport-guide-1" TargetMode="External"/><Relationship Id="rId29" Type="http://schemas.openxmlformats.org/officeDocument/2006/relationships/hyperlink" Target="https://infrastructure.gov.au/transport/australia/dangerous/index.aspx" TargetMode="External"/><Relationship Id="rId41" Type="http://schemas.openxmlformats.org/officeDocument/2006/relationships/hyperlink" Target="http://www.health.gov.au/internet/publications/publishing.nsf/Content/npaac-pub-transp-path-spec-drft~transp-pac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20Scott%20(clares@ansto.gov.au)?subject=Bringing%20samples,%20chemicals%20or%20equipment%20onsite" TargetMode="External"/><Relationship Id="rId24" Type="http://schemas.openxmlformats.org/officeDocument/2006/relationships/hyperlink" Target="http://www.agriculture.gov.au/import/online-services/bicon" TargetMode="External"/><Relationship Id="rId32" Type="http://schemas.openxmlformats.org/officeDocument/2006/relationships/hyperlink" Target="https://www.odc.gov.au/importers-exporters-travellers" TargetMode="External"/><Relationship Id="rId37" Type="http://schemas.openxmlformats.org/officeDocument/2006/relationships/hyperlink" Target="https://www.homeaffairs.gov.au/Busi/cargo-support-trade-and-goods/importing-goods" TargetMode="External"/><Relationship Id="rId40" Type="http://schemas.openxmlformats.org/officeDocument/2006/relationships/hyperlink" Target="http://www.environment.gov.au/biodiversity/wildlife-trade/cites" TargetMode="External"/><Relationship Id="rId45" Type="http://schemas.openxmlformats.org/officeDocument/2006/relationships/hyperlink" Target="https://www.odc.gov.au/importers-exporters-travellers"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20Stores%20Office%20VIC%20%3cstores.vic@ansto.gov.au%3e;%20MCKENZIE,%20Jeanette%20%3cjeanettm@ansto.gov.au%3e;%20SCOTT,%20Clare%20%3cclares@ansto.gov.au%3e?subject=Bringing%20samples,%20chemicals%20and%20equipment%20onsite" TargetMode="External"/><Relationship Id="rId23" Type="http://schemas.openxmlformats.org/officeDocument/2006/relationships/hyperlink" Target="mailto:Clare%20Scott%20(clares@ansto.gov.au)?subject=Bringing%20samples,%20chemicals%20or%20equipment%20onsite" TargetMode="External"/><Relationship Id="rId28" Type="http://schemas.openxmlformats.org/officeDocument/2006/relationships/hyperlink" Target="https://www.amsa.gov.au/vessels-operators/cargoes-and-dangerous-goods" TargetMode="External"/><Relationship Id="rId36" Type="http://schemas.openxmlformats.org/officeDocument/2006/relationships/hyperlink" Target="https://www.business.gov.au/Products-and-services/Importing-and-exporting" TargetMode="External"/><Relationship Id="rId49" Type="http://schemas.openxmlformats.org/officeDocument/2006/relationships/header" Target="header1.xml"/><Relationship Id="rId10" Type="http://schemas.openxmlformats.org/officeDocument/2006/relationships/hyperlink" Target="http://archive.synchrotron.org.au/features/mx-cap-proposals/sample-shipping-for-interstate-nz-users" TargetMode="External"/><Relationship Id="rId19" Type="http://schemas.openxmlformats.org/officeDocument/2006/relationships/hyperlink" Target="http://www.health.gov.au/internet/publications/publishing.nsf/Content/npaac-pub-transp-path-spec-drft~transp-pack" TargetMode="External"/><Relationship Id="rId31" Type="http://schemas.openxmlformats.org/officeDocument/2006/relationships/hyperlink" Target="mailto:Clare%20Scott%20(clares@ansto.gov.au)?subject=Bringing%20samples,%20chemicals%20or%20equipment%20onsite" TargetMode="External"/><Relationship Id="rId44" Type="http://schemas.openxmlformats.org/officeDocument/2006/relationships/hyperlink" Target="https://www.casa.gov.au/safety-management/landing-page/dangerous-good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nsto.gov.au/research/user-office/melbourne/before-your-experiment" TargetMode="External"/><Relationship Id="rId14" Type="http://schemas.microsoft.com/office/2011/relationships/commentsExtended" Target="commentsExtended.xml"/><Relationship Id="rId22" Type="http://schemas.openxmlformats.org/officeDocument/2006/relationships/hyperlink" Target="mailto:User%20Office%20(user.office.vic@ansto.gov.au)?subject=Bringing%20samples,%20chemicals%20or%20equipment%20onsite" TargetMode="External"/><Relationship Id="rId27" Type="http://schemas.openxmlformats.org/officeDocument/2006/relationships/hyperlink" Target="https://www.casa.gov.au/safety-management/landing-page/dangerous-goods" TargetMode="External"/><Relationship Id="rId30" Type="http://schemas.openxmlformats.org/officeDocument/2006/relationships/hyperlink" Target="mailto:Clare%20Scott%20(clares@ansto.gov.au)?subject=Bringing%20samples,%20chemicals%20or%20equipment%20onsite" TargetMode="External"/><Relationship Id="rId35" Type="http://schemas.openxmlformats.org/officeDocument/2006/relationships/hyperlink" Target="mailto:Clare%20Scott%20(clares@ansto.gov.au)?subject=Bringing%20samples,%20chemicals%20or%20equipment%20onsite" TargetMode="External"/><Relationship Id="rId43" Type="http://schemas.openxmlformats.org/officeDocument/2006/relationships/hyperlink" Target="https://www.amsa.gov.au/vessels-operators/cargoes-and-dangerous-goods" TargetMode="External"/><Relationship Id="rId48" Type="http://schemas.openxmlformats.org/officeDocument/2006/relationships/hyperlink" Target="http://www.dgiglobal.com/"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0F39-6A82-4D13-8CAC-4BB41ACC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Clare</dc:creator>
  <cp:keywords/>
  <dc:description/>
  <cp:lastModifiedBy>SCOTT, Clare</cp:lastModifiedBy>
  <cp:revision>1</cp:revision>
  <cp:lastPrinted>2018-06-18T05:00:00Z</cp:lastPrinted>
  <dcterms:created xsi:type="dcterms:W3CDTF">2020-05-26T07:09:00Z</dcterms:created>
  <dcterms:modified xsi:type="dcterms:W3CDTF">2020-05-26T07:12:00Z</dcterms:modified>
</cp:coreProperties>
</file>