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4E6AF" w14:textId="65F9129A" w:rsidR="00BC3E2B" w:rsidRDefault="00921AD8" w:rsidP="00921AD8">
      <w:pPr>
        <w:jc w:val="center"/>
        <w:rPr>
          <w:rFonts w:ascii="Arial" w:hAnsi="Arial" w:cs="Arial"/>
          <w:b/>
        </w:rPr>
      </w:pPr>
      <w:r w:rsidRPr="00C86C93">
        <w:rPr>
          <w:rFonts w:ascii="Arial" w:eastAsia="Calibri" w:hAnsi="Arial" w:cs="Arial"/>
          <w:b/>
        </w:rPr>
        <w:t>Shorebirds Competition 2019</w:t>
      </w:r>
      <w:r>
        <w:rPr>
          <w:rFonts w:ascii="Arial" w:eastAsia="Calibri" w:hAnsi="Arial" w:cs="Arial"/>
          <w:b/>
        </w:rPr>
        <w:t xml:space="preserve"> </w:t>
      </w:r>
    </w:p>
    <w:p w14:paraId="275094BB" w14:textId="0D473ED1" w:rsidR="00C86C93" w:rsidRDefault="00DD6359" w:rsidP="00C86C93">
      <w:pPr>
        <w:spacing w:after="160" w:line="259" w:lineRule="auto"/>
        <w:jc w:val="center"/>
        <w:rPr>
          <w:rFonts w:ascii="Arial" w:eastAsia="Calibri" w:hAnsi="Arial" w:cs="Arial"/>
          <w:b/>
        </w:rPr>
      </w:pPr>
      <w:r>
        <w:rPr>
          <w:rFonts w:ascii="Arial" w:eastAsia="Calibri" w:hAnsi="Arial" w:cs="Arial"/>
          <w:b/>
        </w:rPr>
        <w:t>Background Information and Threatened Shorebirds</w:t>
      </w:r>
    </w:p>
    <w:p w14:paraId="78DF145B" w14:textId="77777777" w:rsidR="00DD6359" w:rsidRDefault="00DD6359" w:rsidP="00F37082">
      <w:pPr>
        <w:rPr>
          <w:rFonts w:ascii="Arial" w:hAnsi="Arial" w:cs="Arial"/>
          <w:sz w:val="20"/>
          <w:szCs w:val="20"/>
        </w:rPr>
      </w:pPr>
    </w:p>
    <w:p w14:paraId="2F29A7E2" w14:textId="23867910" w:rsidR="00F37082" w:rsidRPr="00DD6359" w:rsidRDefault="00F37082" w:rsidP="00F37082">
      <w:pPr>
        <w:rPr>
          <w:rFonts w:ascii="Arial" w:hAnsi="Arial" w:cs="Arial"/>
          <w:sz w:val="20"/>
          <w:szCs w:val="20"/>
        </w:rPr>
      </w:pPr>
      <w:r w:rsidRPr="00DD6359">
        <w:rPr>
          <w:rFonts w:ascii="Arial" w:hAnsi="Arial" w:cs="Arial"/>
          <w:sz w:val="20"/>
          <w:szCs w:val="20"/>
        </w:rPr>
        <w:t xml:space="preserve">Shorebirds are also called “waders” and they make up about 10% of Australia’s bird species. They are a group of birds that wade in shallow water and look for food on coastal mudflats, estuaries and along the edges of inland wetlands. They have long legs in relation to their bodies and unlike seabirds, don’t have webbed feet and don’t swim. They live their lives entirely on shores and are highly vulnerable to disturbance from domestic animals, vehicles, people and coastal development. </w:t>
      </w:r>
    </w:p>
    <w:p w14:paraId="6C1A615D" w14:textId="77777777" w:rsidR="00F37082" w:rsidRPr="00DD6359" w:rsidRDefault="00F37082" w:rsidP="00F37082">
      <w:pPr>
        <w:rPr>
          <w:rFonts w:ascii="Arial" w:hAnsi="Arial" w:cs="Arial"/>
          <w:sz w:val="20"/>
          <w:szCs w:val="20"/>
        </w:rPr>
      </w:pPr>
      <w:r w:rsidRPr="00DD6359">
        <w:rPr>
          <w:rFonts w:ascii="Arial" w:hAnsi="Arial" w:cs="Arial"/>
          <w:sz w:val="20"/>
          <w:szCs w:val="20"/>
        </w:rPr>
        <w:t xml:space="preserve">Most of Australia’s shorebirds, 37 species in total, are </w:t>
      </w:r>
      <w:r w:rsidRPr="00DD6359">
        <w:rPr>
          <w:rFonts w:ascii="Arial" w:hAnsi="Arial" w:cs="Arial"/>
          <w:i/>
          <w:sz w:val="20"/>
          <w:szCs w:val="20"/>
        </w:rPr>
        <w:t>migratory</w:t>
      </w:r>
      <w:r w:rsidRPr="00DD6359">
        <w:rPr>
          <w:rFonts w:ascii="Arial" w:hAnsi="Arial" w:cs="Arial"/>
          <w:sz w:val="20"/>
          <w:szCs w:val="20"/>
        </w:rPr>
        <w:t xml:space="preserve">. They breed in the Northern Hemisphere and when it starts to get cold fly over 10,000 km to our shores, arriving in September-October.  They “overwinter” on our shores until April- May, then fly back to the Northern Hemisphere to breed and repeat the cycle. The route they travel is called the </w:t>
      </w:r>
      <w:r w:rsidRPr="00DD6359">
        <w:rPr>
          <w:rFonts w:ascii="Arial" w:hAnsi="Arial" w:cs="Arial"/>
          <w:i/>
          <w:sz w:val="20"/>
          <w:szCs w:val="20"/>
        </w:rPr>
        <w:t xml:space="preserve">East Asian-Australasian Flyway </w:t>
      </w:r>
      <w:r w:rsidRPr="00DD6359">
        <w:rPr>
          <w:rFonts w:ascii="Arial" w:hAnsi="Arial" w:cs="Arial"/>
          <w:sz w:val="20"/>
          <w:szCs w:val="20"/>
        </w:rPr>
        <w:t xml:space="preserve">and each year millions of shorebirds make this journey. Some shorebirds (15 species) live on Australian shores all year round – these are called </w:t>
      </w:r>
      <w:r w:rsidRPr="00DD6359">
        <w:rPr>
          <w:rFonts w:ascii="Arial" w:hAnsi="Arial" w:cs="Arial"/>
          <w:i/>
          <w:sz w:val="20"/>
          <w:szCs w:val="20"/>
        </w:rPr>
        <w:t>resident</w:t>
      </w:r>
      <w:r w:rsidRPr="00DD6359">
        <w:rPr>
          <w:rFonts w:ascii="Arial" w:hAnsi="Arial" w:cs="Arial"/>
          <w:sz w:val="20"/>
          <w:szCs w:val="20"/>
        </w:rPr>
        <w:t xml:space="preserve"> shorebirds. </w:t>
      </w:r>
    </w:p>
    <w:p w14:paraId="4B162BF0" w14:textId="77777777" w:rsidR="00F37082" w:rsidRPr="00DD6359" w:rsidRDefault="00F37082" w:rsidP="00F37082">
      <w:pPr>
        <w:rPr>
          <w:rFonts w:ascii="Arial" w:hAnsi="Arial" w:cs="Arial"/>
          <w:sz w:val="20"/>
          <w:szCs w:val="20"/>
        </w:rPr>
      </w:pPr>
      <w:r w:rsidRPr="00DD6359">
        <w:rPr>
          <w:rFonts w:ascii="Arial" w:hAnsi="Arial" w:cs="Arial"/>
          <w:sz w:val="20"/>
          <w:szCs w:val="20"/>
        </w:rPr>
        <w:t xml:space="preserve">Shorebirds are comprised of plovers, oystercatchers, lapwings, sandpipers, stints, stilts, snipe, curlews, knots and godwits. Some shorebirds are now listed as “threatened” in Australia, which means that they face the threat of extinction. Threatened species can fall into three categories: Critically Endangered (the most likely to become extinct), Endangered, and Vulnerable. </w:t>
      </w:r>
    </w:p>
    <w:p w14:paraId="2CA07978" w14:textId="77777777" w:rsidR="00F37082" w:rsidRPr="00DD6359" w:rsidRDefault="00F37082" w:rsidP="00F37082">
      <w:pPr>
        <w:spacing w:after="0"/>
        <w:rPr>
          <w:rFonts w:ascii="Arial" w:hAnsi="Arial" w:cs="Arial"/>
          <w:sz w:val="20"/>
          <w:szCs w:val="20"/>
        </w:rPr>
      </w:pPr>
      <w:r w:rsidRPr="00DD6359">
        <w:rPr>
          <w:rFonts w:ascii="Arial" w:hAnsi="Arial" w:cs="Arial"/>
          <w:sz w:val="20"/>
          <w:szCs w:val="20"/>
        </w:rPr>
        <w:t xml:space="preserve">Threatened shorebird species listed by the Australian, NSW and Victorian governments are shown below. Bird names in black font are migratory shorebirds, bird names in </w:t>
      </w:r>
      <w:r w:rsidRPr="00DD6359">
        <w:rPr>
          <w:rFonts w:ascii="Arial" w:hAnsi="Arial" w:cs="Arial"/>
          <w:color w:val="365F91" w:themeColor="accent1" w:themeShade="BF"/>
          <w:sz w:val="20"/>
          <w:szCs w:val="20"/>
        </w:rPr>
        <w:t>blue font</w:t>
      </w:r>
      <w:r w:rsidRPr="00DD6359">
        <w:rPr>
          <w:rFonts w:ascii="Arial" w:hAnsi="Arial" w:cs="Arial"/>
          <w:sz w:val="20"/>
          <w:szCs w:val="20"/>
        </w:rPr>
        <w:t xml:space="preserve"> are </w:t>
      </w:r>
      <w:r w:rsidRPr="00DD6359">
        <w:rPr>
          <w:rFonts w:ascii="Arial" w:hAnsi="Arial" w:cs="Arial"/>
          <w:color w:val="365F91" w:themeColor="accent1" w:themeShade="BF"/>
          <w:sz w:val="20"/>
          <w:szCs w:val="20"/>
        </w:rPr>
        <w:t>resident shorebirds</w:t>
      </w:r>
      <w:r w:rsidRPr="00DD6359">
        <w:rPr>
          <w:rFonts w:ascii="Arial" w:hAnsi="Arial" w:cs="Arial"/>
          <w:sz w:val="20"/>
          <w:szCs w:val="20"/>
        </w:rPr>
        <w:t>.</w:t>
      </w:r>
    </w:p>
    <w:p w14:paraId="4A9F0AD1" w14:textId="77777777" w:rsidR="00DD6359" w:rsidRDefault="00DD6359" w:rsidP="00F37082">
      <w:pPr>
        <w:spacing w:after="0"/>
        <w:rPr>
          <w:u w:val="single"/>
        </w:rPr>
      </w:pPr>
    </w:p>
    <w:p w14:paraId="5162CB98" w14:textId="01418BDB" w:rsidR="00F37082" w:rsidRPr="00DD6359" w:rsidRDefault="00F37082" w:rsidP="00F37082">
      <w:pPr>
        <w:spacing w:after="0"/>
        <w:rPr>
          <w:rFonts w:ascii="Arial" w:hAnsi="Arial" w:cs="Arial"/>
          <w:sz w:val="20"/>
          <w:szCs w:val="20"/>
          <w:u w:val="single"/>
        </w:rPr>
      </w:pPr>
      <w:r w:rsidRPr="00DD6359">
        <w:rPr>
          <w:rFonts w:ascii="Arial" w:hAnsi="Arial" w:cs="Arial"/>
          <w:sz w:val="20"/>
          <w:szCs w:val="20"/>
          <w:u w:val="single"/>
        </w:rPr>
        <w:t>Australian Government Department of the Environment and Energy,</w:t>
      </w:r>
    </w:p>
    <w:p w14:paraId="56295D49" w14:textId="77777777" w:rsidR="00F37082" w:rsidRPr="00DD6359" w:rsidRDefault="00F37082" w:rsidP="00F37082">
      <w:pPr>
        <w:spacing w:after="0"/>
        <w:rPr>
          <w:rFonts w:ascii="Arial" w:hAnsi="Arial" w:cs="Arial"/>
          <w:sz w:val="20"/>
          <w:szCs w:val="20"/>
          <w:u w:val="single"/>
        </w:rPr>
      </w:pPr>
      <w:r w:rsidRPr="00DD6359">
        <w:rPr>
          <w:rFonts w:ascii="Arial" w:hAnsi="Arial" w:cs="Arial"/>
          <w:sz w:val="20"/>
          <w:szCs w:val="20"/>
          <w:u w:val="single"/>
        </w:rPr>
        <w:t>Environment Protection and Biodiversity Conservation Act (EPBC) List of Threatened Fauna:</w:t>
      </w:r>
    </w:p>
    <w:tbl>
      <w:tblPr>
        <w:tblStyle w:val="TableGrid"/>
        <w:tblW w:w="8785" w:type="dxa"/>
        <w:tblLook w:val="04A0" w:firstRow="1" w:lastRow="0" w:firstColumn="1" w:lastColumn="0" w:noHBand="0" w:noVBand="1"/>
      </w:tblPr>
      <w:tblGrid>
        <w:gridCol w:w="1980"/>
        <w:gridCol w:w="1195"/>
        <w:gridCol w:w="1721"/>
        <w:gridCol w:w="1114"/>
        <w:gridCol w:w="1656"/>
        <w:gridCol w:w="1119"/>
      </w:tblGrid>
      <w:tr w:rsidR="00F37082" w:rsidRPr="00DD6359" w14:paraId="270B06CE" w14:textId="77777777" w:rsidTr="00E30EAA">
        <w:tc>
          <w:tcPr>
            <w:tcW w:w="1980" w:type="dxa"/>
            <w:tcBorders>
              <w:bottom w:val="single" w:sz="4" w:space="0" w:color="auto"/>
            </w:tcBorders>
          </w:tcPr>
          <w:p w14:paraId="0BEC95E9" w14:textId="77777777" w:rsidR="00F37082" w:rsidRPr="00DD6359" w:rsidRDefault="00F37082" w:rsidP="00E30EAA">
            <w:pPr>
              <w:rPr>
                <w:rFonts w:ascii="Arial" w:hAnsi="Arial" w:cs="Arial"/>
                <w:b/>
                <w:sz w:val="20"/>
                <w:szCs w:val="20"/>
              </w:rPr>
            </w:pPr>
            <w:r w:rsidRPr="00DD6359">
              <w:rPr>
                <w:rFonts w:ascii="Arial" w:hAnsi="Arial" w:cs="Arial"/>
                <w:b/>
                <w:sz w:val="20"/>
                <w:szCs w:val="20"/>
              </w:rPr>
              <w:t>Critically Endangered Shorebirds</w:t>
            </w:r>
          </w:p>
        </w:tc>
        <w:tc>
          <w:tcPr>
            <w:tcW w:w="1195" w:type="dxa"/>
            <w:tcBorders>
              <w:bottom w:val="single" w:sz="4" w:space="0" w:color="auto"/>
            </w:tcBorders>
          </w:tcPr>
          <w:p w14:paraId="0E3FBDB3" w14:textId="77777777" w:rsidR="00F37082" w:rsidRPr="00DD6359" w:rsidRDefault="00F37082" w:rsidP="00E30EAA">
            <w:pPr>
              <w:jc w:val="both"/>
              <w:rPr>
                <w:rFonts w:ascii="Arial" w:hAnsi="Arial" w:cs="Arial"/>
                <w:b/>
                <w:sz w:val="20"/>
                <w:szCs w:val="20"/>
              </w:rPr>
            </w:pPr>
          </w:p>
          <w:p w14:paraId="3E5D3C64" w14:textId="77777777" w:rsidR="00F37082" w:rsidRPr="00DD6359" w:rsidRDefault="00F37082" w:rsidP="00E30EAA">
            <w:pPr>
              <w:jc w:val="both"/>
              <w:rPr>
                <w:rFonts w:ascii="Arial" w:hAnsi="Arial" w:cs="Arial"/>
                <w:b/>
                <w:sz w:val="20"/>
                <w:szCs w:val="20"/>
              </w:rPr>
            </w:pPr>
          </w:p>
          <w:p w14:paraId="19E2A34B" w14:textId="77777777" w:rsidR="00F37082" w:rsidRPr="00DD6359" w:rsidRDefault="00F37082" w:rsidP="00E30EAA">
            <w:pPr>
              <w:jc w:val="both"/>
              <w:rPr>
                <w:rFonts w:ascii="Arial" w:hAnsi="Arial" w:cs="Arial"/>
                <w:sz w:val="20"/>
                <w:szCs w:val="20"/>
              </w:rPr>
            </w:pPr>
            <w:r w:rsidRPr="00DD6359">
              <w:rPr>
                <w:rFonts w:ascii="Arial" w:hAnsi="Arial" w:cs="Arial"/>
                <w:sz w:val="20"/>
                <w:szCs w:val="20"/>
              </w:rPr>
              <w:t>Effective</w:t>
            </w:r>
          </w:p>
        </w:tc>
        <w:tc>
          <w:tcPr>
            <w:tcW w:w="1721" w:type="dxa"/>
            <w:tcBorders>
              <w:bottom w:val="single" w:sz="4" w:space="0" w:color="auto"/>
            </w:tcBorders>
          </w:tcPr>
          <w:p w14:paraId="269F3B5B" w14:textId="77777777" w:rsidR="00F37082" w:rsidRPr="00DD6359" w:rsidRDefault="00F37082" w:rsidP="00E30EAA">
            <w:pPr>
              <w:rPr>
                <w:rFonts w:ascii="Arial" w:hAnsi="Arial" w:cs="Arial"/>
                <w:b/>
                <w:sz w:val="20"/>
                <w:szCs w:val="20"/>
              </w:rPr>
            </w:pPr>
            <w:r w:rsidRPr="00DD6359">
              <w:rPr>
                <w:rFonts w:ascii="Arial" w:hAnsi="Arial" w:cs="Arial"/>
                <w:b/>
                <w:sz w:val="20"/>
                <w:szCs w:val="20"/>
              </w:rPr>
              <w:t>Endangered Shorebirds</w:t>
            </w:r>
          </w:p>
        </w:tc>
        <w:tc>
          <w:tcPr>
            <w:tcW w:w="1114" w:type="dxa"/>
            <w:tcBorders>
              <w:bottom w:val="single" w:sz="4" w:space="0" w:color="auto"/>
            </w:tcBorders>
          </w:tcPr>
          <w:p w14:paraId="45B4D3FF" w14:textId="77777777" w:rsidR="00F37082" w:rsidRPr="00DD6359" w:rsidRDefault="00F37082" w:rsidP="00E30EAA">
            <w:pPr>
              <w:jc w:val="both"/>
              <w:rPr>
                <w:rFonts w:ascii="Arial" w:hAnsi="Arial" w:cs="Arial"/>
                <w:b/>
                <w:sz w:val="20"/>
                <w:szCs w:val="20"/>
              </w:rPr>
            </w:pPr>
          </w:p>
          <w:p w14:paraId="4535B17B" w14:textId="77777777" w:rsidR="00F37082" w:rsidRPr="00DD6359" w:rsidRDefault="00F37082" w:rsidP="00E30EAA">
            <w:pPr>
              <w:jc w:val="both"/>
              <w:rPr>
                <w:rFonts w:ascii="Arial" w:hAnsi="Arial" w:cs="Arial"/>
                <w:b/>
                <w:sz w:val="20"/>
                <w:szCs w:val="20"/>
              </w:rPr>
            </w:pPr>
          </w:p>
          <w:p w14:paraId="37E69F57" w14:textId="77777777" w:rsidR="00F37082" w:rsidRPr="00DD6359" w:rsidRDefault="00F37082" w:rsidP="00E30EAA">
            <w:pPr>
              <w:jc w:val="both"/>
              <w:rPr>
                <w:rFonts w:ascii="Arial" w:hAnsi="Arial" w:cs="Arial"/>
                <w:b/>
                <w:sz w:val="20"/>
                <w:szCs w:val="20"/>
              </w:rPr>
            </w:pPr>
            <w:r w:rsidRPr="00DD6359">
              <w:rPr>
                <w:rFonts w:ascii="Arial" w:hAnsi="Arial" w:cs="Arial"/>
                <w:sz w:val="20"/>
                <w:szCs w:val="20"/>
              </w:rPr>
              <w:t>Effective</w:t>
            </w:r>
          </w:p>
        </w:tc>
        <w:tc>
          <w:tcPr>
            <w:tcW w:w="1656" w:type="dxa"/>
            <w:tcBorders>
              <w:bottom w:val="single" w:sz="4" w:space="0" w:color="auto"/>
            </w:tcBorders>
          </w:tcPr>
          <w:p w14:paraId="257B9669" w14:textId="77777777" w:rsidR="00F37082" w:rsidRPr="00DD6359" w:rsidRDefault="00F37082" w:rsidP="00E30EAA">
            <w:pPr>
              <w:rPr>
                <w:rFonts w:ascii="Arial" w:hAnsi="Arial" w:cs="Arial"/>
                <w:b/>
                <w:sz w:val="20"/>
                <w:szCs w:val="20"/>
              </w:rPr>
            </w:pPr>
            <w:r w:rsidRPr="00DD6359">
              <w:rPr>
                <w:rFonts w:ascii="Arial" w:hAnsi="Arial" w:cs="Arial"/>
                <w:b/>
                <w:sz w:val="20"/>
                <w:szCs w:val="20"/>
              </w:rPr>
              <w:t>Vulnerable Shorebirds</w:t>
            </w:r>
          </w:p>
        </w:tc>
        <w:tc>
          <w:tcPr>
            <w:tcW w:w="1119" w:type="dxa"/>
            <w:tcBorders>
              <w:bottom w:val="single" w:sz="4" w:space="0" w:color="auto"/>
            </w:tcBorders>
          </w:tcPr>
          <w:p w14:paraId="114610C4" w14:textId="77777777" w:rsidR="00F37082" w:rsidRPr="00DD6359" w:rsidRDefault="00F37082" w:rsidP="00E30EAA">
            <w:pPr>
              <w:jc w:val="both"/>
              <w:rPr>
                <w:rFonts w:ascii="Arial" w:hAnsi="Arial" w:cs="Arial"/>
                <w:b/>
                <w:sz w:val="20"/>
                <w:szCs w:val="20"/>
              </w:rPr>
            </w:pPr>
          </w:p>
          <w:p w14:paraId="47FDE1C8" w14:textId="77777777" w:rsidR="00F37082" w:rsidRPr="00DD6359" w:rsidRDefault="00F37082" w:rsidP="00E30EAA">
            <w:pPr>
              <w:jc w:val="both"/>
              <w:rPr>
                <w:rFonts w:ascii="Arial" w:hAnsi="Arial" w:cs="Arial"/>
                <w:b/>
                <w:sz w:val="20"/>
                <w:szCs w:val="20"/>
              </w:rPr>
            </w:pPr>
          </w:p>
          <w:p w14:paraId="71CB806F" w14:textId="77777777" w:rsidR="00F37082" w:rsidRPr="00DD6359" w:rsidRDefault="00F37082" w:rsidP="00E30EAA">
            <w:pPr>
              <w:jc w:val="both"/>
              <w:rPr>
                <w:rFonts w:ascii="Arial" w:hAnsi="Arial" w:cs="Arial"/>
                <w:b/>
                <w:sz w:val="20"/>
                <w:szCs w:val="20"/>
              </w:rPr>
            </w:pPr>
            <w:r w:rsidRPr="00DD6359">
              <w:rPr>
                <w:rFonts w:ascii="Arial" w:hAnsi="Arial" w:cs="Arial"/>
                <w:sz w:val="20"/>
                <w:szCs w:val="20"/>
              </w:rPr>
              <w:t>Effective</w:t>
            </w:r>
          </w:p>
        </w:tc>
      </w:tr>
      <w:tr w:rsidR="00F37082" w:rsidRPr="00DD6359" w14:paraId="5E6E7E16" w14:textId="77777777" w:rsidTr="00E30EAA">
        <w:tc>
          <w:tcPr>
            <w:tcW w:w="1980" w:type="dxa"/>
            <w:tcBorders>
              <w:top w:val="single" w:sz="4" w:space="0" w:color="auto"/>
              <w:left w:val="single" w:sz="4" w:space="0" w:color="auto"/>
              <w:bottom w:val="nil"/>
              <w:right w:val="single" w:sz="4" w:space="0" w:color="auto"/>
            </w:tcBorders>
          </w:tcPr>
          <w:p w14:paraId="6D10D6A3" w14:textId="77777777" w:rsidR="00F37082" w:rsidRPr="00DD6359" w:rsidRDefault="00F37082" w:rsidP="00E30EAA">
            <w:pPr>
              <w:rPr>
                <w:rFonts w:ascii="Arial" w:hAnsi="Arial" w:cs="Arial"/>
                <w:sz w:val="20"/>
                <w:szCs w:val="20"/>
              </w:rPr>
            </w:pPr>
            <w:r w:rsidRPr="00DD6359">
              <w:rPr>
                <w:rFonts w:ascii="Arial" w:hAnsi="Arial" w:cs="Arial"/>
                <w:sz w:val="20"/>
                <w:szCs w:val="20"/>
              </w:rPr>
              <w:t xml:space="preserve">Curlew sandpiper </w:t>
            </w:r>
          </w:p>
        </w:tc>
        <w:tc>
          <w:tcPr>
            <w:tcW w:w="1195" w:type="dxa"/>
            <w:tcBorders>
              <w:top w:val="single" w:sz="4" w:space="0" w:color="auto"/>
              <w:left w:val="single" w:sz="4" w:space="0" w:color="auto"/>
              <w:bottom w:val="nil"/>
              <w:right w:val="single" w:sz="4" w:space="0" w:color="auto"/>
            </w:tcBorders>
          </w:tcPr>
          <w:p w14:paraId="3A072832" w14:textId="77777777" w:rsidR="00F37082" w:rsidRPr="00DD6359" w:rsidRDefault="00F37082" w:rsidP="00E30EAA">
            <w:pPr>
              <w:jc w:val="both"/>
              <w:rPr>
                <w:rFonts w:ascii="Arial" w:hAnsi="Arial" w:cs="Arial"/>
                <w:sz w:val="20"/>
                <w:szCs w:val="20"/>
              </w:rPr>
            </w:pPr>
            <w:r w:rsidRPr="00DD6359">
              <w:rPr>
                <w:rFonts w:ascii="Arial" w:hAnsi="Arial" w:cs="Arial"/>
                <w:sz w:val="20"/>
                <w:szCs w:val="20"/>
              </w:rPr>
              <w:t>May 2015</w:t>
            </w:r>
          </w:p>
        </w:tc>
        <w:tc>
          <w:tcPr>
            <w:tcW w:w="1721" w:type="dxa"/>
            <w:tcBorders>
              <w:top w:val="single" w:sz="4" w:space="0" w:color="auto"/>
              <w:left w:val="single" w:sz="4" w:space="0" w:color="auto"/>
              <w:bottom w:val="nil"/>
              <w:right w:val="single" w:sz="4" w:space="0" w:color="auto"/>
            </w:tcBorders>
          </w:tcPr>
          <w:p w14:paraId="3F9DDF1B" w14:textId="77777777" w:rsidR="00F37082" w:rsidRPr="00DD6359" w:rsidRDefault="00F37082" w:rsidP="00E30EAA">
            <w:pPr>
              <w:rPr>
                <w:rFonts w:ascii="Arial" w:hAnsi="Arial" w:cs="Arial"/>
                <w:sz w:val="20"/>
                <w:szCs w:val="20"/>
              </w:rPr>
            </w:pPr>
            <w:r w:rsidRPr="00DD6359">
              <w:rPr>
                <w:rFonts w:ascii="Arial" w:hAnsi="Arial" w:cs="Arial"/>
                <w:sz w:val="20"/>
                <w:szCs w:val="20"/>
              </w:rPr>
              <w:t>Red Knot</w:t>
            </w:r>
          </w:p>
        </w:tc>
        <w:tc>
          <w:tcPr>
            <w:tcW w:w="1114" w:type="dxa"/>
            <w:tcBorders>
              <w:top w:val="single" w:sz="4" w:space="0" w:color="auto"/>
              <w:left w:val="single" w:sz="4" w:space="0" w:color="auto"/>
              <w:bottom w:val="nil"/>
              <w:right w:val="single" w:sz="4" w:space="0" w:color="auto"/>
            </w:tcBorders>
          </w:tcPr>
          <w:p w14:paraId="2684D997" w14:textId="77777777" w:rsidR="00F37082" w:rsidRPr="00DD6359" w:rsidRDefault="00F37082" w:rsidP="00E30EAA">
            <w:pPr>
              <w:jc w:val="both"/>
              <w:rPr>
                <w:rFonts w:ascii="Arial" w:hAnsi="Arial" w:cs="Arial"/>
                <w:sz w:val="20"/>
                <w:szCs w:val="20"/>
              </w:rPr>
            </w:pPr>
            <w:r w:rsidRPr="00DD6359">
              <w:rPr>
                <w:rFonts w:ascii="Arial" w:hAnsi="Arial" w:cs="Arial"/>
                <w:sz w:val="20"/>
                <w:szCs w:val="20"/>
              </w:rPr>
              <w:t>May 2016</w:t>
            </w:r>
          </w:p>
        </w:tc>
        <w:tc>
          <w:tcPr>
            <w:tcW w:w="1656" w:type="dxa"/>
            <w:tcBorders>
              <w:top w:val="single" w:sz="4" w:space="0" w:color="auto"/>
              <w:left w:val="single" w:sz="4" w:space="0" w:color="auto"/>
              <w:bottom w:val="nil"/>
              <w:right w:val="single" w:sz="4" w:space="0" w:color="auto"/>
            </w:tcBorders>
          </w:tcPr>
          <w:p w14:paraId="519C33F8" w14:textId="77777777" w:rsidR="00F37082" w:rsidRPr="00DD6359" w:rsidRDefault="00F37082" w:rsidP="00E30EAA">
            <w:pPr>
              <w:rPr>
                <w:rFonts w:ascii="Arial" w:hAnsi="Arial" w:cs="Arial"/>
                <w:sz w:val="20"/>
                <w:szCs w:val="20"/>
              </w:rPr>
            </w:pPr>
            <w:r w:rsidRPr="00DD6359">
              <w:rPr>
                <w:rFonts w:ascii="Arial" w:hAnsi="Arial" w:cs="Arial"/>
                <w:sz w:val="20"/>
                <w:szCs w:val="20"/>
              </w:rPr>
              <w:t>Greater Sand Plover</w:t>
            </w:r>
          </w:p>
        </w:tc>
        <w:tc>
          <w:tcPr>
            <w:tcW w:w="1119" w:type="dxa"/>
            <w:tcBorders>
              <w:top w:val="single" w:sz="4" w:space="0" w:color="auto"/>
              <w:left w:val="single" w:sz="4" w:space="0" w:color="auto"/>
              <w:bottom w:val="nil"/>
              <w:right w:val="single" w:sz="4" w:space="0" w:color="auto"/>
            </w:tcBorders>
          </w:tcPr>
          <w:p w14:paraId="7082A12F" w14:textId="77777777" w:rsidR="00F37082" w:rsidRPr="00DD6359" w:rsidRDefault="00F37082" w:rsidP="00E30EAA">
            <w:pPr>
              <w:jc w:val="both"/>
              <w:rPr>
                <w:rFonts w:ascii="Arial" w:hAnsi="Arial" w:cs="Arial"/>
                <w:sz w:val="20"/>
                <w:szCs w:val="20"/>
              </w:rPr>
            </w:pPr>
            <w:r w:rsidRPr="00DD6359">
              <w:rPr>
                <w:rFonts w:ascii="Arial" w:hAnsi="Arial" w:cs="Arial"/>
                <w:sz w:val="20"/>
                <w:szCs w:val="20"/>
              </w:rPr>
              <w:t>May 2016</w:t>
            </w:r>
          </w:p>
        </w:tc>
      </w:tr>
      <w:tr w:rsidR="00F37082" w:rsidRPr="00DD6359" w14:paraId="525026D7" w14:textId="77777777" w:rsidTr="00E30EAA">
        <w:tc>
          <w:tcPr>
            <w:tcW w:w="1980" w:type="dxa"/>
            <w:tcBorders>
              <w:top w:val="nil"/>
              <w:left w:val="single" w:sz="4" w:space="0" w:color="auto"/>
              <w:bottom w:val="nil"/>
              <w:right w:val="single" w:sz="4" w:space="0" w:color="auto"/>
            </w:tcBorders>
          </w:tcPr>
          <w:p w14:paraId="4FE7EF21" w14:textId="77777777" w:rsidR="00F37082" w:rsidRPr="00DD6359" w:rsidRDefault="00F37082" w:rsidP="00E30EAA">
            <w:pPr>
              <w:rPr>
                <w:rFonts w:ascii="Arial" w:hAnsi="Arial" w:cs="Arial"/>
                <w:sz w:val="20"/>
                <w:szCs w:val="20"/>
              </w:rPr>
            </w:pPr>
            <w:r w:rsidRPr="00DD6359">
              <w:rPr>
                <w:rFonts w:ascii="Arial" w:hAnsi="Arial" w:cs="Arial"/>
                <w:sz w:val="20"/>
                <w:szCs w:val="20"/>
              </w:rPr>
              <w:t>Great Knot</w:t>
            </w:r>
          </w:p>
        </w:tc>
        <w:tc>
          <w:tcPr>
            <w:tcW w:w="1195" w:type="dxa"/>
            <w:tcBorders>
              <w:top w:val="nil"/>
              <w:left w:val="single" w:sz="4" w:space="0" w:color="auto"/>
              <w:bottom w:val="nil"/>
              <w:right w:val="single" w:sz="4" w:space="0" w:color="auto"/>
            </w:tcBorders>
          </w:tcPr>
          <w:p w14:paraId="0FCD965D" w14:textId="77777777" w:rsidR="00F37082" w:rsidRPr="00DD6359" w:rsidRDefault="00F37082" w:rsidP="00E30EAA">
            <w:pPr>
              <w:jc w:val="both"/>
              <w:rPr>
                <w:rFonts w:ascii="Arial" w:hAnsi="Arial" w:cs="Arial"/>
                <w:sz w:val="20"/>
                <w:szCs w:val="20"/>
              </w:rPr>
            </w:pPr>
            <w:r w:rsidRPr="00DD6359">
              <w:rPr>
                <w:rFonts w:ascii="Arial" w:hAnsi="Arial" w:cs="Arial"/>
                <w:sz w:val="20"/>
                <w:szCs w:val="20"/>
              </w:rPr>
              <w:t>May 2016</w:t>
            </w:r>
          </w:p>
        </w:tc>
        <w:tc>
          <w:tcPr>
            <w:tcW w:w="1721" w:type="dxa"/>
            <w:tcBorders>
              <w:top w:val="nil"/>
              <w:left w:val="single" w:sz="4" w:space="0" w:color="auto"/>
              <w:bottom w:val="nil"/>
              <w:right w:val="single" w:sz="4" w:space="0" w:color="auto"/>
            </w:tcBorders>
          </w:tcPr>
          <w:p w14:paraId="5D0E2B4D" w14:textId="77777777" w:rsidR="00F37082" w:rsidRPr="00DD6359" w:rsidRDefault="00F37082" w:rsidP="00E30EAA">
            <w:pPr>
              <w:rPr>
                <w:rFonts w:ascii="Arial" w:hAnsi="Arial" w:cs="Arial"/>
                <w:sz w:val="20"/>
                <w:szCs w:val="20"/>
              </w:rPr>
            </w:pPr>
            <w:r w:rsidRPr="00DD6359">
              <w:rPr>
                <w:rFonts w:ascii="Arial" w:hAnsi="Arial" w:cs="Arial"/>
                <w:sz w:val="20"/>
                <w:szCs w:val="20"/>
              </w:rPr>
              <w:t>Lesser Sand Plover</w:t>
            </w:r>
          </w:p>
        </w:tc>
        <w:tc>
          <w:tcPr>
            <w:tcW w:w="1114" w:type="dxa"/>
            <w:tcBorders>
              <w:top w:val="nil"/>
              <w:left w:val="single" w:sz="4" w:space="0" w:color="auto"/>
              <w:bottom w:val="nil"/>
              <w:right w:val="single" w:sz="4" w:space="0" w:color="auto"/>
            </w:tcBorders>
          </w:tcPr>
          <w:p w14:paraId="03A007B0" w14:textId="77777777" w:rsidR="00F37082" w:rsidRPr="00DD6359" w:rsidRDefault="00F37082" w:rsidP="00E30EAA">
            <w:pPr>
              <w:jc w:val="both"/>
              <w:rPr>
                <w:rFonts w:ascii="Arial" w:hAnsi="Arial" w:cs="Arial"/>
                <w:sz w:val="20"/>
                <w:szCs w:val="20"/>
              </w:rPr>
            </w:pPr>
            <w:r w:rsidRPr="00DD6359">
              <w:rPr>
                <w:rFonts w:ascii="Arial" w:hAnsi="Arial" w:cs="Arial"/>
                <w:sz w:val="20"/>
                <w:szCs w:val="20"/>
              </w:rPr>
              <w:t>May 2016</w:t>
            </w:r>
          </w:p>
        </w:tc>
        <w:tc>
          <w:tcPr>
            <w:tcW w:w="1656" w:type="dxa"/>
            <w:tcBorders>
              <w:top w:val="nil"/>
              <w:left w:val="single" w:sz="4" w:space="0" w:color="auto"/>
              <w:bottom w:val="nil"/>
              <w:right w:val="single" w:sz="4" w:space="0" w:color="auto"/>
            </w:tcBorders>
          </w:tcPr>
          <w:p w14:paraId="2D538ED4" w14:textId="77777777" w:rsidR="00F37082" w:rsidRPr="00DD6359" w:rsidRDefault="00F37082" w:rsidP="00E30EAA">
            <w:pPr>
              <w:rPr>
                <w:rFonts w:ascii="Arial" w:hAnsi="Arial" w:cs="Arial"/>
                <w:sz w:val="20"/>
                <w:szCs w:val="20"/>
              </w:rPr>
            </w:pPr>
            <w:r w:rsidRPr="00DD6359">
              <w:rPr>
                <w:rFonts w:ascii="Arial" w:hAnsi="Arial" w:cs="Arial"/>
                <w:sz w:val="20"/>
                <w:szCs w:val="20"/>
              </w:rPr>
              <w:t>Bar-tailed Godwit (</w:t>
            </w:r>
            <w:proofErr w:type="spellStart"/>
            <w:r w:rsidRPr="00DD6359">
              <w:rPr>
                <w:rFonts w:ascii="Arial" w:hAnsi="Arial" w:cs="Arial"/>
                <w:sz w:val="20"/>
                <w:szCs w:val="20"/>
              </w:rPr>
              <w:t>baueri</w:t>
            </w:r>
            <w:proofErr w:type="spellEnd"/>
            <w:r w:rsidRPr="00DD6359">
              <w:rPr>
                <w:rFonts w:ascii="Arial" w:hAnsi="Arial" w:cs="Arial"/>
                <w:sz w:val="20"/>
                <w:szCs w:val="20"/>
              </w:rPr>
              <w:t>)</w:t>
            </w:r>
          </w:p>
        </w:tc>
        <w:tc>
          <w:tcPr>
            <w:tcW w:w="1119" w:type="dxa"/>
            <w:tcBorders>
              <w:top w:val="nil"/>
              <w:left w:val="single" w:sz="4" w:space="0" w:color="auto"/>
              <w:bottom w:val="nil"/>
              <w:right w:val="single" w:sz="4" w:space="0" w:color="auto"/>
            </w:tcBorders>
          </w:tcPr>
          <w:p w14:paraId="799B3514" w14:textId="77777777" w:rsidR="00F37082" w:rsidRPr="00DD6359" w:rsidRDefault="00F37082" w:rsidP="00E30EAA">
            <w:pPr>
              <w:jc w:val="both"/>
              <w:rPr>
                <w:rFonts w:ascii="Arial" w:hAnsi="Arial" w:cs="Arial"/>
                <w:sz w:val="20"/>
                <w:szCs w:val="20"/>
              </w:rPr>
            </w:pPr>
            <w:r w:rsidRPr="00DD6359">
              <w:rPr>
                <w:rFonts w:ascii="Arial" w:hAnsi="Arial" w:cs="Arial"/>
                <w:sz w:val="20"/>
                <w:szCs w:val="20"/>
              </w:rPr>
              <w:t>May 2016</w:t>
            </w:r>
          </w:p>
        </w:tc>
      </w:tr>
      <w:tr w:rsidR="00F37082" w:rsidRPr="00DD6359" w14:paraId="631B0F7B" w14:textId="77777777" w:rsidTr="00E30EAA">
        <w:tc>
          <w:tcPr>
            <w:tcW w:w="1980" w:type="dxa"/>
            <w:tcBorders>
              <w:top w:val="nil"/>
              <w:left w:val="single" w:sz="4" w:space="0" w:color="auto"/>
              <w:bottom w:val="nil"/>
              <w:right w:val="single" w:sz="4" w:space="0" w:color="auto"/>
            </w:tcBorders>
          </w:tcPr>
          <w:p w14:paraId="67EEF991" w14:textId="77777777" w:rsidR="00F37082" w:rsidRPr="00DD6359" w:rsidRDefault="00F37082" w:rsidP="00E30EAA">
            <w:pPr>
              <w:rPr>
                <w:rFonts w:ascii="Arial" w:hAnsi="Arial" w:cs="Arial"/>
                <w:sz w:val="20"/>
                <w:szCs w:val="20"/>
              </w:rPr>
            </w:pPr>
            <w:r w:rsidRPr="00DD6359">
              <w:rPr>
                <w:rFonts w:ascii="Arial" w:hAnsi="Arial" w:cs="Arial"/>
                <w:sz w:val="20"/>
                <w:szCs w:val="20"/>
              </w:rPr>
              <w:t>Bar-tailed Godwit (</w:t>
            </w:r>
            <w:proofErr w:type="spellStart"/>
            <w:r w:rsidRPr="00DD6359">
              <w:rPr>
                <w:rFonts w:ascii="Arial" w:hAnsi="Arial" w:cs="Arial"/>
                <w:sz w:val="20"/>
                <w:szCs w:val="20"/>
              </w:rPr>
              <w:t>menzbieri</w:t>
            </w:r>
            <w:proofErr w:type="spellEnd"/>
            <w:r w:rsidRPr="00DD6359">
              <w:rPr>
                <w:rFonts w:ascii="Arial" w:hAnsi="Arial" w:cs="Arial"/>
                <w:sz w:val="20"/>
                <w:szCs w:val="20"/>
              </w:rPr>
              <w:t>)</w:t>
            </w:r>
          </w:p>
        </w:tc>
        <w:tc>
          <w:tcPr>
            <w:tcW w:w="1195" w:type="dxa"/>
            <w:tcBorders>
              <w:top w:val="nil"/>
              <w:left w:val="single" w:sz="4" w:space="0" w:color="auto"/>
              <w:bottom w:val="nil"/>
              <w:right w:val="single" w:sz="4" w:space="0" w:color="auto"/>
            </w:tcBorders>
          </w:tcPr>
          <w:p w14:paraId="55E92C5B" w14:textId="77777777" w:rsidR="00F37082" w:rsidRPr="00DD6359" w:rsidRDefault="00F37082" w:rsidP="00E30EAA">
            <w:pPr>
              <w:jc w:val="both"/>
              <w:rPr>
                <w:rFonts w:ascii="Arial" w:hAnsi="Arial" w:cs="Arial"/>
                <w:sz w:val="20"/>
                <w:szCs w:val="20"/>
              </w:rPr>
            </w:pPr>
            <w:r w:rsidRPr="00DD6359">
              <w:rPr>
                <w:rFonts w:ascii="Arial" w:hAnsi="Arial" w:cs="Arial"/>
                <w:sz w:val="20"/>
                <w:szCs w:val="20"/>
              </w:rPr>
              <w:t>May 2015</w:t>
            </w:r>
          </w:p>
        </w:tc>
        <w:tc>
          <w:tcPr>
            <w:tcW w:w="1721" w:type="dxa"/>
            <w:tcBorders>
              <w:top w:val="nil"/>
              <w:left w:val="single" w:sz="4" w:space="0" w:color="auto"/>
              <w:bottom w:val="nil"/>
              <w:right w:val="single" w:sz="4" w:space="0" w:color="auto"/>
            </w:tcBorders>
          </w:tcPr>
          <w:p w14:paraId="6D57827C" w14:textId="77777777" w:rsidR="00F37082" w:rsidRPr="00DD6359" w:rsidRDefault="00F37082" w:rsidP="00E30EAA">
            <w:pPr>
              <w:rPr>
                <w:rFonts w:ascii="Arial" w:hAnsi="Arial" w:cs="Arial"/>
                <w:sz w:val="20"/>
                <w:szCs w:val="20"/>
              </w:rPr>
            </w:pPr>
            <w:r w:rsidRPr="00DD6359">
              <w:rPr>
                <w:rFonts w:ascii="Arial" w:hAnsi="Arial" w:cs="Arial"/>
                <w:color w:val="365F91" w:themeColor="accent1" w:themeShade="BF"/>
                <w:sz w:val="20"/>
                <w:szCs w:val="20"/>
              </w:rPr>
              <w:t>Australian Painted Snipe</w:t>
            </w:r>
          </w:p>
        </w:tc>
        <w:tc>
          <w:tcPr>
            <w:tcW w:w="1114" w:type="dxa"/>
            <w:tcBorders>
              <w:top w:val="nil"/>
              <w:left w:val="single" w:sz="4" w:space="0" w:color="auto"/>
              <w:bottom w:val="nil"/>
              <w:right w:val="single" w:sz="4" w:space="0" w:color="auto"/>
            </w:tcBorders>
          </w:tcPr>
          <w:p w14:paraId="5135D0AC" w14:textId="77777777" w:rsidR="00F37082" w:rsidRPr="00DD6359" w:rsidRDefault="00F37082" w:rsidP="00E30EAA">
            <w:pPr>
              <w:jc w:val="both"/>
              <w:rPr>
                <w:rFonts w:ascii="Arial" w:hAnsi="Arial" w:cs="Arial"/>
                <w:sz w:val="20"/>
                <w:szCs w:val="20"/>
              </w:rPr>
            </w:pPr>
            <w:r w:rsidRPr="00DD6359">
              <w:rPr>
                <w:rFonts w:ascii="Arial" w:hAnsi="Arial" w:cs="Arial"/>
                <w:sz w:val="20"/>
                <w:szCs w:val="20"/>
              </w:rPr>
              <w:t>May 2013</w:t>
            </w:r>
          </w:p>
        </w:tc>
        <w:tc>
          <w:tcPr>
            <w:tcW w:w="1656" w:type="dxa"/>
            <w:tcBorders>
              <w:top w:val="nil"/>
              <w:left w:val="single" w:sz="4" w:space="0" w:color="auto"/>
              <w:bottom w:val="nil"/>
              <w:right w:val="single" w:sz="4" w:space="0" w:color="auto"/>
            </w:tcBorders>
          </w:tcPr>
          <w:p w14:paraId="1893399E" w14:textId="77777777" w:rsidR="00F37082" w:rsidRPr="00DD6359" w:rsidRDefault="00F37082" w:rsidP="00E30EAA">
            <w:pPr>
              <w:rPr>
                <w:rFonts w:ascii="Arial" w:hAnsi="Arial" w:cs="Arial"/>
                <w:sz w:val="20"/>
                <w:szCs w:val="20"/>
              </w:rPr>
            </w:pPr>
            <w:r w:rsidRPr="00DD6359">
              <w:rPr>
                <w:rFonts w:ascii="Arial" w:hAnsi="Arial" w:cs="Arial"/>
                <w:color w:val="365F91" w:themeColor="accent1" w:themeShade="BF"/>
                <w:sz w:val="20"/>
                <w:szCs w:val="20"/>
              </w:rPr>
              <w:t>Hooded Plover (eastern)</w:t>
            </w:r>
          </w:p>
        </w:tc>
        <w:tc>
          <w:tcPr>
            <w:tcW w:w="1119" w:type="dxa"/>
            <w:tcBorders>
              <w:top w:val="nil"/>
              <w:left w:val="single" w:sz="4" w:space="0" w:color="auto"/>
              <w:bottom w:val="nil"/>
              <w:right w:val="single" w:sz="4" w:space="0" w:color="auto"/>
            </w:tcBorders>
          </w:tcPr>
          <w:p w14:paraId="631621C9" w14:textId="77777777" w:rsidR="00F37082" w:rsidRPr="00DD6359" w:rsidRDefault="00F37082" w:rsidP="00E30EAA">
            <w:pPr>
              <w:jc w:val="both"/>
              <w:rPr>
                <w:rFonts w:ascii="Arial" w:hAnsi="Arial" w:cs="Arial"/>
                <w:sz w:val="20"/>
                <w:szCs w:val="20"/>
              </w:rPr>
            </w:pPr>
            <w:r w:rsidRPr="00DD6359">
              <w:rPr>
                <w:rFonts w:ascii="Arial" w:hAnsi="Arial" w:cs="Arial"/>
                <w:sz w:val="20"/>
                <w:szCs w:val="20"/>
              </w:rPr>
              <w:t>Nov 2014</w:t>
            </w:r>
          </w:p>
        </w:tc>
      </w:tr>
      <w:tr w:rsidR="00F37082" w:rsidRPr="00DD6359" w14:paraId="3DF64028" w14:textId="77777777" w:rsidTr="00E30EAA">
        <w:tc>
          <w:tcPr>
            <w:tcW w:w="1980" w:type="dxa"/>
            <w:tcBorders>
              <w:top w:val="nil"/>
              <w:left w:val="single" w:sz="4" w:space="0" w:color="auto"/>
              <w:bottom w:val="single" w:sz="4" w:space="0" w:color="auto"/>
              <w:right w:val="single" w:sz="4" w:space="0" w:color="auto"/>
            </w:tcBorders>
          </w:tcPr>
          <w:p w14:paraId="202DDE5E" w14:textId="77777777" w:rsidR="00F37082" w:rsidRPr="00DD6359" w:rsidRDefault="00F37082" w:rsidP="00E30EAA">
            <w:pPr>
              <w:rPr>
                <w:rFonts w:ascii="Arial" w:hAnsi="Arial" w:cs="Arial"/>
                <w:sz w:val="20"/>
                <w:szCs w:val="20"/>
              </w:rPr>
            </w:pPr>
            <w:r w:rsidRPr="00DD6359">
              <w:rPr>
                <w:rFonts w:ascii="Arial" w:hAnsi="Arial" w:cs="Arial"/>
                <w:sz w:val="20"/>
                <w:szCs w:val="20"/>
              </w:rPr>
              <w:t xml:space="preserve">Eastern Curlew </w:t>
            </w:r>
          </w:p>
        </w:tc>
        <w:tc>
          <w:tcPr>
            <w:tcW w:w="1195" w:type="dxa"/>
            <w:tcBorders>
              <w:top w:val="nil"/>
              <w:left w:val="single" w:sz="4" w:space="0" w:color="auto"/>
              <w:bottom w:val="single" w:sz="4" w:space="0" w:color="auto"/>
              <w:right w:val="single" w:sz="4" w:space="0" w:color="auto"/>
            </w:tcBorders>
          </w:tcPr>
          <w:p w14:paraId="1AB87938" w14:textId="77777777" w:rsidR="00F37082" w:rsidRPr="00DD6359" w:rsidRDefault="00F37082" w:rsidP="00E30EAA">
            <w:pPr>
              <w:jc w:val="both"/>
              <w:rPr>
                <w:rFonts w:ascii="Arial" w:hAnsi="Arial" w:cs="Arial"/>
                <w:sz w:val="20"/>
                <w:szCs w:val="20"/>
              </w:rPr>
            </w:pPr>
            <w:r w:rsidRPr="00DD6359">
              <w:rPr>
                <w:rFonts w:ascii="Arial" w:hAnsi="Arial" w:cs="Arial"/>
                <w:sz w:val="20"/>
                <w:szCs w:val="20"/>
              </w:rPr>
              <w:t>May 2015</w:t>
            </w:r>
          </w:p>
        </w:tc>
        <w:tc>
          <w:tcPr>
            <w:tcW w:w="1721" w:type="dxa"/>
            <w:tcBorders>
              <w:top w:val="nil"/>
              <w:left w:val="single" w:sz="4" w:space="0" w:color="auto"/>
              <w:bottom w:val="single" w:sz="4" w:space="0" w:color="auto"/>
              <w:right w:val="single" w:sz="4" w:space="0" w:color="auto"/>
            </w:tcBorders>
          </w:tcPr>
          <w:p w14:paraId="320F0E3F" w14:textId="77777777" w:rsidR="00F37082" w:rsidRPr="00DD6359" w:rsidRDefault="00F37082" w:rsidP="00E30EAA">
            <w:pPr>
              <w:rPr>
                <w:rFonts w:ascii="Arial" w:hAnsi="Arial" w:cs="Arial"/>
                <w:sz w:val="20"/>
                <w:szCs w:val="20"/>
              </w:rPr>
            </w:pPr>
          </w:p>
        </w:tc>
        <w:tc>
          <w:tcPr>
            <w:tcW w:w="1114" w:type="dxa"/>
            <w:tcBorders>
              <w:top w:val="nil"/>
              <w:left w:val="single" w:sz="4" w:space="0" w:color="auto"/>
              <w:bottom w:val="single" w:sz="4" w:space="0" w:color="auto"/>
              <w:right w:val="single" w:sz="4" w:space="0" w:color="auto"/>
            </w:tcBorders>
          </w:tcPr>
          <w:p w14:paraId="06A24382" w14:textId="77777777" w:rsidR="00F37082" w:rsidRPr="00DD6359" w:rsidRDefault="00F37082" w:rsidP="00E30EAA">
            <w:pPr>
              <w:jc w:val="both"/>
              <w:rPr>
                <w:rFonts w:ascii="Arial" w:hAnsi="Arial" w:cs="Arial"/>
                <w:sz w:val="20"/>
                <w:szCs w:val="20"/>
              </w:rPr>
            </w:pPr>
          </w:p>
        </w:tc>
        <w:tc>
          <w:tcPr>
            <w:tcW w:w="1656" w:type="dxa"/>
            <w:tcBorders>
              <w:top w:val="nil"/>
              <w:left w:val="single" w:sz="4" w:space="0" w:color="auto"/>
              <w:bottom w:val="single" w:sz="4" w:space="0" w:color="auto"/>
              <w:right w:val="single" w:sz="4" w:space="0" w:color="auto"/>
            </w:tcBorders>
          </w:tcPr>
          <w:p w14:paraId="1A0483AF" w14:textId="77777777" w:rsidR="00F37082" w:rsidRPr="00DD6359" w:rsidRDefault="00F37082" w:rsidP="00E30EAA">
            <w:pPr>
              <w:rPr>
                <w:rFonts w:ascii="Arial" w:hAnsi="Arial" w:cs="Arial"/>
                <w:sz w:val="20"/>
                <w:szCs w:val="20"/>
              </w:rPr>
            </w:pPr>
          </w:p>
        </w:tc>
        <w:tc>
          <w:tcPr>
            <w:tcW w:w="1119" w:type="dxa"/>
            <w:tcBorders>
              <w:top w:val="nil"/>
              <w:left w:val="single" w:sz="4" w:space="0" w:color="auto"/>
              <w:bottom w:val="single" w:sz="4" w:space="0" w:color="auto"/>
              <w:right w:val="single" w:sz="4" w:space="0" w:color="auto"/>
            </w:tcBorders>
          </w:tcPr>
          <w:p w14:paraId="3A3C7F8E" w14:textId="77777777" w:rsidR="00F37082" w:rsidRPr="00DD6359" w:rsidRDefault="00F37082" w:rsidP="00E30EAA">
            <w:pPr>
              <w:jc w:val="both"/>
              <w:rPr>
                <w:rFonts w:ascii="Arial" w:hAnsi="Arial" w:cs="Arial"/>
                <w:sz w:val="20"/>
                <w:szCs w:val="20"/>
              </w:rPr>
            </w:pPr>
          </w:p>
        </w:tc>
      </w:tr>
    </w:tbl>
    <w:p w14:paraId="2B0802A5" w14:textId="77777777" w:rsidR="00F37082" w:rsidRPr="00DD6359" w:rsidRDefault="00F37082" w:rsidP="00F37082">
      <w:pPr>
        <w:spacing w:after="0"/>
        <w:rPr>
          <w:rFonts w:ascii="Arial" w:hAnsi="Arial" w:cs="Arial"/>
          <w:sz w:val="20"/>
          <w:szCs w:val="20"/>
          <w:u w:val="single"/>
        </w:rPr>
      </w:pPr>
    </w:p>
    <w:p w14:paraId="4C3189F6" w14:textId="77777777" w:rsidR="00DD6359" w:rsidRDefault="00DD6359" w:rsidP="00F37082">
      <w:pPr>
        <w:spacing w:after="0"/>
        <w:rPr>
          <w:rFonts w:ascii="Arial" w:hAnsi="Arial" w:cs="Arial"/>
          <w:sz w:val="20"/>
          <w:szCs w:val="20"/>
          <w:u w:val="single"/>
        </w:rPr>
      </w:pPr>
    </w:p>
    <w:p w14:paraId="6D5A2BB0" w14:textId="40605F37" w:rsidR="00F37082" w:rsidRPr="00DD6359" w:rsidRDefault="00F37082" w:rsidP="00F37082">
      <w:pPr>
        <w:spacing w:after="0"/>
        <w:rPr>
          <w:rFonts w:ascii="Arial" w:hAnsi="Arial" w:cs="Arial"/>
          <w:sz w:val="20"/>
          <w:szCs w:val="20"/>
          <w:u w:val="single"/>
        </w:rPr>
      </w:pPr>
      <w:r w:rsidRPr="00DD6359">
        <w:rPr>
          <w:rFonts w:ascii="Arial" w:hAnsi="Arial" w:cs="Arial"/>
          <w:sz w:val="20"/>
          <w:szCs w:val="20"/>
          <w:u w:val="single"/>
        </w:rPr>
        <w:t>NSW Government Office of Environment &amp; Heritage, Threatened Species:</w:t>
      </w:r>
    </w:p>
    <w:tbl>
      <w:tblPr>
        <w:tblStyle w:val="TableGrid"/>
        <w:tblW w:w="0" w:type="auto"/>
        <w:tblLook w:val="04A0" w:firstRow="1" w:lastRow="0" w:firstColumn="1" w:lastColumn="0" w:noHBand="0" w:noVBand="1"/>
      </w:tblPr>
      <w:tblGrid>
        <w:gridCol w:w="3005"/>
        <w:gridCol w:w="3005"/>
        <w:gridCol w:w="3006"/>
      </w:tblGrid>
      <w:tr w:rsidR="00F37082" w:rsidRPr="00DD6359" w14:paraId="3FC0E7FA" w14:textId="77777777" w:rsidTr="00E30EAA">
        <w:tc>
          <w:tcPr>
            <w:tcW w:w="3005" w:type="dxa"/>
            <w:tcBorders>
              <w:bottom w:val="single" w:sz="4" w:space="0" w:color="auto"/>
            </w:tcBorders>
          </w:tcPr>
          <w:p w14:paraId="374ADE2C" w14:textId="77777777" w:rsidR="00F37082" w:rsidRPr="00DD6359" w:rsidRDefault="00F37082" w:rsidP="00E30EAA">
            <w:pPr>
              <w:rPr>
                <w:rFonts w:ascii="Arial" w:hAnsi="Arial" w:cs="Arial"/>
                <w:sz w:val="20"/>
                <w:szCs w:val="20"/>
              </w:rPr>
            </w:pPr>
            <w:r w:rsidRPr="00DD6359">
              <w:rPr>
                <w:rFonts w:ascii="Arial" w:hAnsi="Arial" w:cs="Arial"/>
                <w:b/>
                <w:sz w:val="20"/>
                <w:szCs w:val="20"/>
              </w:rPr>
              <w:t>Critically Endangered Shorebirds</w:t>
            </w:r>
          </w:p>
        </w:tc>
        <w:tc>
          <w:tcPr>
            <w:tcW w:w="3005" w:type="dxa"/>
            <w:tcBorders>
              <w:bottom w:val="single" w:sz="4" w:space="0" w:color="auto"/>
            </w:tcBorders>
          </w:tcPr>
          <w:p w14:paraId="4E3A12BA" w14:textId="77777777" w:rsidR="00F37082" w:rsidRPr="00DD6359" w:rsidRDefault="00F37082" w:rsidP="00E30EAA">
            <w:pPr>
              <w:rPr>
                <w:rFonts w:ascii="Arial" w:hAnsi="Arial" w:cs="Arial"/>
                <w:sz w:val="20"/>
                <w:szCs w:val="20"/>
              </w:rPr>
            </w:pPr>
            <w:r w:rsidRPr="00DD6359">
              <w:rPr>
                <w:rFonts w:ascii="Arial" w:hAnsi="Arial" w:cs="Arial"/>
                <w:b/>
                <w:sz w:val="20"/>
                <w:szCs w:val="20"/>
              </w:rPr>
              <w:t>Endangered Shorebirds</w:t>
            </w:r>
          </w:p>
        </w:tc>
        <w:tc>
          <w:tcPr>
            <w:tcW w:w="3006" w:type="dxa"/>
            <w:tcBorders>
              <w:bottom w:val="single" w:sz="4" w:space="0" w:color="auto"/>
            </w:tcBorders>
          </w:tcPr>
          <w:p w14:paraId="24ED541F" w14:textId="77777777" w:rsidR="00F37082" w:rsidRPr="00DD6359" w:rsidRDefault="00F37082" w:rsidP="00E30EAA">
            <w:pPr>
              <w:rPr>
                <w:rFonts w:ascii="Arial" w:hAnsi="Arial" w:cs="Arial"/>
                <w:sz w:val="20"/>
                <w:szCs w:val="20"/>
              </w:rPr>
            </w:pPr>
            <w:r w:rsidRPr="00DD6359">
              <w:rPr>
                <w:rFonts w:ascii="Arial" w:hAnsi="Arial" w:cs="Arial"/>
                <w:b/>
                <w:sz w:val="20"/>
                <w:szCs w:val="20"/>
              </w:rPr>
              <w:t>Vulnerable Shorebirds</w:t>
            </w:r>
          </w:p>
        </w:tc>
      </w:tr>
      <w:tr w:rsidR="00F37082" w:rsidRPr="00DD6359" w14:paraId="55F6C159" w14:textId="77777777" w:rsidTr="00E30EAA">
        <w:tc>
          <w:tcPr>
            <w:tcW w:w="3005" w:type="dxa"/>
            <w:tcBorders>
              <w:top w:val="single" w:sz="4" w:space="0" w:color="auto"/>
              <w:left w:val="single" w:sz="4" w:space="0" w:color="auto"/>
              <w:bottom w:val="nil"/>
              <w:right w:val="single" w:sz="4" w:space="0" w:color="auto"/>
            </w:tcBorders>
          </w:tcPr>
          <w:p w14:paraId="66903CEE" w14:textId="77777777" w:rsidR="00F37082" w:rsidRPr="00DD6359" w:rsidRDefault="00F37082" w:rsidP="00E30EAA">
            <w:pPr>
              <w:rPr>
                <w:rFonts w:ascii="Arial" w:hAnsi="Arial" w:cs="Arial"/>
                <w:color w:val="365F91" w:themeColor="accent1" w:themeShade="BF"/>
                <w:sz w:val="20"/>
                <w:szCs w:val="20"/>
              </w:rPr>
            </w:pPr>
            <w:r w:rsidRPr="00DD6359">
              <w:rPr>
                <w:rFonts w:ascii="Arial" w:hAnsi="Arial" w:cs="Arial"/>
                <w:color w:val="365F91" w:themeColor="accent1" w:themeShade="BF"/>
                <w:sz w:val="20"/>
                <w:szCs w:val="20"/>
              </w:rPr>
              <w:t>Beach Stone-curlew</w:t>
            </w:r>
          </w:p>
        </w:tc>
        <w:tc>
          <w:tcPr>
            <w:tcW w:w="3005" w:type="dxa"/>
            <w:tcBorders>
              <w:top w:val="single" w:sz="4" w:space="0" w:color="auto"/>
              <w:left w:val="single" w:sz="4" w:space="0" w:color="auto"/>
              <w:bottom w:val="nil"/>
              <w:right w:val="single" w:sz="4" w:space="0" w:color="auto"/>
            </w:tcBorders>
          </w:tcPr>
          <w:p w14:paraId="467E71DE" w14:textId="77777777" w:rsidR="00F37082" w:rsidRPr="00DD6359" w:rsidRDefault="00F37082" w:rsidP="00E30EAA">
            <w:pPr>
              <w:rPr>
                <w:rFonts w:ascii="Arial" w:hAnsi="Arial" w:cs="Arial"/>
                <w:sz w:val="20"/>
                <w:szCs w:val="20"/>
              </w:rPr>
            </w:pPr>
            <w:r w:rsidRPr="00DD6359">
              <w:rPr>
                <w:rFonts w:ascii="Arial" w:hAnsi="Arial" w:cs="Arial"/>
                <w:color w:val="365F91" w:themeColor="accent1" w:themeShade="BF"/>
                <w:sz w:val="20"/>
                <w:szCs w:val="20"/>
              </w:rPr>
              <w:t>Bush Stone-curlew</w:t>
            </w:r>
          </w:p>
        </w:tc>
        <w:tc>
          <w:tcPr>
            <w:tcW w:w="3006" w:type="dxa"/>
            <w:tcBorders>
              <w:top w:val="single" w:sz="4" w:space="0" w:color="auto"/>
              <w:left w:val="single" w:sz="4" w:space="0" w:color="auto"/>
              <w:bottom w:val="nil"/>
              <w:right w:val="single" w:sz="4" w:space="0" w:color="auto"/>
            </w:tcBorders>
          </w:tcPr>
          <w:p w14:paraId="7BE331B4" w14:textId="77777777" w:rsidR="00F37082" w:rsidRPr="00DD6359" w:rsidRDefault="00F37082" w:rsidP="00E30EAA">
            <w:pPr>
              <w:rPr>
                <w:rFonts w:ascii="Arial" w:hAnsi="Arial" w:cs="Arial"/>
                <w:sz w:val="20"/>
                <w:szCs w:val="20"/>
              </w:rPr>
            </w:pPr>
            <w:r w:rsidRPr="00DD6359">
              <w:rPr>
                <w:rFonts w:ascii="Arial" w:hAnsi="Arial" w:cs="Arial"/>
                <w:sz w:val="20"/>
                <w:szCs w:val="20"/>
              </w:rPr>
              <w:t>Sanderling</w:t>
            </w:r>
          </w:p>
        </w:tc>
      </w:tr>
      <w:tr w:rsidR="00F37082" w:rsidRPr="00DD6359" w14:paraId="2B05052B" w14:textId="77777777" w:rsidTr="00E30EAA">
        <w:tc>
          <w:tcPr>
            <w:tcW w:w="3005" w:type="dxa"/>
            <w:tcBorders>
              <w:top w:val="nil"/>
              <w:left w:val="single" w:sz="4" w:space="0" w:color="auto"/>
              <w:bottom w:val="nil"/>
              <w:right w:val="single" w:sz="4" w:space="0" w:color="auto"/>
            </w:tcBorders>
          </w:tcPr>
          <w:p w14:paraId="76645004" w14:textId="77777777" w:rsidR="00F37082" w:rsidRPr="00DD6359" w:rsidRDefault="00F37082" w:rsidP="00E30EAA">
            <w:pPr>
              <w:rPr>
                <w:rFonts w:ascii="Arial" w:hAnsi="Arial" w:cs="Arial"/>
                <w:sz w:val="20"/>
                <w:szCs w:val="20"/>
              </w:rPr>
            </w:pPr>
            <w:r w:rsidRPr="00DD6359">
              <w:rPr>
                <w:rFonts w:ascii="Arial" w:hAnsi="Arial" w:cs="Arial"/>
                <w:color w:val="365F91" w:themeColor="accent1" w:themeShade="BF"/>
                <w:sz w:val="20"/>
                <w:szCs w:val="20"/>
              </w:rPr>
              <w:t>Hooded Plover</w:t>
            </w:r>
          </w:p>
        </w:tc>
        <w:tc>
          <w:tcPr>
            <w:tcW w:w="3005" w:type="dxa"/>
            <w:tcBorders>
              <w:top w:val="nil"/>
              <w:left w:val="single" w:sz="4" w:space="0" w:color="auto"/>
              <w:bottom w:val="nil"/>
              <w:right w:val="single" w:sz="4" w:space="0" w:color="auto"/>
            </w:tcBorders>
          </w:tcPr>
          <w:p w14:paraId="015E9DBF" w14:textId="77777777" w:rsidR="00F37082" w:rsidRPr="00DD6359" w:rsidRDefault="00F37082" w:rsidP="00E30EAA">
            <w:pPr>
              <w:rPr>
                <w:rFonts w:ascii="Arial" w:hAnsi="Arial" w:cs="Arial"/>
                <w:sz w:val="20"/>
                <w:szCs w:val="20"/>
              </w:rPr>
            </w:pPr>
            <w:r w:rsidRPr="00DD6359">
              <w:rPr>
                <w:rFonts w:ascii="Arial" w:hAnsi="Arial" w:cs="Arial"/>
                <w:sz w:val="20"/>
                <w:szCs w:val="20"/>
              </w:rPr>
              <w:t>Curlew Sandpiper</w:t>
            </w:r>
          </w:p>
        </w:tc>
        <w:tc>
          <w:tcPr>
            <w:tcW w:w="3006" w:type="dxa"/>
            <w:tcBorders>
              <w:top w:val="nil"/>
              <w:left w:val="single" w:sz="4" w:space="0" w:color="auto"/>
              <w:bottom w:val="nil"/>
              <w:right w:val="single" w:sz="4" w:space="0" w:color="auto"/>
            </w:tcBorders>
          </w:tcPr>
          <w:p w14:paraId="25D65845" w14:textId="77777777" w:rsidR="00F37082" w:rsidRPr="00DD6359" w:rsidRDefault="00F37082" w:rsidP="00E30EAA">
            <w:pPr>
              <w:rPr>
                <w:rFonts w:ascii="Arial" w:hAnsi="Arial" w:cs="Arial"/>
                <w:sz w:val="20"/>
                <w:szCs w:val="20"/>
              </w:rPr>
            </w:pPr>
            <w:r w:rsidRPr="00DD6359">
              <w:rPr>
                <w:rFonts w:ascii="Arial" w:hAnsi="Arial" w:cs="Arial"/>
                <w:sz w:val="20"/>
                <w:szCs w:val="20"/>
              </w:rPr>
              <w:t>Great Knot</w:t>
            </w:r>
          </w:p>
        </w:tc>
      </w:tr>
      <w:tr w:rsidR="00F37082" w:rsidRPr="00DD6359" w14:paraId="04924829" w14:textId="77777777" w:rsidTr="00E30EAA">
        <w:tc>
          <w:tcPr>
            <w:tcW w:w="3005" w:type="dxa"/>
            <w:tcBorders>
              <w:top w:val="nil"/>
              <w:left w:val="single" w:sz="4" w:space="0" w:color="auto"/>
              <w:bottom w:val="nil"/>
              <w:right w:val="single" w:sz="4" w:space="0" w:color="auto"/>
            </w:tcBorders>
          </w:tcPr>
          <w:p w14:paraId="7AA40724" w14:textId="77777777" w:rsidR="00F37082" w:rsidRPr="00DD6359" w:rsidRDefault="00F37082" w:rsidP="00E30EAA">
            <w:pPr>
              <w:rPr>
                <w:rFonts w:ascii="Arial" w:hAnsi="Arial" w:cs="Arial"/>
                <w:sz w:val="20"/>
                <w:szCs w:val="20"/>
              </w:rPr>
            </w:pPr>
          </w:p>
        </w:tc>
        <w:tc>
          <w:tcPr>
            <w:tcW w:w="3005" w:type="dxa"/>
            <w:tcBorders>
              <w:top w:val="nil"/>
              <w:left w:val="single" w:sz="4" w:space="0" w:color="auto"/>
              <w:bottom w:val="nil"/>
              <w:right w:val="single" w:sz="4" w:space="0" w:color="auto"/>
            </w:tcBorders>
          </w:tcPr>
          <w:p w14:paraId="01B2E156" w14:textId="77777777" w:rsidR="00F37082" w:rsidRPr="00DD6359" w:rsidRDefault="00F37082" w:rsidP="00E30EAA">
            <w:pPr>
              <w:rPr>
                <w:rFonts w:ascii="Arial" w:hAnsi="Arial" w:cs="Arial"/>
                <w:color w:val="365F91" w:themeColor="accent1" w:themeShade="BF"/>
                <w:sz w:val="20"/>
                <w:szCs w:val="20"/>
              </w:rPr>
            </w:pPr>
            <w:r w:rsidRPr="00DD6359">
              <w:rPr>
                <w:rFonts w:ascii="Arial" w:hAnsi="Arial" w:cs="Arial"/>
                <w:color w:val="365F91" w:themeColor="accent1" w:themeShade="BF"/>
                <w:sz w:val="20"/>
                <w:szCs w:val="20"/>
              </w:rPr>
              <w:t>Pied Oystercatcher</w:t>
            </w:r>
          </w:p>
        </w:tc>
        <w:tc>
          <w:tcPr>
            <w:tcW w:w="3006" w:type="dxa"/>
            <w:tcBorders>
              <w:top w:val="nil"/>
              <w:left w:val="single" w:sz="4" w:space="0" w:color="auto"/>
              <w:bottom w:val="nil"/>
              <w:right w:val="single" w:sz="4" w:space="0" w:color="auto"/>
            </w:tcBorders>
          </w:tcPr>
          <w:p w14:paraId="467B55AA" w14:textId="77777777" w:rsidR="00F37082" w:rsidRPr="00DD6359" w:rsidRDefault="00F37082" w:rsidP="00E30EAA">
            <w:pPr>
              <w:rPr>
                <w:rFonts w:ascii="Arial" w:hAnsi="Arial" w:cs="Arial"/>
                <w:sz w:val="20"/>
                <w:szCs w:val="20"/>
              </w:rPr>
            </w:pPr>
            <w:r w:rsidRPr="00DD6359">
              <w:rPr>
                <w:rFonts w:ascii="Arial" w:hAnsi="Arial" w:cs="Arial"/>
                <w:sz w:val="20"/>
                <w:szCs w:val="20"/>
              </w:rPr>
              <w:t>Greater Sand-plover</w:t>
            </w:r>
          </w:p>
        </w:tc>
      </w:tr>
      <w:tr w:rsidR="00F37082" w:rsidRPr="00DD6359" w14:paraId="1CFD700A" w14:textId="77777777" w:rsidTr="00E30EAA">
        <w:tc>
          <w:tcPr>
            <w:tcW w:w="3005" w:type="dxa"/>
            <w:tcBorders>
              <w:top w:val="nil"/>
              <w:left w:val="single" w:sz="4" w:space="0" w:color="auto"/>
              <w:bottom w:val="nil"/>
              <w:right w:val="single" w:sz="4" w:space="0" w:color="auto"/>
            </w:tcBorders>
          </w:tcPr>
          <w:p w14:paraId="7AE6F880" w14:textId="77777777" w:rsidR="00F37082" w:rsidRPr="00DD6359" w:rsidRDefault="00F37082" w:rsidP="00E30EAA">
            <w:pPr>
              <w:rPr>
                <w:rFonts w:ascii="Arial" w:hAnsi="Arial" w:cs="Arial"/>
                <w:sz w:val="20"/>
                <w:szCs w:val="20"/>
              </w:rPr>
            </w:pPr>
          </w:p>
        </w:tc>
        <w:tc>
          <w:tcPr>
            <w:tcW w:w="3005" w:type="dxa"/>
            <w:tcBorders>
              <w:top w:val="nil"/>
              <w:left w:val="single" w:sz="4" w:space="0" w:color="auto"/>
              <w:bottom w:val="nil"/>
              <w:right w:val="single" w:sz="4" w:space="0" w:color="auto"/>
            </w:tcBorders>
          </w:tcPr>
          <w:p w14:paraId="09D83BC4" w14:textId="77777777" w:rsidR="00F37082" w:rsidRPr="00DD6359" w:rsidRDefault="00F37082" w:rsidP="00E30EAA">
            <w:pPr>
              <w:rPr>
                <w:rFonts w:ascii="Arial" w:hAnsi="Arial" w:cs="Arial"/>
                <w:color w:val="365F91" w:themeColor="accent1" w:themeShade="BF"/>
                <w:sz w:val="20"/>
                <w:szCs w:val="20"/>
              </w:rPr>
            </w:pPr>
            <w:r w:rsidRPr="00DD6359">
              <w:rPr>
                <w:rFonts w:ascii="Arial" w:hAnsi="Arial" w:cs="Arial"/>
                <w:color w:val="365F91" w:themeColor="accent1" w:themeShade="BF"/>
                <w:sz w:val="20"/>
                <w:szCs w:val="20"/>
              </w:rPr>
              <w:t>Australian Painted Snipe</w:t>
            </w:r>
          </w:p>
        </w:tc>
        <w:tc>
          <w:tcPr>
            <w:tcW w:w="3006" w:type="dxa"/>
            <w:tcBorders>
              <w:top w:val="nil"/>
              <w:left w:val="single" w:sz="4" w:space="0" w:color="auto"/>
              <w:bottom w:val="nil"/>
              <w:right w:val="single" w:sz="4" w:space="0" w:color="auto"/>
            </w:tcBorders>
          </w:tcPr>
          <w:p w14:paraId="47798C05" w14:textId="77777777" w:rsidR="00F37082" w:rsidRPr="00DD6359" w:rsidRDefault="00F37082" w:rsidP="00E30EAA">
            <w:pPr>
              <w:rPr>
                <w:rFonts w:ascii="Arial" w:hAnsi="Arial" w:cs="Arial"/>
                <w:sz w:val="20"/>
                <w:szCs w:val="20"/>
              </w:rPr>
            </w:pPr>
            <w:r w:rsidRPr="00DD6359">
              <w:rPr>
                <w:rFonts w:ascii="Arial" w:hAnsi="Arial" w:cs="Arial"/>
                <w:sz w:val="20"/>
                <w:szCs w:val="20"/>
              </w:rPr>
              <w:t>Lesser Sand-plover</w:t>
            </w:r>
          </w:p>
        </w:tc>
      </w:tr>
      <w:tr w:rsidR="00F37082" w:rsidRPr="00DD6359" w14:paraId="1D78DC42" w14:textId="77777777" w:rsidTr="00E30EAA">
        <w:tc>
          <w:tcPr>
            <w:tcW w:w="3005" w:type="dxa"/>
            <w:tcBorders>
              <w:top w:val="nil"/>
              <w:left w:val="single" w:sz="4" w:space="0" w:color="auto"/>
              <w:bottom w:val="nil"/>
              <w:right w:val="single" w:sz="4" w:space="0" w:color="auto"/>
            </w:tcBorders>
          </w:tcPr>
          <w:p w14:paraId="41BFE967" w14:textId="77777777" w:rsidR="00F37082" w:rsidRPr="00DD6359" w:rsidRDefault="00F37082" w:rsidP="00E30EAA">
            <w:pPr>
              <w:rPr>
                <w:rFonts w:ascii="Arial" w:hAnsi="Arial" w:cs="Arial"/>
                <w:sz w:val="20"/>
                <w:szCs w:val="20"/>
              </w:rPr>
            </w:pPr>
          </w:p>
        </w:tc>
        <w:tc>
          <w:tcPr>
            <w:tcW w:w="3005" w:type="dxa"/>
            <w:tcBorders>
              <w:top w:val="nil"/>
              <w:left w:val="single" w:sz="4" w:space="0" w:color="auto"/>
              <w:bottom w:val="nil"/>
              <w:right w:val="single" w:sz="4" w:space="0" w:color="auto"/>
            </w:tcBorders>
          </w:tcPr>
          <w:p w14:paraId="7A69EFFA" w14:textId="77777777" w:rsidR="00F37082" w:rsidRPr="00DD6359" w:rsidRDefault="00F37082" w:rsidP="00E30EAA">
            <w:pPr>
              <w:rPr>
                <w:rFonts w:ascii="Arial" w:hAnsi="Arial" w:cs="Arial"/>
                <w:sz w:val="20"/>
                <w:szCs w:val="20"/>
              </w:rPr>
            </w:pPr>
          </w:p>
        </w:tc>
        <w:tc>
          <w:tcPr>
            <w:tcW w:w="3006" w:type="dxa"/>
            <w:tcBorders>
              <w:top w:val="nil"/>
              <w:left w:val="single" w:sz="4" w:space="0" w:color="auto"/>
              <w:bottom w:val="nil"/>
              <w:right w:val="single" w:sz="4" w:space="0" w:color="auto"/>
            </w:tcBorders>
          </w:tcPr>
          <w:p w14:paraId="4D2848AC" w14:textId="77777777" w:rsidR="00F37082" w:rsidRPr="00DD6359" w:rsidRDefault="00F37082" w:rsidP="00E30EAA">
            <w:pPr>
              <w:rPr>
                <w:rFonts w:ascii="Arial" w:hAnsi="Arial" w:cs="Arial"/>
                <w:color w:val="365F91" w:themeColor="accent1" w:themeShade="BF"/>
                <w:sz w:val="20"/>
                <w:szCs w:val="20"/>
              </w:rPr>
            </w:pPr>
            <w:r w:rsidRPr="00DD6359">
              <w:rPr>
                <w:rFonts w:ascii="Arial" w:hAnsi="Arial" w:cs="Arial"/>
                <w:color w:val="365F91" w:themeColor="accent1" w:themeShade="BF"/>
                <w:sz w:val="20"/>
                <w:szCs w:val="20"/>
              </w:rPr>
              <w:t>Sooty Oystercatcher</w:t>
            </w:r>
          </w:p>
        </w:tc>
      </w:tr>
      <w:tr w:rsidR="00F37082" w:rsidRPr="00DD6359" w14:paraId="2789079D" w14:textId="77777777" w:rsidTr="00E30EAA">
        <w:tc>
          <w:tcPr>
            <w:tcW w:w="3005" w:type="dxa"/>
            <w:tcBorders>
              <w:top w:val="nil"/>
              <w:left w:val="single" w:sz="4" w:space="0" w:color="auto"/>
              <w:bottom w:val="nil"/>
              <w:right w:val="single" w:sz="4" w:space="0" w:color="auto"/>
            </w:tcBorders>
          </w:tcPr>
          <w:p w14:paraId="40A6876C" w14:textId="77777777" w:rsidR="00F37082" w:rsidRPr="00DD6359" w:rsidRDefault="00F37082" w:rsidP="00E30EAA">
            <w:pPr>
              <w:rPr>
                <w:rFonts w:ascii="Arial" w:hAnsi="Arial" w:cs="Arial"/>
                <w:sz w:val="20"/>
                <w:szCs w:val="20"/>
              </w:rPr>
            </w:pPr>
          </w:p>
        </w:tc>
        <w:tc>
          <w:tcPr>
            <w:tcW w:w="3005" w:type="dxa"/>
            <w:tcBorders>
              <w:top w:val="nil"/>
              <w:left w:val="single" w:sz="4" w:space="0" w:color="auto"/>
              <w:bottom w:val="nil"/>
              <w:right w:val="single" w:sz="4" w:space="0" w:color="auto"/>
            </w:tcBorders>
          </w:tcPr>
          <w:p w14:paraId="4FA623F5" w14:textId="77777777" w:rsidR="00F37082" w:rsidRPr="00DD6359" w:rsidRDefault="00F37082" w:rsidP="00E30EAA">
            <w:pPr>
              <w:rPr>
                <w:rFonts w:ascii="Arial" w:hAnsi="Arial" w:cs="Arial"/>
                <w:sz w:val="20"/>
                <w:szCs w:val="20"/>
              </w:rPr>
            </w:pPr>
          </w:p>
        </w:tc>
        <w:tc>
          <w:tcPr>
            <w:tcW w:w="3006" w:type="dxa"/>
            <w:tcBorders>
              <w:top w:val="nil"/>
              <w:left w:val="single" w:sz="4" w:space="0" w:color="auto"/>
              <w:bottom w:val="nil"/>
              <w:right w:val="single" w:sz="4" w:space="0" w:color="auto"/>
            </w:tcBorders>
          </w:tcPr>
          <w:p w14:paraId="33BE5328" w14:textId="77777777" w:rsidR="00F37082" w:rsidRPr="00DD6359" w:rsidRDefault="00F37082" w:rsidP="00E30EAA">
            <w:pPr>
              <w:rPr>
                <w:rFonts w:ascii="Arial" w:hAnsi="Arial" w:cs="Arial"/>
                <w:sz w:val="20"/>
                <w:szCs w:val="20"/>
              </w:rPr>
            </w:pPr>
            <w:r w:rsidRPr="00DD6359">
              <w:rPr>
                <w:rFonts w:ascii="Arial" w:hAnsi="Arial" w:cs="Arial"/>
                <w:sz w:val="20"/>
                <w:szCs w:val="20"/>
              </w:rPr>
              <w:t>Broad-billed Sandpiper</w:t>
            </w:r>
          </w:p>
        </w:tc>
      </w:tr>
      <w:tr w:rsidR="00F37082" w:rsidRPr="00DD6359" w14:paraId="62688ED8" w14:textId="77777777" w:rsidTr="00E30EAA">
        <w:tc>
          <w:tcPr>
            <w:tcW w:w="3005" w:type="dxa"/>
            <w:tcBorders>
              <w:top w:val="nil"/>
              <w:left w:val="single" w:sz="4" w:space="0" w:color="auto"/>
              <w:bottom w:val="nil"/>
              <w:right w:val="single" w:sz="4" w:space="0" w:color="auto"/>
            </w:tcBorders>
          </w:tcPr>
          <w:p w14:paraId="4EF5E2F5" w14:textId="77777777" w:rsidR="00F37082" w:rsidRPr="00DD6359" w:rsidRDefault="00F37082" w:rsidP="00E30EAA">
            <w:pPr>
              <w:rPr>
                <w:rFonts w:ascii="Arial" w:hAnsi="Arial" w:cs="Arial"/>
                <w:sz w:val="20"/>
                <w:szCs w:val="20"/>
              </w:rPr>
            </w:pPr>
          </w:p>
        </w:tc>
        <w:tc>
          <w:tcPr>
            <w:tcW w:w="3005" w:type="dxa"/>
            <w:tcBorders>
              <w:top w:val="nil"/>
              <w:left w:val="single" w:sz="4" w:space="0" w:color="auto"/>
              <w:bottom w:val="nil"/>
              <w:right w:val="single" w:sz="4" w:space="0" w:color="auto"/>
            </w:tcBorders>
          </w:tcPr>
          <w:p w14:paraId="4A10B170" w14:textId="77777777" w:rsidR="00F37082" w:rsidRPr="00DD6359" w:rsidRDefault="00F37082" w:rsidP="00E30EAA">
            <w:pPr>
              <w:rPr>
                <w:rFonts w:ascii="Arial" w:hAnsi="Arial" w:cs="Arial"/>
                <w:sz w:val="20"/>
                <w:szCs w:val="20"/>
              </w:rPr>
            </w:pPr>
          </w:p>
        </w:tc>
        <w:tc>
          <w:tcPr>
            <w:tcW w:w="3006" w:type="dxa"/>
            <w:tcBorders>
              <w:top w:val="nil"/>
              <w:left w:val="single" w:sz="4" w:space="0" w:color="auto"/>
              <w:bottom w:val="nil"/>
              <w:right w:val="single" w:sz="4" w:space="0" w:color="auto"/>
            </w:tcBorders>
          </w:tcPr>
          <w:p w14:paraId="7D73E6C2" w14:textId="77777777" w:rsidR="00F37082" w:rsidRPr="00DD6359" w:rsidRDefault="00F37082" w:rsidP="00E30EAA">
            <w:pPr>
              <w:rPr>
                <w:rFonts w:ascii="Arial" w:hAnsi="Arial" w:cs="Arial"/>
                <w:sz w:val="20"/>
                <w:szCs w:val="20"/>
              </w:rPr>
            </w:pPr>
            <w:r w:rsidRPr="00DD6359">
              <w:rPr>
                <w:rFonts w:ascii="Arial" w:hAnsi="Arial" w:cs="Arial"/>
                <w:sz w:val="20"/>
                <w:szCs w:val="20"/>
              </w:rPr>
              <w:t>Black-tailed Godwit</w:t>
            </w:r>
          </w:p>
        </w:tc>
      </w:tr>
      <w:tr w:rsidR="00F37082" w:rsidRPr="00DD6359" w14:paraId="26E99523" w14:textId="77777777" w:rsidTr="00E30EAA">
        <w:tc>
          <w:tcPr>
            <w:tcW w:w="3005" w:type="dxa"/>
            <w:tcBorders>
              <w:top w:val="nil"/>
            </w:tcBorders>
          </w:tcPr>
          <w:p w14:paraId="603CE3BC" w14:textId="77777777" w:rsidR="00F37082" w:rsidRPr="00DD6359" w:rsidRDefault="00F37082" w:rsidP="00E30EAA">
            <w:pPr>
              <w:rPr>
                <w:rFonts w:ascii="Arial" w:hAnsi="Arial" w:cs="Arial"/>
                <w:sz w:val="20"/>
                <w:szCs w:val="20"/>
              </w:rPr>
            </w:pPr>
          </w:p>
        </w:tc>
        <w:tc>
          <w:tcPr>
            <w:tcW w:w="3005" w:type="dxa"/>
            <w:tcBorders>
              <w:top w:val="nil"/>
            </w:tcBorders>
          </w:tcPr>
          <w:p w14:paraId="1AF99963" w14:textId="77777777" w:rsidR="00F37082" w:rsidRPr="00DD6359" w:rsidRDefault="00F37082" w:rsidP="00E30EAA">
            <w:pPr>
              <w:rPr>
                <w:rFonts w:ascii="Arial" w:hAnsi="Arial" w:cs="Arial"/>
                <w:sz w:val="20"/>
                <w:szCs w:val="20"/>
              </w:rPr>
            </w:pPr>
          </w:p>
        </w:tc>
        <w:tc>
          <w:tcPr>
            <w:tcW w:w="3006" w:type="dxa"/>
            <w:tcBorders>
              <w:top w:val="nil"/>
            </w:tcBorders>
          </w:tcPr>
          <w:p w14:paraId="747E28A1" w14:textId="77777777" w:rsidR="00F37082" w:rsidRPr="00DD6359" w:rsidRDefault="00F37082" w:rsidP="00E30EAA">
            <w:pPr>
              <w:rPr>
                <w:rFonts w:ascii="Arial" w:hAnsi="Arial" w:cs="Arial"/>
                <w:sz w:val="20"/>
                <w:szCs w:val="20"/>
              </w:rPr>
            </w:pPr>
            <w:r w:rsidRPr="00DD6359">
              <w:rPr>
                <w:rFonts w:ascii="Arial" w:hAnsi="Arial" w:cs="Arial"/>
                <w:sz w:val="20"/>
                <w:szCs w:val="20"/>
              </w:rPr>
              <w:t>Terek Sandpiper</w:t>
            </w:r>
          </w:p>
        </w:tc>
      </w:tr>
    </w:tbl>
    <w:p w14:paraId="6A0B21E0" w14:textId="77777777" w:rsidR="00F37082" w:rsidRPr="00DD6359" w:rsidRDefault="00F37082" w:rsidP="00F37082">
      <w:pPr>
        <w:spacing w:after="0"/>
        <w:rPr>
          <w:rFonts w:ascii="Arial" w:hAnsi="Arial" w:cs="Arial"/>
          <w:sz w:val="20"/>
          <w:szCs w:val="20"/>
        </w:rPr>
      </w:pPr>
    </w:p>
    <w:p w14:paraId="0A72FFBD" w14:textId="77777777" w:rsidR="00DD6359" w:rsidRDefault="00DD6359" w:rsidP="00F37082">
      <w:pPr>
        <w:spacing w:after="0"/>
        <w:rPr>
          <w:rFonts w:ascii="Arial" w:hAnsi="Arial" w:cs="Arial"/>
          <w:sz w:val="20"/>
          <w:szCs w:val="20"/>
          <w:u w:val="single"/>
        </w:rPr>
      </w:pPr>
      <w:bookmarkStart w:id="0" w:name="_Hlk9178949"/>
    </w:p>
    <w:p w14:paraId="6B0B99A7" w14:textId="77777777" w:rsidR="00DD6359" w:rsidRDefault="00DD6359" w:rsidP="00F37082">
      <w:pPr>
        <w:spacing w:after="0"/>
        <w:rPr>
          <w:rFonts w:ascii="Arial" w:hAnsi="Arial" w:cs="Arial"/>
          <w:sz w:val="20"/>
          <w:szCs w:val="20"/>
          <w:u w:val="single"/>
        </w:rPr>
      </w:pPr>
    </w:p>
    <w:p w14:paraId="5D466A89" w14:textId="77777777" w:rsidR="00DD6359" w:rsidRDefault="00DD6359" w:rsidP="00F37082">
      <w:pPr>
        <w:spacing w:after="0"/>
        <w:rPr>
          <w:rFonts w:ascii="Arial" w:hAnsi="Arial" w:cs="Arial"/>
          <w:sz w:val="20"/>
          <w:szCs w:val="20"/>
          <w:u w:val="single"/>
        </w:rPr>
      </w:pPr>
    </w:p>
    <w:p w14:paraId="3D715897" w14:textId="77777777" w:rsidR="00DD6359" w:rsidRDefault="00DD6359" w:rsidP="00F37082">
      <w:pPr>
        <w:spacing w:after="0"/>
        <w:rPr>
          <w:rFonts w:ascii="Arial" w:hAnsi="Arial" w:cs="Arial"/>
          <w:sz w:val="20"/>
          <w:szCs w:val="20"/>
          <w:u w:val="single"/>
        </w:rPr>
      </w:pPr>
    </w:p>
    <w:p w14:paraId="481F7720" w14:textId="7171FFDB" w:rsidR="00F37082" w:rsidRPr="00DD6359" w:rsidRDefault="00F37082" w:rsidP="00F37082">
      <w:pPr>
        <w:spacing w:after="0"/>
        <w:rPr>
          <w:rFonts w:ascii="Arial" w:hAnsi="Arial" w:cs="Arial"/>
          <w:sz w:val="20"/>
          <w:szCs w:val="20"/>
          <w:u w:val="single"/>
        </w:rPr>
      </w:pPr>
      <w:r w:rsidRPr="00DD6359">
        <w:rPr>
          <w:rFonts w:ascii="Arial" w:hAnsi="Arial" w:cs="Arial"/>
          <w:sz w:val="20"/>
          <w:szCs w:val="20"/>
          <w:u w:val="single"/>
        </w:rPr>
        <w:t>Victorian Department of Environment, Land, Water &amp; Planning,</w:t>
      </w:r>
      <w:bookmarkEnd w:id="0"/>
      <w:r w:rsidRPr="00DD6359">
        <w:rPr>
          <w:rFonts w:ascii="Arial" w:hAnsi="Arial" w:cs="Arial"/>
          <w:sz w:val="20"/>
          <w:szCs w:val="20"/>
          <w:u w:val="single"/>
        </w:rPr>
        <w:t xml:space="preserve"> Flora and Fauna Guarantee Act 1988, Threatened List (April 2018):</w:t>
      </w:r>
    </w:p>
    <w:p w14:paraId="7A29DDEA" w14:textId="77777777" w:rsidR="00F37082" w:rsidRPr="00DD6359" w:rsidRDefault="00F37082" w:rsidP="00F37082">
      <w:pPr>
        <w:spacing w:after="0"/>
        <w:rPr>
          <w:rFonts w:ascii="Arial" w:hAnsi="Arial" w:cs="Arial"/>
          <w:sz w:val="20"/>
          <w:szCs w:val="20"/>
          <w:u w:val="single"/>
        </w:rPr>
      </w:pPr>
    </w:p>
    <w:p w14:paraId="33334B4D" w14:textId="77777777" w:rsidR="00F37082" w:rsidRPr="00DD6359" w:rsidRDefault="00F37082" w:rsidP="00F37082">
      <w:pPr>
        <w:spacing w:after="0"/>
        <w:rPr>
          <w:rFonts w:ascii="Arial" w:hAnsi="Arial" w:cs="Arial"/>
          <w:sz w:val="20"/>
          <w:szCs w:val="20"/>
        </w:rPr>
      </w:pPr>
      <w:r w:rsidRPr="00DD6359">
        <w:rPr>
          <w:rFonts w:ascii="Arial" w:hAnsi="Arial" w:cs="Arial"/>
          <w:b/>
          <w:sz w:val="20"/>
          <w:szCs w:val="20"/>
        </w:rPr>
        <w:t>Threatened Shorebirds:</w:t>
      </w:r>
      <w:r w:rsidRPr="00DD6359">
        <w:rPr>
          <w:rFonts w:ascii="Arial" w:hAnsi="Arial" w:cs="Arial"/>
          <w:sz w:val="20"/>
          <w:szCs w:val="20"/>
        </w:rPr>
        <w:t xml:space="preserve"> Great Knot, Curlew Sandpiper, Grey-tailed Tattler, Eastern Curlew,</w:t>
      </w:r>
      <w:r w:rsidRPr="00DD6359">
        <w:rPr>
          <w:rFonts w:ascii="Arial" w:eastAsia="Times New Roman" w:hAnsi="Arial" w:cs="Arial"/>
          <w:snapToGrid w:val="0"/>
          <w:color w:val="000000"/>
          <w:sz w:val="20"/>
          <w:szCs w:val="20"/>
        </w:rPr>
        <w:t xml:space="preserve"> </w:t>
      </w:r>
      <w:r w:rsidRPr="00DD6359">
        <w:rPr>
          <w:rFonts w:ascii="Arial" w:hAnsi="Arial" w:cs="Arial"/>
          <w:color w:val="365F91" w:themeColor="accent1" w:themeShade="BF"/>
          <w:sz w:val="20"/>
          <w:szCs w:val="20"/>
        </w:rPr>
        <w:t>Painted Snipe</w:t>
      </w:r>
      <w:r w:rsidRPr="00DD6359">
        <w:rPr>
          <w:rFonts w:ascii="Arial" w:hAnsi="Arial" w:cs="Arial"/>
          <w:sz w:val="20"/>
          <w:szCs w:val="20"/>
        </w:rPr>
        <w:t xml:space="preserve">, </w:t>
      </w:r>
      <w:r w:rsidRPr="00DD6359">
        <w:rPr>
          <w:rFonts w:ascii="Arial" w:hAnsi="Arial" w:cs="Arial"/>
          <w:color w:val="365F91" w:themeColor="accent1" w:themeShade="BF"/>
          <w:sz w:val="20"/>
          <w:szCs w:val="20"/>
        </w:rPr>
        <w:t>Hooded Plover</w:t>
      </w:r>
      <w:r w:rsidRPr="00DD6359">
        <w:rPr>
          <w:rFonts w:ascii="Arial" w:hAnsi="Arial" w:cs="Arial"/>
          <w:sz w:val="20"/>
          <w:szCs w:val="20"/>
        </w:rPr>
        <w:t>,</w:t>
      </w:r>
      <w:r w:rsidRPr="00DD6359">
        <w:rPr>
          <w:rFonts w:ascii="Arial" w:hAnsi="Arial" w:cs="Arial"/>
          <w:snapToGrid w:val="0"/>
          <w:color w:val="000000"/>
          <w:sz w:val="20"/>
          <w:szCs w:val="20"/>
        </w:rPr>
        <w:t xml:space="preserve"> </w:t>
      </w:r>
      <w:r w:rsidRPr="00DD6359">
        <w:rPr>
          <w:rFonts w:ascii="Arial" w:hAnsi="Arial" w:cs="Arial"/>
          <w:sz w:val="20"/>
          <w:szCs w:val="20"/>
        </w:rPr>
        <w:t>Terek Sandpiper.</w:t>
      </w:r>
    </w:p>
    <w:p w14:paraId="51DC9506" w14:textId="77777777" w:rsidR="00F37082" w:rsidRPr="00DD6359" w:rsidRDefault="00F37082" w:rsidP="00F37082">
      <w:pPr>
        <w:spacing w:after="0"/>
        <w:rPr>
          <w:rFonts w:ascii="Arial" w:hAnsi="Arial" w:cs="Arial"/>
          <w:sz w:val="20"/>
          <w:szCs w:val="20"/>
        </w:rPr>
      </w:pPr>
    </w:p>
    <w:p w14:paraId="6A00E831" w14:textId="77777777" w:rsidR="00DD6359" w:rsidRDefault="00DD6359" w:rsidP="00F37082">
      <w:pPr>
        <w:spacing w:after="0"/>
        <w:rPr>
          <w:rFonts w:ascii="Arial" w:hAnsi="Arial" w:cs="Arial"/>
          <w:sz w:val="20"/>
          <w:szCs w:val="20"/>
          <w:u w:val="single"/>
        </w:rPr>
      </w:pPr>
    </w:p>
    <w:p w14:paraId="164DEF08" w14:textId="211CD415" w:rsidR="00F37082" w:rsidRPr="00DD6359" w:rsidRDefault="00F37082" w:rsidP="00F37082">
      <w:pPr>
        <w:spacing w:after="0"/>
        <w:rPr>
          <w:rFonts w:ascii="Arial" w:hAnsi="Arial" w:cs="Arial"/>
          <w:sz w:val="20"/>
          <w:szCs w:val="20"/>
          <w:u w:val="single"/>
        </w:rPr>
      </w:pPr>
      <w:r w:rsidRPr="00DD6359">
        <w:rPr>
          <w:rFonts w:ascii="Arial" w:hAnsi="Arial" w:cs="Arial"/>
          <w:sz w:val="20"/>
          <w:szCs w:val="20"/>
          <w:u w:val="single"/>
        </w:rPr>
        <w:t>Victorian Department of Environment, Land, Water &amp; Planning, Advisory List of Threatened Vertebrate Fauna in Victoria, 2013:</w:t>
      </w:r>
    </w:p>
    <w:tbl>
      <w:tblPr>
        <w:tblStyle w:val="TableGrid"/>
        <w:tblW w:w="0" w:type="auto"/>
        <w:tblLook w:val="04A0" w:firstRow="1" w:lastRow="0" w:firstColumn="1" w:lastColumn="0" w:noHBand="0" w:noVBand="1"/>
      </w:tblPr>
      <w:tblGrid>
        <w:gridCol w:w="3005"/>
        <w:gridCol w:w="3005"/>
        <w:gridCol w:w="3006"/>
      </w:tblGrid>
      <w:tr w:rsidR="00F37082" w:rsidRPr="00DD6359" w14:paraId="1E0F58C9" w14:textId="77777777" w:rsidTr="00E30EAA">
        <w:tc>
          <w:tcPr>
            <w:tcW w:w="3005" w:type="dxa"/>
            <w:tcBorders>
              <w:bottom w:val="single" w:sz="4" w:space="0" w:color="auto"/>
            </w:tcBorders>
          </w:tcPr>
          <w:p w14:paraId="46D7D64E" w14:textId="77777777" w:rsidR="00F37082" w:rsidRPr="00DD6359" w:rsidRDefault="00F37082" w:rsidP="00E30EAA">
            <w:pPr>
              <w:rPr>
                <w:rFonts w:ascii="Arial" w:hAnsi="Arial" w:cs="Arial"/>
                <w:sz w:val="20"/>
                <w:szCs w:val="20"/>
              </w:rPr>
            </w:pPr>
            <w:r w:rsidRPr="00DD6359">
              <w:rPr>
                <w:rFonts w:ascii="Arial" w:hAnsi="Arial" w:cs="Arial"/>
                <w:b/>
                <w:sz w:val="20"/>
                <w:szCs w:val="20"/>
              </w:rPr>
              <w:t>Critically Endangered Shorebirds</w:t>
            </w:r>
          </w:p>
        </w:tc>
        <w:tc>
          <w:tcPr>
            <w:tcW w:w="3005" w:type="dxa"/>
            <w:tcBorders>
              <w:bottom w:val="single" w:sz="4" w:space="0" w:color="auto"/>
            </w:tcBorders>
          </w:tcPr>
          <w:p w14:paraId="6145445A" w14:textId="77777777" w:rsidR="00F37082" w:rsidRPr="00DD6359" w:rsidRDefault="00F37082" w:rsidP="00E30EAA">
            <w:pPr>
              <w:rPr>
                <w:rFonts w:ascii="Arial" w:hAnsi="Arial" w:cs="Arial"/>
                <w:sz w:val="20"/>
                <w:szCs w:val="20"/>
              </w:rPr>
            </w:pPr>
            <w:r w:rsidRPr="00DD6359">
              <w:rPr>
                <w:rFonts w:ascii="Arial" w:hAnsi="Arial" w:cs="Arial"/>
                <w:b/>
                <w:sz w:val="20"/>
                <w:szCs w:val="20"/>
              </w:rPr>
              <w:t>Endangered Shorebirds</w:t>
            </w:r>
          </w:p>
        </w:tc>
        <w:tc>
          <w:tcPr>
            <w:tcW w:w="3006" w:type="dxa"/>
            <w:tcBorders>
              <w:bottom w:val="single" w:sz="4" w:space="0" w:color="auto"/>
            </w:tcBorders>
          </w:tcPr>
          <w:p w14:paraId="395C1E9E" w14:textId="77777777" w:rsidR="00F37082" w:rsidRPr="00DD6359" w:rsidRDefault="00F37082" w:rsidP="00E30EAA">
            <w:pPr>
              <w:rPr>
                <w:rFonts w:ascii="Arial" w:hAnsi="Arial" w:cs="Arial"/>
                <w:sz w:val="20"/>
                <w:szCs w:val="20"/>
              </w:rPr>
            </w:pPr>
            <w:r w:rsidRPr="00DD6359">
              <w:rPr>
                <w:rFonts w:ascii="Arial" w:hAnsi="Arial" w:cs="Arial"/>
                <w:b/>
                <w:sz w:val="20"/>
                <w:szCs w:val="20"/>
              </w:rPr>
              <w:t>Vulnerable Shorebirds</w:t>
            </w:r>
          </w:p>
        </w:tc>
      </w:tr>
      <w:tr w:rsidR="00F37082" w:rsidRPr="00DD6359" w14:paraId="4C7A5CD6" w14:textId="77777777" w:rsidTr="00E30EAA">
        <w:tc>
          <w:tcPr>
            <w:tcW w:w="3005" w:type="dxa"/>
            <w:tcBorders>
              <w:top w:val="single" w:sz="4" w:space="0" w:color="auto"/>
              <w:left w:val="single" w:sz="4" w:space="0" w:color="auto"/>
              <w:bottom w:val="nil"/>
              <w:right w:val="single" w:sz="4" w:space="0" w:color="auto"/>
            </w:tcBorders>
          </w:tcPr>
          <w:p w14:paraId="4DCDD223" w14:textId="77777777" w:rsidR="00F37082" w:rsidRPr="00DD6359" w:rsidRDefault="00F37082" w:rsidP="00E30EAA">
            <w:pPr>
              <w:rPr>
                <w:rFonts w:ascii="Arial" w:hAnsi="Arial" w:cs="Arial"/>
                <w:color w:val="365F91" w:themeColor="accent1" w:themeShade="BF"/>
                <w:sz w:val="20"/>
                <w:szCs w:val="20"/>
              </w:rPr>
            </w:pPr>
            <w:r w:rsidRPr="00DD6359">
              <w:rPr>
                <w:rFonts w:ascii="Arial" w:hAnsi="Arial" w:cs="Arial"/>
                <w:color w:val="365F91" w:themeColor="accent1" w:themeShade="BF"/>
                <w:sz w:val="20"/>
                <w:szCs w:val="20"/>
              </w:rPr>
              <w:t>Australian Painted Snipe</w:t>
            </w:r>
          </w:p>
        </w:tc>
        <w:tc>
          <w:tcPr>
            <w:tcW w:w="3005" w:type="dxa"/>
            <w:tcBorders>
              <w:top w:val="single" w:sz="4" w:space="0" w:color="auto"/>
              <w:left w:val="single" w:sz="4" w:space="0" w:color="auto"/>
              <w:bottom w:val="nil"/>
              <w:right w:val="single" w:sz="4" w:space="0" w:color="auto"/>
            </w:tcBorders>
          </w:tcPr>
          <w:p w14:paraId="6C036E9D" w14:textId="77777777" w:rsidR="00F37082" w:rsidRPr="00DD6359" w:rsidRDefault="00F37082" w:rsidP="00E30EAA">
            <w:pPr>
              <w:rPr>
                <w:rFonts w:ascii="Arial" w:hAnsi="Arial" w:cs="Arial"/>
                <w:sz w:val="20"/>
                <w:szCs w:val="20"/>
              </w:rPr>
            </w:pPr>
            <w:r w:rsidRPr="00DD6359">
              <w:rPr>
                <w:rFonts w:ascii="Arial" w:hAnsi="Arial" w:cs="Arial"/>
                <w:color w:val="365F91" w:themeColor="accent1" w:themeShade="BF"/>
                <w:sz w:val="20"/>
                <w:szCs w:val="20"/>
              </w:rPr>
              <w:t>Bush Stone-curlew</w:t>
            </w:r>
          </w:p>
        </w:tc>
        <w:tc>
          <w:tcPr>
            <w:tcW w:w="3006" w:type="dxa"/>
            <w:tcBorders>
              <w:top w:val="single" w:sz="4" w:space="0" w:color="auto"/>
              <w:left w:val="single" w:sz="4" w:space="0" w:color="auto"/>
              <w:bottom w:val="nil"/>
              <w:right w:val="single" w:sz="4" w:space="0" w:color="auto"/>
            </w:tcBorders>
          </w:tcPr>
          <w:p w14:paraId="5AB77E6F" w14:textId="77777777" w:rsidR="00F37082" w:rsidRPr="00DD6359" w:rsidRDefault="00F37082" w:rsidP="00E30EAA">
            <w:pPr>
              <w:rPr>
                <w:rFonts w:ascii="Arial" w:hAnsi="Arial" w:cs="Arial"/>
                <w:sz w:val="20"/>
                <w:szCs w:val="20"/>
              </w:rPr>
            </w:pPr>
            <w:r w:rsidRPr="00DD6359">
              <w:rPr>
                <w:rFonts w:ascii="Arial" w:hAnsi="Arial" w:cs="Arial"/>
                <w:sz w:val="20"/>
                <w:szCs w:val="20"/>
              </w:rPr>
              <w:t>Black-tailed Godwit</w:t>
            </w:r>
          </w:p>
        </w:tc>
      </w:tr>
      <w:tr w:rsidR="00F37082" w:rsidRPr="00DD6359" w14:paraId="7975735D" w14:textId="77777777" w:rsidTr="00E30EAA">
        <w:tc>
          <w:tcPr>
            <w:tcW w:w="3005" w:type="dxa"/>
            <w:tcBorders>
              <w:top w:val="nil"/>
              <w:left w:val="single" w:sz="4" w:space="0" w:color="auto"/>
              <w:bottom w:val="nil"/>
              <w:right w:val="single" w:sz="4" w:space="0" w:color="auto"/>
            </w:tcBorders>
          </w:tcPr>
          <w:p w14:paraId="0D4868E5" w14:textId="77777777" w:rsidR="00F37082" w:rsidRPr="00DD6359" w:rsidRDefault="00F37082" w:rsidP="00E30EAA">
            <w:pPr>
              <w:rPr>
                <w:rFonts w:ascii="Arial" w:hAnsi="Arial" w:cs="Arial"/>
                <w:sz w:val="20"/>
                <w:szCs w:val="20"/>
              </w:rPr>
            </w:pPr>
            <w:r w:rsidRPr="00DD6359">
              <w:rPr>
                <w:rFonts w:ascii="Arial" w:hAnsi="Arial" w:cs="Arial"/>
                <w:sz w:val="20"/>
                <w:szCs w:val="20"/>
              </w:rPr>
              <w:t>Greater Sand Plover</w:t>
            </w:r>
          </w:p>
          <w:p w14:paraId="2DECC2EE" w14:textId="77777777" w:rsidR="00F37082" w:rsidRPr="00DD6359" w:rsidRDefault="00F37082" w:rsidP="00E30EAA">
            <w:pPr>
              <w:rPr>
                <w:rFonts w:ascii="Arial" w:hAnsi="Arial" w:cs="Arial"/>
                <w:sz w:val="20"/>
                <w:szCs w:val="20"/>
              </w:rPr>
            </w:pPr>
            <w:r w:rsidRPr="00DD6359">
              <w:rPr>
                <w:rFonts w:ascii="Arial" w:hAnsi="Arial" w:cs="Arial"/>
                <w:sz w:val="20"/>
                <w:szCs w:val="20"/>
              </w:rPr>
              <w:t>Grey-tailed Tattler</w:t>
            </w:r>
          </w:p>
        </w:tc>
        <w:tc>
          <w:tcPr>
            <w:tcW w:w="3005" w:type="dxa"/>
            <w:tcBorders>
              <w:top w:val="nil"/>
              <w:left w:val="single" w:sz="4" w:space="0" w:color="auto"/>
              <w:bottom w:val="nil"/>
              <w:right w:val="single" w:sz="4" w:space="0" w:color="auto"/>
            </w:tcBorders>
          </w:tcPr>
          <w:p w14:paraId="6EFEDE9A" w14:textId="77777777" w:rsidR="00F37082" w:rsidRPr="00DD6359" w:rsidRDefault="00F37082" w:rsidP="00E30EAA">
            <w:pPr>
              <w:rPr>
                <w:rFonts w:ascii="Arial" w:hAnsi="Arial" w:cs="Arial"/>
                <w:sz w:val="20"/>
                <w:szCs w:val="20"/>
              </w:rPr>
            </w:pPr>
            <w:r w:rsidRPr="00DD6359">
              <w:rPr>
                <w:rFonts w:ascii="Arial" w:hAnsi="Arial" w:cs="Arial"/>
                <w:sz w:val="20"/>
                <w:szCs w:val="20"/>
              </w:rPr>
              <w:t>Curlew Sandpiper</w:t>
            </w:r>
          </w:p>
          <w:p w14:paraId="42AEB859" w14:textId="77777777" w:rsidR="00F37082" w:rsidRPr="00DD6359" w:rsidRDefault="00F37082" w:rsidP="00E30EAA">
            <w:pPr>
              <w:rPr>
                <w:rFonts w:ascii="Arial" w:hAnsi="Arial" w:cs="Arial"/>
                <w:sz w:val="20"/>
                <w:szCs w:val="20"/>
              </w:rPr>
            </w:pPr>
            <w:r w:rsidRPr="00DD6359">
              <w:rPr>
                <w:rFonts w:ascii="Arial" w:hAnsi="Arial" w:cs="Arial"/>
                <w:sz w:val="20"/>
                <w:szCs w:val="20"/>
              </w:rPr>
              <w:t>Great Knot</w:t>
            </w:r>
          </w:p>
        </w:tc>
        <w:tc>
          <w:tcPr>
            <w:tcW w:w="3006" w:type="dxa"/>
            <w:tcBorders>
              <w:top w:val="nil"/>
              <w:left w:val="single" w:sz="4" w:space="0" w:color="auto"/>
              <w:bottom w:val="nil"/>
              <w:right w:val="single" w:sz="4" w:space="0" w:color="auto"/>
            </w:tcBorders>
          </w:tcPr>
          <w:p w14:paraId="43E318A8" w14:textId="77777777" w:rsidR="00F37082" w:rsidRPr="00DD6359" w:rsidRDefault="00F37082" w:rsidP="00E30EAA">
            <w:pPr>
              <w:rPr>
                <w:rFonts w:ascii="Arial" w:hAnsi="Arial" w:cs="Arial"/>
                <w:sz w:val="20"/>
                <w:szCs w:val="20"/>
              </w:rPr>
            </w:pPr>
            <w:r w:rsidRPr="00DD6359">
              <w:rPr>
                <w:rFonts w:ascii="Arial" w:hAnsi="Arial" w:cs="Arial"/>
                <w:sz w:val="20"/>
                <w:szCs w:val="20"/>
              </w:rPr>
              <w:t>Common Greenshank</w:t>
            </w:r>
          </w:p>
          <w:p w14:paraId="7A35B534" w14:textId="77777777" w:rsidR="00F37082" w:rsidRPr="00DD6359" w:rsidRDefault="00F37082" w:rsidP="00E30EAA">
            <w:pPr>
              <w:rPr>
                <w:rFonts w:ascii="Arial" w:hAnsi="Arial" w:cs="Arial"/>
                <w:sz w:val="20"/>
                <w:szCs w:val="20"/>
              </w:rPr>
            </w:pPr>
            <w:r w:rsidRPr="00DD6359">
              <w:rPr>
                <w:rFonts w:ascii="Arial" w:hAnsi="Arial" w:cs="Arial"/>
                <w:sz w:val="20"/>
                <w:szCs w:val="20"/>
              </w:rPr>
              <w:t>Common Sandpiper</w:t>
            </w:r>
          </w:p>
        </w:tc>
      </w:tr>
      <w:tr w:rsidR="00F37082" w:rsidRPr="00DD6359" w14:paraId="49E6709E" w14:textId="77777777" w:rsidTr="00E30EAA">
        <w:tc>
          <w:tcPr>
            <w:tcW w:w="3005" w:type="dxa"/>
            <w:tcBorders>
              <w:top w:val="nil"/>
              <w:left w:val="single" w:sz="4" w:space="0" w:color="auto"/>
              <w:bottom w:val="nil"/>
              <w:right w:val="single" w:sz="4" w:space="0" w:color="auto"/>
            </w:tcBorders>
          </w:tcPr>
          <w:p w14:paraId="29D7B125" w14:textId="77777777" w:rsidR="00F37082" w:rsidRPr="00DD6359" w:rsidRDefault="00F37082" w:rsidP="00E30EAA">
            <w:pPr>
              <w:rPr>
                <w:rFonts w:ascii="Arial" w:hAnsi="Arial" w:cs="Arial"/>
                <w:sz w:val="20"/>
                <w:szCs w:val="20"/>
              </w:rPr>
            </w:pPr>
            <w:r w:rsidRPr="00DD6359">
              <w:rPr>
                <w:rFonts w:ascii="Arial" w:hAnsi="Arial" w:cs="Arial"/>
                <w:sz w:val="20"/>
                <w:szCs w:val="20"/>
              </w:rPr>
              <w:t>Lesser Sand Plover</w:t>
            </w:r>
          </w:p>
        </w:tc>
        <w:tc>
          <w:tcPr>
            <w:tcW w:w="3005" w:type="dxa"/>
            <w:tcBorders>
              <w:top w:val="nil"/>
              <w:left w:val="single" w:sz="4" w:space="0" w:color="auto"/>
              <w:bottom w:val="nil"/>
              <w:right w:val="single" w:sz="4" w:space="0" w:color="auto"/>
            </w:tcBorders>
          </w:tcPr>
          <w:p w14:paraId="52B3A3BE" w14:textId="77777777" w:rsidR="00F37082" w:rsidRPr="00DD6359" w:rsidRDefault="00F37082" w:rsidP="00E30EAA">
            <w:pPr>
              <w:rPr>
                <w:rFonts w:ascii="Arial" w:hAnsi="Arial" w:cs="Arial"/>
                <w:sz w:val="20"/>
                <w:szCs w:val="20"/>
              </w:rPr>
            </w:pPr>
            <w:r w:rsidRPr="00DD6359">
              <w:rPr>
                <w:rFonts w:ascii="Arial" w:hAnsi="Arial" w:cs="Arial"/>
                <w:sz w:val="20"/>
                <w:szCs w:val="20"/>
              </w:rPr>
              <w:t>Red Knot</w:t>
            </w:r>
          </w:p>
        </w:tc>
        <w:tc>
          <w:tcPr>
            <w:tcW w:w="3006" w:type="dxa"/>
            <w:tcBorders>
              <w:top w:val="nil"/>
              <w:left w:val="single" w:sz="4" w:space="0" w:color="auto"/>
              <w:bottom w:val="nil"/>
              <w:right w:val="single" w:sz="4" w:space="0" w:color="auto"/>
            </w:tcBorders>
          </w:tcPr>
          <w:p w14:paraId="509D9EEB" w14:textId="77777777" w:rsidR="00F37082" w:rsidRPr="00DD6359" w:rsidRDefault="00F37082" w:rsidP="00E30EAA">
            <w:pPr>
              <w:rPr>
                <w:rFonts w:ascii="Arial" w:hAnsi="Arial" w:cs="Arial"/>
                <w:sz w:val="20"/>
                <w:szCs w:val="20"/>
              </w:rPr>
            </w:pPr>
            <w:r w:rsidRPr="00DD6359">
              <w:rPr>
                <w:rFonts w:ascii="Arial" w:hAnsi="Arial" w:cs="Arial"/>
                <w:sz w:val="20"/>
                <w:szCs w:val="20"/>
              </w:rPr>
              <w:t>Eastern Curlew</w:t>
            </w:r>
          </w:p>
        </w:tc>
      </w:tr>
      <w:tr w:rsidR="00F37082" w:rsidRPr="00DD6359" w14:paraId="60D0FA4E" w14:textId="77777777" w:rsidTr="00E30EAA">
        <w:tc>
          <w:tcPr>
            <w:tcW w:w="3005" w:type="dxa"/>
            <w:tcBorders>
              <w:top w:val="nil"/>
              <w:left w:val="single" w:sz="4" w:space="0" w:color="auto"/>
              <w:bottom w:val="nil"/>
              <w:right w:val="single" w:sz="4" w:space="0" w:color="auto"/>
            </w:tcBorders>
          </w:tcPr>
          <w:p w14:paraId="287B2FAC" w14:textId="77777777" w:rsidR="00F37082" w:rsidRPr="00DD6359" w:rsidRDefault="00F37082" w:rsidP="00E30EAA">
            <w:pPr>
              <w:rPr>
                <w:rFonts w:ascii="Arial" w:hAnsi="Arial" w:cs="Arial"/>
                <w:sz w:val="20"/>
                <w:szCs w:val="20"/>
              </w:rPr>
            </w:pPr>
          </w:p>
        </w:tc>
        <w:tc>
          <w:tcPr>
            <w:tcW w:w="3005" w:type="dxa"/>
            <w:tcBorders>
              <w:top w:val="nil"/>
              <w:left w:val="single" w:sz="4" w:space="0" w:color="auto"/>
              <w:bottom w:val="nil"/>
              <w:right w:val="single" w:sz="4" w:space="0" w:color="auto"/>
            </w:tcBorders>
          </w:tcPr>
          <w:p w14:paraId="18E09DE6" w14:textId="77777777" w:rsidR="00F37082" w:rsidRPr="00DD6359" w:rsidRDefault="00F37082" w:rsidP="00E30EAA">
            <w:pPr>
              <w:rPr>
                <w:rFonts w:ascii="Arial" w:hAnsi="Arial" w:cs="Arial"/>
                <w:sz w:val="20"/>
                <w:szCs w:val="20"/>
              </w:rPr>
            </w:pPr>
            <w:r w:rsidRPr="00DD6359">
              <w:rPr>
                <w:rFonts w:ascii="Arial" w:hAnsi="Arial" w:cs="Arial"/>
                <w:sz w:val="20"/>
                <w:szCs w:val="20"/>
              </w:rPr>
              <w:t>Terek Sandpiper</w:t>
            </w:r>
          </w:p>
        </w:tc>
        <w:tc>
          <w:tcPr>
            <w:tcW w:w="3006" w:type="dxa"/>
            <w:tcBorders>
              <w:top w:val="nil"/>
              <w:left w:val="single" w:sz="4" w:space="0" w:color="auto"/>
              <w:bottom w:val="nil"/>
              <w:right w:val="single" w:sz="4" w:space="0" w:color="auto"/>
            </w:tcBorders>
          </w:tcPr>
          <w:p w14:paraId="7C162DCF" w14:textId="77777777" w:rsidR="00F37082" w:rsidRPr="00DD6359" w:rsidRDefault="00F37082" w:rsidP="00E30EAA">
            <w:pPr>
              <w:rPr>
                <w:rFonts w:ascii="Arial" w:hAnsi="Arial" w:cs="Arial"/>
                <w:color w:val="365F91" w:themeColor="accent1" w:themeShade="BF"/>
                <w:sz w:val="20"/>
                <w:szCs w:val="20"/>
              </w:rPr>
            </w:pPr>
            <w:r w:rsidRPr="00DD6359">
              <w:rPr>
                <w:rFonts w:ascii="Arial" w:hAnsi="Arial" w:cs="Arial"/>
                <w:color w:val="365F91" w:themeColor="accent1" w:themeShade="BF"/>
                <w:sz w:val="20"/>
                <w:szCs w:val="20"/>
              </w:rPr>
              <w:t>Hooded Plover</w:t>
            </w:r>
          </w:p>
          <w:p w14:paraId="79E8534F" w14:textId="77777777" w:rsidR="00F37082" w:rsidRPr="00DD6359" w:rsidRDefault="00F37082" w:rsidP="00E30EAA">
            <w:pPr>
              <w:rPr>
                <w:rFonts w:ascii="Arial" w:hAnsi="Arial" w:cs="Arial"/>
                <w:sz w:val="20"/>
                <w:szCs w:val="20"/>
              </w:rPr>
            </w:pPr>
            <w:r w:rsidRPr="00DD6359">
              <w:rPr>
                <w:rFonts w:ascii="Arial" w:hAnsi="Arial" w:cs="Arial"/>
                <w:sz w:val="20"/>
                <w:szCs w:val="20"/>
              </w:rPr>
              <w:t>Marsh Sandpiper</w:t>
            </w:r>
          </w:p>
        </w:tc>
      </w:tr>
      <w:tr w:rsidR="00F37082" w:rsidRPr="00DD6359" w14:paraId="5E9F77C7" w14:textId="77777777" w:rsidTr="00E30EAA">
        <w:tc>
          <w:tcPr>
            <w:tcW w:w="3005" w:type="dxa"/>
            <w:tcBorders>
              <w:top w:val="nil"/>
              <w:left w:val="single" w:sz="4" w:space="0" w:color="auto"/>
              <w:bottom w:val="nil"/>
              <w:right w:val="single" w:sz="4" w:space="0" w:color="auto"/>
            </w:tcBorders>
          </w:tcPr>
          <w:p w14:paraId="4C1F5EDF" w14:textId="77777777" w:rsidR="00F37082" w:rsidRPr="00DD6359" w:rsidRDefault="00F37082" w:rsidP="00E30EAA">
            <w:pPr>
              <w:rPr>
                <w:rFonts w:ascii="Arial" w:hAnsi="Arial" w:cs="Arial"/>
                <w:sz w:val="20"/>
                <w:szCs w:val="20"/>
              </w:rPr>
            </w:pPr>
          </w:p>
        </w:tc>
        <w:tc>
          <w:tcPr>
            <w:tcW w:w="3005" w:type="dxa"/>
            <w:tcBorders>
              <w:top w:val="nil"/>
              <w:left w:val="single" w:sz="4" w:space="0" w:color="auto"/>
              <w:bottom w:val="nil"/>
              <w:right w:val="single" w:sz="4" w:space="0" w:color="auto"/>
            </w:tcBorders>
          </w:tcPr>
          <w:p w14:paraId="6A87775D" w14:textId="77777777" w:rsidR="00F37082" w:rsidRPr="00DD6359" w:rsidRDefault="00F37082" w:rsidP="00E30EAA">
            <w:pPr>
              <w:rPr>
                <w:rFonts w:ascii="Arial" w:hAnsi="Arial" w:cs="Arial"/>
                <w:sz w:val="20"/>
                <w:szCs w:val="20"/>
              </w:rPr>
            </w:pPr>
          </w:p>
        </w:tc>
        <w:tc>
          <w:tcPr>
            <w:tcW w:w="3006" w:type="dxa"/>
            <w:tcBorders>
              <w:top w:val="nil"/>
              <w:left w:val="single" w:sz="4" w:space="0" w:color="auto"/>
              <w:bottom w:val="nil"/>
              <w:right w:val="single" w:sz="4" w:space="0" w:color="auto"/>
            </w:tcBorders>
          </w:tcPr>
          <w:p w14:paraId="69FB0944" w14:textId="77777777" w:rsidR="00F37082" w:rsidRPr="00DD6359" w:rsidRDefault="00F37082" w:rsidP="00E30EAA">
            <w:pPr>
              <w:rPr>
                <w:rFonts w:ascii="Arial" w:hAnsi="Arial" w:cs="Arial"/>
                <w:color w:val="365F91" w:themeColor="accent1" w:themeShade="BF"/>
                <w:sz w:val="20"/>
                <w:szCs w:val="20"/>
              </w:rPr>
            </w:pPr>
            <w:r w:rsidRPr="00DD6359">
              <w:rPr>
                <w:rFonts w:ascii="Arial" w:hAnsi="Arial" w:cs="Arial"/>
                <w:sz w:val="20"/>
                <w:szCs w:val="20"/>
              </w:rPr>
              <w:t>Pacific Golden Plover</w:t>
            </w:r>
          </w:p>
        </w:tc>
      </w:tr>
      <w:tr w:rsidR="00F37082" w:rsidRPr="00DD6359" w14:paraId="2F3F0573" w14:textId="77777777" w:rsidTr="00E30EAA">
        <w:tc>
          <w:tcPr>
            <w:tcW w:w="3005" w:type="dxa"/>
            <w:tcBorders>
              <w:top w:val="nil"/>
              <w:left w:val="single" w:sz="4" w:space="0" w:color="auto"/>
              <w:bottom w:val="nil"/>
              <w:right w:val="single" w:sz="4" w:space="0" w:color="auto"/>
            </w:tcBorders>
          </w:tcPr>
          <w:p w14:paraId="26C2F3B9" w14:textId="77777777" w:rsidR="00F37082" w:rsidRPr="00DD6359" w:rsidRDefault="00F37082" w:rsidP="00E30EAA">
            <w:pPr>
              <w:rPr>
                <w:rFonts w:ascii="Arial" w:hAnsi="Arial" w:cs="Arial"/>
                <w:sz w:val="20"/>
                <w:szCs w:val="20"/>
              </w:rPr>
            </w:pPr>
          </w:p>
        </w:tc>
        <w:tc>
          <w:tcPr>
            <w:tcW w:w="3005" w:type="dxa"/>
            <w:tcBorders>
              <w:top w:val="nil"/>
              <w:left w:val="single" w:sz="4" w:space="0" w:color="auto"/>
              <w:bottom w:val="nil"/>
              <w:right w:val="single" w:sz="4" w:space="0" w:color="auto"/>
            </w:tcBorders>
          </w:tcPr>
          <w:p w14:paraId="200CBF4D" w14:textId="77777777" w:rsidR="00F37082" w:rsidRPr="00DD6359" w:rsidRDefault="00F37082" w:rsidP="00E30EAA">
            <w:pPr>
              <w:rPr>
                <w:rFonts w:ascii="Arial" w:hAnsi="Arial" w:cs="Arial"/>
                <w:sz w:val="20"/>
                <w:szCs w:val="20"/>
              </w:rPr>
            </w:pPr>
          </w:p>
        </w:tc>
        <w:tc>
          <w:tcPr>
            <w:tcW w:w="3006" w:type="dxa"/>
            <w:tcBorders>
              <w:top w:val="nil"/>
              <w:left w:val="single" w:sz="4" w:space="0" w:color="auto"/>
              <w:bottom w:val="nil"/>
              <w:right w:val="single" w:sz="4" w:space="0" w:color="auto"/>
            </w:tcBorders>
          </w:tcPr>
          <w:p w14:paraId="24139E34" w14:textId="77777777" w:rsidR="00F37082" w:rsidRPr="00DD6359" w:rsidRDefault="00F37082" w:rsidP="00E30EAA">
            <w:pPr>
              <w:rPr>
                <w:rFonts w:ascii="Arial" w:hAnsi="Arial" w:cs="Arial"/>
                <w:sz w:val="20"/>
                <w:szCs w:val="20"/>
              </w:rPr>
            </w:pPr>
            <w:r w:rsidRPr="00DD6359">
              <w:rPr>
                <w:rFonts w:ascii="Arial" w:hAnsi="Arial" w:cs="Arial"/>
                <w:sz w:val="20"/>
                <w:szCs w:val="20"/>
              </w:rPr>
              <w:t>Ruddy Turnstone</w:t>
            </w:r>
          </w:p>
          <w:p w14:paraId="1FA8F155" w14:textId="77777777" w:rsidR="00F37082" w:rsidRPr="00DD6359" w:rsidRDefault="00F37082" w:rsidP="00E30EAA">
            <w:pPr>
              <w:rPr>
                <w:rFonts w:ascii="Arial" w:hAnsi="Arial" w:cs="Arial"/>
                <w:sz w:val="20"/>
                <w:szCs w:val="20"/>
              </w:rPr>
            </w:pPr>
            <w:r w:rsidRPr="00DD6359">
              <w:rPr>
                <w:rFonts w:ascii="Arial" w:hAnsi="Arial" w:cs="Arial"/>
                <w:sz w:val="20"/>
                <w:szCs w:val="20"/>
              </w:rPr>
              <w:t>Whimbrel</w:t>
            </w:r>
          </w:p>
        </w:tc>
      </w:tr>
      <w:tr w:rsidR="00F37082" w:rsidRPr="00DD6359" w14:paraId="376B9ED8" w14:textId="77777777" w:rsidTr="00E30EAA">
        <w:tc>
          <w:tcPr>
            <w:tcW w:w="3005" w:type="dxa"/>
            <w:tcBorders>
              <w:top w:val="nil"/>
              <w:left w:val="single" w:sz="4" w:space="0" w:color="auto"/>
              <w:bottom w:val="single" w:sz="4" w:space="0" w:color="auto"/>
              <w:right w:val="single" w:sz="4" w:space="0" w:color="auto"/>
            </w:tcBorders>
          </w:tcPr>
          <w:p w14:paraId="1FC0CFC4" w14:textId="77777777" w:rsidR="00F37082" w:rsidRPr="00DD6359" w:rsidRDefault="00F37082" w:rsidP="00E30EAA">
            <w:pPr>
              <w:rPr>
                <w:rFonts w:ascii="Arial" w:hAnsi="Arial" w:cs="Arial"/>
                <w:sz w:val="20"/>
                <w:szCs w:val="20"/>
              </w:rPr>
            </w:pPr>
          </w:p>
        </w:tc>
        <w:tc>
          <w:tcPr>
            <w:tcW w:w="3005" w:type="dxa"/>
            <w:tcBorders>
              <w:top w:val="nil"/>
              <w:left w:val="single" w:sz="4" w:space="0" w:color="auto"/>
              <w:bottom w:val="single" w:sz="4" w:space="0" w:color="auto"/>
              <w:right w:val="single" w:sz="4" w:space="0" w:color="auto"/>
            </w:tcBorders>
          </w:tcPr>
          <w:p w14:paraId="42EF5484" w14:textId="77777777" w:rsidR="00F37082" w:rsidRPr="00DD6359" w:rsidRDefault="00F37082" w:rsidP="00E30EAA">
            <w:pPr>
              <w:rPr>
                <w:rFonts w:ascii="Arial" w:hAnsi="Arial" w:cs="Arial"/>
                <w:sz w:val="20"/>
                <w:szCs w:val="20"/>
              </w:rPr>
            </w:pPr>
          </w:p>
        </w:tc>
        <w:tc>
          <w:tcPr>
            <w:tcW w:w="3006" w:type="dxa"/>
            <w:tcBorders>
              <w:top w:val="nil"/>
              <w:left w:val="single" w:sz="4" w:space="0" w:color="auto"/>
              <w:bottom w:val="single" w:sz="4" w:space="0" w:color="auto"/>
              <w:right w:val="single" w:sz="4" w:space="0" w:color="auto"/>
            </w:tcBorders>
          </w:tcPr>
          <w:p w14:paraId="728A1C46" w14:textId="77777777" w:rsidR="00F37082" w:rsidRPr="00DD6359" w:rsidRDefault="00F37082" w:rsidP="00E30EAA">
            <w:pPr>
              <w:rPr>
                <w:rFonts w:ascii="Arial" w:hAnsi="Arial" w:cs="Arial"/>
                <w:sz w:val="20"/>
                <w:szCs w:val="20"/>
              </w:rPr>
            </w:pPr>
            <w:r w:rsidRPr="00DD6359">
              <w:rPr>
                <w:rFonts w:ascii="Arial" w:hAnsi="Arial" w:cs="Arial"/>
                <w:sz w:val="20"/>
                <w:szCs w:val="20"/>
              </w:rPr>
              <w:t>Wood Sandpiper</w:t>
            </w:r>
          </w:p>
        </w:tc>
      </w:tr>
    </w:tbl>
    <w:p w14:paraId="72994DE3" w14:textId="77777777" w:rsidR="00DD6359" w:rsidRDefault="00DD6359" w:rsidP="00F37082">
      <w:pPr>
        <w:spacing w:after="0"/>
        <w:rPr>
          <w:rFonts w:ascii="Arial" w:hAnsi="Arial" w:cs="Arial"/>
          <w:b/>
          <w:sz w:val="20"/>
          <w:szCs w:val="20"/>
        </w:rPr>
      </w:pPr>
    </w:p>
    <w:p w14:paraId="5C8681AD" w14:textId="787D0560" w:rsidR="00F37082" w:rsidRDefault="00F37082" w:rsidP="00183FEE">
      <w:pPr>
        <w:spacing w:after="0"/>
        <w:rPr>
          <w:rFonts w:ascii="Arial" w:eastAsia="Calibri" w:hAnsi="Arial" w:cs="Arial"/>
          <w:b/>
        </w:rPr>
      </w:pPr>
      <w:r w:rsidRPr="00DD6359">
        <w:rPr>
          <w:rFonts w:ascii="Arial" w:hAnsi="Arial" w:cs="Arial"/>
          <w:b/>
          <w:sz w:val="20"/>
          <w:szCs w:val="20"/>
        </w:rPr>
        <w:t xml:space="preserve">Near threatened shorebirds: </w:t>
      </w:r>
      <w:r w:rsidRPr="00DD6359">
        <w:rPr>
          <w:rFonts w:ascii="Arial" w:hAnsi="Arial" w:cs="Arial"/>
          <w:sz w:val="20"/>
          <w:szCs w:val="20"/>
        </w:rPr>
        <w:t>Latham's Snipe, Long-toed Stint,</w:t>
      </w:r>
      <w:r w:rsidRPr="00DD6359">
        <w:rPr>
          <w:rFonts w:ascii="Arial" w:hAnsi="Arial" w:cs="Arial"/>
          <w:snapToGrid w:val="0"/>
          <w:sz w:val="20"/>
          <w:szCs w:val="20"/>
        </w:rPr>
        <w:t xml:space="preserve"> </w:t>
      </w:r>
      <w:r w:rsidRPr="00DD6359">
        <w:rPr>
          <w:rFonts w:ascii="Arial" w:hAnsi="Arial" w:cs="Arial"/>
          <w:sz w:val="20"/>
          <w:szCs w:val="20"/>
        </w:rPr>
        <w:t xml:space="preserve">Pectoral Sandpiper, Sanderling, </w:t>
      </w:r>
      <w:r w:rsidRPr="00DD6359">
        <w:rPr>
          <w:rFonts w:ascii="Arial" w:hAnsi="Arial" w:cs="Arial"/>
          <w:color w:val="365F91" w:themeColor="accent1" w:themeShade="BF"/>
          <w:sz w:val="20"/>
          <w:szCs w:val="20"/>
        </w:rPr>
        <w:t>Sooty Oystercatcher</w:t>
      </w:r>
      <w:r w:rsidRPr="00DD6359">
        <w:rPr>
          <w:rFonts w:ascii="Arial" w:hAnsi="Arial" w:cs="Arial"/>
          <w:sz w:val="20"/>
          <w:szCs w:val="20"/>
        </w:rPr>
        <w:t>.</w:t>
      </w:r>
      <w:r w:rsidRPr="00DD6359">
        <w:rPr>
          <w:rFonts w:ascii="Arial" w:hAnsi="Arial" w:cs="Arial"/>
          <w:sz w:val="20"/>
          <w:szCs w:val="20"/>
        </w:rPr>
        <w:tab/>
      </w:r>
      <w:bookmarkStart w:id="1" w:name="_GoBack"/>
      <w:bookmarkEnd w:id="1"/>
    </w:p>
    <w:sectPr w:rsidR="00F3708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3DC5B" w14:textId="77777777" w:rsidR="00E8266A" w:rsidRDefault="00E8266A" w:rsidP="00B627D9">
      <w:pPr>
        <w:spacing w:after="0" w:line="240" w:lineRule="auto"/>
      </w:pPr>
      <w:r>
        <w:separator/>
      </w:r>
    </w:p>
  </w:endnote>
  <w:endnote w:type="continuationSeparator" w:id="0">
    <w:p w14:paraId="58AC3281" w14:textId="77777777" w:rsidR="00E8266A" w:rsidRDefault="00E8266A" w:rsidP="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0F3A" w14:textId="60F54244" w:rsidR="007909DE" w:rsidRPr="007909DE" w:rsidRDefault="00E8266A" w:rsidP="007909DE">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150E35">
          <w:rPr>
            <w:rFonts w:ascii="Arial" w:hAnsi="Arial" w:cs="Arial"/>
            <w:sz w:val="16"/>
            <w:szCs w:val="16"/>
          </w:rPr>
          <w:t>Background Information and Threatened Shorebirds</w:t>
        </w:r>
      </w:sdtContent>
    </w:sdt>
    <w:r w:rsidR="007909DE" w:rsidRPr="007909DE">
      <w:rPr>
        <w:rFonts w:ascii="Arial" w:hAnsi="Arial" w:cs="Arial"/>
        <w:sz w:val="16"/>
        <w:szCs w:val="16"/>
      </w:rPr>
      <w:tab/>
    </w:r>
    <w:r w:rsidR="003A6DAD">
      <w:rPr>
        <w:rFonts w:ascii="Arial" w:hAnsi="Arial" w:cs="Arial"/>
        <w:sz w:val="16"/>
        <w:szCs w:val="16"/>
      </w:rPr>
      <w:fldChar w:fldCharType="begin"/>
    </w:r>
    <w:r w:rsidR="003A6DAD">
      <w:rPr>
        <w:rFonts w:ascii="Arial" w:hAnsi="Arial" w:cs="Arial"/>
        <w:sz w:val="16"/>
        <w:szCs w:val="16"/>
      </w:rPr>
      <w:instrText xml:space="preserve"> SAVEDATE  \@ "d MMMM yyyy"  \* MERGEFORMAT </w:instrText>
    </w:r>
    <w:r w:rsidR="003A6DAD">
      <w:rPr>
        <w:rFonts w:ascii="Arial" w:hAnsi="Arial" w:cs="Arial"/>
        <w:sz w:val="16"/>
        <w:szCs w:val="16"/>
      </w:rPr>
      <w:fldChar w:fldCharType="separate"/>
    </w:r>
    <w:r w:rsidR="009A11FF">
      <w:rPr>
        <w:rFonts w:ascii="Arial" w:hAnsi="Arial" w:cs="Arial"/>
        <w:noProof/>
        <w:sz w:val="16"/>
        <w:szCs w:val="16"/>
      </w:rPr>
      <w:t>2</w:t>
    </w:r>
    <w:r w:rsidR="00A330EE">
      <w:rPr>
        <w:rFonts w:ascii="Arial" w:hAnsi="Arial" w:cs="Arial"/>
        <w:noProof/>
        <w:sz w:val="16"/>
        <w:szCs w:val="16"/>
      </w:rPr>
      <w:t>2</w:t>
    </w:r>
    <w:r w:rsidR="009A11FF">
      <w:rPr>
        <w:rFonts w:ascii="Arial" w:hAnsi="Arial" w:cs="Arial"/>
        <w:noProof/>
        <w:sz w:val="16"/>
        <w:szCs w:val="16"/>
      </w:rPr>
      <w:t xml:space="preserve"> May 2019</w:t>
    </w:r>
    <w:r w:rsidR="003A6DAD">
      <w:rPr>
        <w:rFonts w:ascii="Arial" w:hAnsi="Arial" w:cs="Arial"/>
        <w:sz w:val="16"/>
        <w:szCs w:val="16"/>
      </w:rPr>
      <w:fldChar w:fldCharType="end"/>
    </w:r>
    <w:r w:rsidR="007909DE" w:rsidRPr="007909DE">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7909DE" w:rsidRPr="007909DE">
          <w:rPr>
            <w:rFonts w:ascii="Arial" w:hAnsi="Arial" w:cs="Arial"/>
            <w:sz w:val="16"/>
            <w:szCs w:val="16"/>
          </w:rPr>
          <w:t xml:space="preserve">Page | </w:t>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PAGE   \* MERGEFORMAT </w:instrText>
        </w:r>
        <w:r w:rsidR="007909DE" w:rsidRPr="007909DE">
          <w:rPr>
            <w:rFonts w:ascii="Arial" w:hAnsi="Arial" w:cs="Arial"/>
            <w:sz w:val="16"/>
            <w:szCs w:val="16"/>
          </w:rPr>
          <w:fldChar w:fldCharType="separate"/>
        </w:r>
        <w:r w:rsidR="005E4075">
          <w:rPr>
            <w:rFonts w:ascii="Arial" w:hAnsi="Arial" w:cs="Arial"/>
            <w:noProof/>
            <w:sz w:val="16"/>
            <w:szCs w:val="16"/>
          </w:rPr>
          <w:t>2</w:t>
        </w:r>
        <w:r w:rsidR="007909DE" w:rsidRPr="007909DE">
          <w:rPr>
            <w:rFonts w:ascii="Arial" w:hAnsi="Arial" w:cs="Arial"/>
            <w:noProof/>
            <w:sz w:val="16"/>
            <w:szCs w:val="16"/>
          </w:rPr>
          <w:fldChar w:fldCharType="end"/>
        </w:r>
      </w:sdtContent>
    </w:sdt>
  </w:p>
  <w:p w14:paraId="4151FD9C" w14:textId="77777777" w:rsidR="00B627D9" w:rsidRPr="007909DE" w:rsidRDefault="00B627D9" w:rsidP="00790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79C66" w14:textId="77777777" w:rsidR="00E8266A" w:rsidRDefault="00E8266A" w:rsidP="00B627D9">
      <w:pPr>
        <w:spacing w:after="0" w:line="240" w:lineRule="auto"/>
      </w:pPr>
      <w:r>
        <w:separator/>
      </w:r>
    </w:p>
  </w:footnote>
  <w:footnote w:type="continuationSeparator" w:id="0">
    <w:p w14:paraId="51919CBA" w14:textId="77777777" w:rsidR="00E8266A" w:rsidRDefault="00E8266A" w:rsidP="00B6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0548" w14:textId="77777777" w:rsidR="00B627D9" w:rsidRDefault="00B627D9">
    <w:pPr>
      <w:pStyle w:val="Header"/>
    </w:pPr>
    <w:r>
      <w:rPr>
        <w:noProof/>
        <w:lang w:eastAsia="en-AU"/>
      </w:rPr>
      <w:drawing>
        <wp:anchor distT="0" distB="0" distL="114300" distR="114300" simplePos="0" relativeHeight="251657728" behindDoc="0" locked="0" layoutInCell="1" allowOverlap="1" wp14:anchorId="50FEF857" wp14:editId="608A06FB">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B6A2D"/>
    <w:multiLevelType w:val="hybridMultilevel"/>
    <w:tmpl w:val="9D347E28"/>
    <w:lvl w:ilvl="0" w:tplc="B196684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1A7131"/>
    <w:multiLevelType w:val="hybridMultilevel"/>
    <w:tmpl w:val="8E969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CD51FB"/>
    <w:multiLevelType w:val="hybridMultilevel"/>
    <w:tmpl w:val="54CEE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F5183E"/>
    <w:multiLevelType w:val="hybridMultilevel"/>
    <w:tmpl w:val="586475D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EF10FE"/>
    <w:multiLevelType w:val="hybridMultilevel"/>
    <w:tmpl w:val="15049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79505A"/>
    <w:multiLevelType w:val="hybridMultilevel"/>
    <w:tmpl w:val="69205B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7D9"/>
    <w:rsid w:val="0007671D"/>
    <w:rsid w:val="000F6D70"/>
    <w:rsid w:val="001059BE"/>
    <w:rsid w:val="00110E0D"/>
    <w:rsid w:val="001257BF"/>
    <w:rsid w:val="00150E35"/>
    <w:rsid w:val="0015744D"/>
    <w:rsid w:val="00183FEE"/>
    <w:rsid w:val="001E048F"/>
    <w:rsid w:val="00217369"/>
    <w:rsid w:val="002544BC"/>
    <w:rsid w:val="002F76DC"/>
    <w:rsid w:val="00304C04"/>
    <w:rsid w:val="003608A7"/>
    <w:rsid w:val="00372E68"/>
    <w:rsid w:val="00394115"/>
    <w:rsid w:val="003A6DAD"/>
    <w:rsid w:val="003E187B"/>
    <w:rsid w:val="00481408"/>
    <w:rsid w:val="0048718A"/>
    <w:rsid w:val="004F101B"/>
    <w:rsid w:val="004F274E"/>
    <w:rsid w:val="00530102"/>
    <w:rsid w:val="00566EB0"/>
    <w:rsid w:val="005E4075"/>
    <w:rsid w:val="006A7D09"/>
    <w:rsid w:val="006D4714"/>
    <w:rsid w:val="00732843"/>
    <w:rsid w:val="007477B6"/>
    <w:rsid w:val="007909DE"/>
    <w:rsid w:val="007B1992"/>
    <w:rsid w:val="00846453"/>
    <w:rsid w:val="00921AD8"/>
    <w:rsid w:val="00957A13"/>
    <w:rsid w:val="0099252A"/>
    <w:rsid w:val="009A11FF"/>
    <w:rsid w:val="009F36BE"/>
    <w:rsid w:val="00A02B7C"/>
    <w:rsid w:val="00A330EE"/>
    <w:rsid w:val="00AC4A3C"/>
    <w:rsid w:val="00AE2A64"/>
    <w:rsid w:val="00AE2DDB"/>
    <w:rsid w:val="00B165B4"/>
    <w:rsid w:val="00B627D9"/>
    <w:rsid w:val="00B74650"/>
    <w:rsid w:val="00B84098"/>
    <w:rsid w:val="00BC3E2B"/>
    <w:rsid w:val="00BD612B"/>
    <w:rsid w:val="00C3531B"/>
    <w:rsid w:val="00C86C93"/>
    <w:rsid w:val="00CE2377"/>
    <w:rsid w:val="00D028F5"/>
    <w:rsid w:val="00D032B7"/>
    <w:rsid w:val="00D151F6"/>
    <w:rsid w:val="00D451EA"/>
    <w:rsid w:val="00D63F4B"/>
    <w:rsid w:val="00DD6359"/>
    <w:rsid w:val="00E07087"/>
    <w:rsid w:val="00E25B42"/>
    <w:rsid w:val="00E3267F"/>
    <w:rsid w:val="00E34B44"/>
    <w:rsid w:val="00E459CA"/>
    <w:rsid w:val="00E8266A"/>
    <w:rsid w:val="00EB4C9A"/>
    <w:rsid w:val="00ED4AD1"/>
    <w:rsid w:val="00EE63F6"/>
    <w:rsid w:val="00EF2B73"/>
    <w:rsid w:val="00F103E0"/>
    <w:rsid w:val="00F206D0"/>
    <w:rsid w:val="00F213F9"/>
    <w:rsid w:val="00F27E0B"/>
    <w:rsid w:val="00F37082"/>
    <w:rsid w:val="00F440E3"/>
    <w:rsid w:val="00F7185D"/>
    <w:rsid w:val="00F75388"/>
    <w:rsid w:val="00F93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6711B"/>
  <w15:docId w15:val="{616944A5-2F48-43EE-BD93-DA00B459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table" w:styleId="TableGrid">
    <w:name w:val="Table Grid"/>
    <w:basedOn w:val="TableNormal"/>
    <w:uiPriority w:val="59"/>
    <w:semiHidden/>
    <w:unhideWhenUsed/>
    <w:rsid w:val="00D1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1F6"/>
    <w:rPr>
      <w:color w:val="0000FF" w:themeColor="hyperlink"/>
      <w:u w:val="single"/>
    </w:rPr>
  </w:style>
  <w:style w:type="character" w:customStyle="1" w:styleId="UnresolvedMention1">
    <w:name w:val="Unresolved Mention1"/>
    <w:basedOn w:val="DefaultParagraphFont"/>
    <w:uiPriority w:val="99"/>
    <w:semiHidden/>
    <w:unhideWhenUsed/>
    <w:rsid w:val="00D151F6"/>
    <w:rPr>
      <w:color w:val="605E5C"/>
      <w:shd w:val="clear" w:color="auto" w:fill="E1DFDD"/>
    </w:rPr>
  </w:style>
  <w:style w:type="character" w:styleId="FollowedHyperlink">
    <w:name w:val="FollowedHyperlink"/>
    <w:basedOn w:val="DefaultParagraphFont"/>
    <w:uiPriority w:val="99"/>
    <w:semiHidden/>
    <w:unhideWhenUsed/>
    <w:rsid w:val="00EE63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Shorebirds Competition Rules, Terms and Judging</vt:lpstr>
    </vt:vector>
  </TitlesOfParts>
  <Company>ANSTO</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Information and Threatened Shorebirds</dc:title>
  <dc:subject>Incursion Outline</dc:subject>
  <dc:creator>MURPHY, Bridget</dc:creator>
  <cp:lastModifiedBy>Stephanie </cp:lastModifiedBy>
  <cp:revision>8</cp:revision>
  <dcterms:created xsi:type="dcterms:W3CDTF">2019-05-22T05:17:00Z</dcterms:created>
  <dcterms:modified xsi:type="dcterms:W3CDTF">2019-05-22T05:27:00Z</dcterms:modified>
</cp:coreProperties>
</file>