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9026"/>
      </w:tblGrid>
      <w:tr w:rsidR="008416F8" w:rsidRPr="00FA6204" w14:paraId="2F2FCC3B" w14:textId="77777777" w:rsidTr="00A80665">
        <w:trPr>
          <w:trHeight w:val="3544"/>
          <w:jc w:val="center"/>
        </w:trPr>
        <w:tc>
          <w:tcPr>
            <w:tcW w:w="5000" w:type="pct"/>
          </w:tcPr>
          <w:p w14:paraId="297FFD1F" w14:textId="77777777" w:rsidR="008416F8" w:rsidRDefault="008416F8" w:rsidP="00A80665">
            <w:pPr>
              <w:pStyle w:val="NoSpacing"/>
              <w:rPr>
                <w:rFonts w:asciiTheme="majorHAnsi" w:eastAsiaTheme="majorEastAsia" w:hAnsiTheme="majorHAnsi" w:cstheme="majorBidi"/>
                <w:caps/>
              </w:rPr>
            </w:pPr>
          </w:p>
          <w:p w14:paraId="2E1E60CC" w14:textId="77777777" w:rsidR="008416F8" w:rsidRDefault="008416F8" w:rsidP="00A80665">
            <w:pPr>
              <w:pStyle w:val="NoSpacing"/>
              <w:rPr>
                <w:rFonts w:asciiTheme="majorHAnsi" w:eastAsiaTheme="majorEastAsia" w:hAnsiTheme="majorHAnsi" w:cstheme="majorBidi"/>
                <w:caps/>
              </w:rPr>
            </w:pPr>
          </w:p>
          <w:p w14:paraId="5E743BBA" w14:textId="77777777" w:rsidR="008416F8" w:rsidRDefault="008416F8" w:rsidP="00A80665">
            <w:pPr>
              <w:pStyle w:val="NoSpacing"/>
              <w:rPr>
                <w:rFonts w:asciiTheme="majorHAnsi" w:eastAsiaTheme="majorEastAsia" w:hAnsiTheme="majorHAnsi" w:cstheme="majorBidi"/>
                <w:caps/>
              </w:rPr>
            </w:pPr>
          </w:p>
          <w:p w14:paraId="2C2426F3" w14:textId="77777777" w:rsidR="008416F8" w:rsidRDefault="008416F8" w:rsidP="00A80665">
            <w:pPr>
              <w:pStyle w:val="NoSpacing"/>
              <w:rPr>
                <w:rFonts w:asciiTheme="majorHAnsi" w:eastAsiaTheme="majorEastAsia" w:hAnsiTheme="majorHAnsi" w:cstheme="majorBidi"/>
                <w:caps/>
              </w:rPr>
            </w:pPr>
          </w:p>
          <w:p w14:paraId="01F7084E" w14:textId="77777777" w:rsidR="008416F8" w:rsidRDefault="008416F8" w:rsidP="00A80665">
            <w:pPr>
              <w:pStyle w:val="NoSpacing"/>
              <w:rPr>
                <w:rFonts w:asciiTheme="majorHAnsi" w:eastAsiaTheme="majorEastAsia" w:hAnsiTheme="majorHAnsi" w:cstheme="majorBidi"/>
                <w:caps/>
              </w:rPr>
            </w:pPr>
          </w:p>
          <w:p w14:paraId="7D064B82" w14:textId="77777777" w:rsidR="008416F8" w:rsidRDefault="008416F8" w:rsidP="00A80665">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67254161" wp14:editId="1B4A22D9">
                  <wp:extent cx="3162300" cy="646404"/>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758BBCC0" w14:textId="77777777" w:rsidR="008416F8" w:rsidRDefault="008416F8" w:rsidP="00A80665">
            <w:pPr>
              <w:pStyle w:val="NoSpacing"/>
              <w:rPr>
                <w:rFonts w:asciiTheme="majorHAnsi" w:eastAsiaTheme="majorEastAsia" w:hAnsiTheme="majorHAnsi" w:cstheme="majorBidi"/>
                <w:caps/>
              </w:rPr>
            </w:pPr>
          </w:p>
          <w:p w14:paraId="0CD512B4" w14:textId="77777777" w:rsidR="008416F8" w:rsidRDefault="008416F8" w:rsidP="00A80665">
            <w:pPr>
              <w:pStyle w:val="NoSpacing"/>
              <w:rPr>
                <w:rFonts w:asciiTheme="majorHAnsi" w:eastAsiaTheme="majorEastAsia" w:hAnsiTheme="majorHAnsi" w:cstheme="majorBidi"/>
                <w:caps/>
              </w:rPr>
            </w:pPr>
          </w:p>
          <w:p w14:paraId="653B4E18" w14:textId="77777777" w:rsidR="008416F8" w:rsidRPr="00FA6204" w:rsidRDefault="008416F8" w:rsidP="00A80665">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20352" behindDoc="0" locked="0" layoutInCell="1" allowOverlap="1" wp14:anchorId="062794EF" wp14:editId="13ED94B9">
                      <wp:simplePos x="0" y="0"/>
                      <wp:positionH relativeFrom="column">
                        <wp:posOffset>-78104</wp:posOffset>
                      </wp:positionH>
                      <wp:positionV relativeFrom="paragraph">
                        <wp:posOffset>99695</wp:posOffset>
                      </wp:positionV>
                      <wp:extent cx="5753100" cy="609600"/>
                      <wp:effectExtent l="0" t="0" r="0" b="0"/>
                      <wp:wrapNone/>
                      <wp:docPr id="8" name="Rectangle 8"/>
                      <wp:cNvGraphicFramePr/>
                      <a:graphic xmlns:a="http://schemas.openxmlformats.org/drawingml/2006/main">
                        <a:graphicData uri="http://schemas.microsoft.com/office/word/2010/wordprocessingShape">
                          <wps:wsp>
                            <wps:cNvSpPr/>
                            <wps:spPr>
                              <a:xfrm>
                                <a:off x="0" y="0"/>
                                <a:ext cx="57531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F6919" id="Rectangle 8" o:spid="_x0000_s1026" style="position:absolute;margin-left:-6.15pt;margin-top:7.85pt;width:453pt;height:4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" fillcolor="#4f81bd [3204]" stroked="f" strokeweight="2pt"/>
                  </w:pict>
                </mc:Fallback>
              </mc:AlternateContent>
            </w:r>
          </w:p>
        </w:tc>
      </w:tr>
      <w:tr w:rsidR="008416F8" w14:paraId="3295DCCB" w14:textId="77777777" w:rsidTr="00A80665">
        <w:trPr>
          <w:trHeight w:val="1440"/>
          <w:jc w:val="center"/>
        </w:trPr>
        <w:sdt>
          <w:sdtPr>
            <w:rPr>
              <w:rFonts w:ascii="Arial" w:eastAsiaTheme="majorEastAsia" w:hAnsi="Arial" w:cs="Arial"/>
              <w:sz w:val="56"/>
              <w:szCs w:val="80"/>
            </w:rPr>
            <w:alias w:val="Title"/>
            <w:id w:val="25093913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7BAC148" w14:textId="77777777" w:rsidR="008416F8" w:rsidRDefault="008416F8" w:rsidP="00B13F16">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 xml:space="preserve">Fine Particle </w:t>
                </w:r>
                <w:r w:rsidR="00B13F16">
                  <w:rPr>
                    <w:rFonts w:ascii="Arial" w:eastAsiaTheme="majorEastAsia" w:hAnsi="Arial" w:cs="Arial"/>
                    <w:sz w:val="56"/>
                    <w:szCs w:val="80"/>
                  </w:rPr>
                  <w:t xml:space="preserve">Air </w:t>
                </w:r>
                <w:r>
                  <w:rPr>
                    <w:rFonts w:ascii="Arial" w:eastAsiaTheme="majorEastAsia" w:hAnsi="Arial" w:cs="Arial"/>
                    <w:sz w:val="56"/>
                    <w:szCs w:val="80"/>
                  </w:rPr>
                  <w:t>Pollution</w:t>
                </w:r>
              </w:p>
            </w:tc>
          </w:sdtContent>
        </w:sdt>
      </w:tr>
      <w:tr w:rsidR="008416F8" w14:paraId="6631CD86" w14:textId="77777777" w:rsidTr="00A80665">
        <w:trPr>
          <w:trHeight w:val="720"/>
          <w:jc w:val="center"/>
        </w:trPr>
        <w:sdt>
          <w:sdtPr>
            <w:rPr>
              <w:rFonts w:ascii="Arial" w:eastAsiaTheme="majorEastAsia" w:hAnsi="Arial" w:cs="Arial"/>
              <w:sz w:val="44"/>
              <w:szCs w:val="44"/>
            </w:rPr>
            <w:alias w:val="Subtitle"/>
            <w:id w:val="-516928967"/>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3A443854" w14:textId="77777777" w:rsidR="008416F8" w:rsidRDefault="008416F8" w:rsidP="00A80665">
                <w:pPr>
                  <w:pStyle w:val="NoSpacing"/>
                  <w:jc w:val="center"/>
                  <w:rPr>
                    <w:rFonts w:asciiTheme="majorHAnsi" w:eastAsiaTheme="majorEastAsia" w:hAnsiTheme="majorHAnsi" w:cstheme="majorBidi"/>
                    <w:sz w:val="44"/>
                    <w:szCs w:val="44"/>
                  </w:rPr>
                </w:pPr>
                <w:r w:rsidRPr="00EF46C5">
                  <w:rPr>
                    <w:rFonts w:ascii="Arial" w:eastAsiaTheme="majorEastAsia" w:hAnsi="Arial" w:cs="Arial"/>
                    <w:sz w:val="44"/>
                    <w:szCs w:val="44"/>
                  </w:rPr>
                  <w:t>Information Processing and Data Analysis</w:t>
                </w:r>
              </w:p>
            </w:tc>
          </w:sdtContent>
        </w:sdt>
      </w:tr>
      <w:tr w:rsidR="008416F8" w:rsidRPr="007135F5" w14:paraId="20CF8A74" w14:textId="77777777" w:rsidTr="00A80665">
        <w:trPr>
          <w:trHeight w:val="1948"/>
          <w:jc w:val="center"/>
        </w:trPr>
        <w:tc>
          <w:tcPr>
            <w:tcW w:w="5000" w:type="pct"/>
            <w:vAlign w:val="center"/>
          </w:tcPr>
          <w:p w14:paraId="1FA673CF" w14:textId="77777777" w:rsidR="008416F8" w:rsidRPr="007135F5" w:rsidRDefault="008416F8" w:rsidP="00A80665">
            <w:pPr>
              <w:pStyle w:val="NoSpacing"/>
              <w:jc w:val="center"/>
              <w:rPr>
                <w:rFonts w:ascii="Arial" w:hAnsi="Arial" w:cs="Arial"/>
                <w:sz w:val="44"/>
                <w:szCs w:val="44"/>
              </w:rPr>
            </w:pPr>
          </w:p>
          <w:p w14:paraId="4FB595C7" w14:textId="3B894E83" w:rsidR="008416F8" w:rsidRPr="007135F5" w:rsidRDefault="008416F8" w:rsidP="00A80665">
            <w:pPr>
              <w:jc w:val="center"/>
              <w:rPr>
                <w:rFonts w:ascii="Arial" w:hAnsi="Arial" w:cs="Arial"/>
                <w:sz w:val="44"/>
                <w:szCs w:val="44"/>
              </w:rPr>
            </w:pPr>
            <w:r w:rsidRPr="00A551CE">
              <w:rPr>
                <w:b/>
                <w:bCs/>
                <w:noProof/>
                <w:lang w:eastAsia="en-AU"/>
              </w:rPr>
              <mc:AlternateContent>
                <mc:Choice Requires="wps">
                  <w:drawing>
                    <wp:anchor distT="0" distB="0" distL="114300" distR="114300" simplePos="0" relativeHeight="251621376" behindDoc="0" locked="0" layoutInCell="1" allowOverlap="1" wp14:anchorId="297C3A13" wp14:editId="0ADD122E">
                      <wp:simplePos x="0" y="0"/>
                      <wp:positionH relativeFrom="column">
                        <wp:posOffset>-68580</wp:posOffset>
                      </wp:positionH>
                      <wp:positionV relativeFrom="paragraph">
                        <wp:posOffset>398145</wp:posOffset>
                      </wp:positionV>
                      <wp:extent cx="5705475" cy="476250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0"/>
                              </a:xfrm>
                              <a:prstGeom prst="rect">
                                <a:avLst/>
                              </a:prstGeom>
                              <a:solidFill>
                                <a:srgbClr val="FFFFFF"/>
                              </a:solidFill>
                              <a:ln w="9525">
                                <a:solidFill>
                                  <a:srgbClr val="000000"/>
                                </a:solidFill>
                                <a:miter lim="800000"/>
                                <a:headEnd/>
                                <a:tailEnd/>
                              </a:ln>
                            </wps:spPr>
                            <wps:txbx>
                              <w:txbxContent>
                                <w:p w14:paraId="5D41FC6E" w14:textId="62265528" w:rsidR="0019764E" w:rsidRPr="008416F8" w:rsidRDefault="0019764E" w:rsidP="0019764E">
                                  <w:r w:rsidRPr="008416F8">
                                    <w:t xml:space="preserve">This document and its accompanying </w:t>
                                  </w:r>
                                  <w:r w:rsidR="00DC1F6C">
                                    <w:t xml:space="preserve">MS </w:t>
                                  </w:r>
                                  <w:r w:rsidRPr="008416F8">
                                    <w:t xml:space="preserve">Excel workbook </w:t>
                                  </w:r>
                                  <w:r>
                                    <w:t xml:space="preserve">provide the opportunity </w:t>
                                  </w:r>
                                  <w:r w:rsidR="00DC1F6C">
                                    <w:t xml:space="preserve">for students </w:t>
                                  </w:r>
                                  <w:r>
                                    <w:t>to</w:t>
                                  </w:r>
                                  <w:r w:rsidRPr="008416F8">
                                    <w:t xml:space="preserve"> process and analys</w:t>
                                  </w:r>
                                  <w:r>
                                    <w:t xml:space="preserve">e </w:t>
                                  </w:r>
                                  <w:r w:rsidRPr="008416F8">
                                    <w:t>authentic scientific data created at ANSTO.</w:t>
                                  </w:r>
                                </w:p>
                                <w:p w14:paraId="78257AB2" w14:textId="6706B8E9" w:rsidR="008416F8" w:rsidRPr="008416F8" w:rsidRDefault="008416F8" w:rsidP="008416F8">
                                  <w:r w:rsidRPr="008416F8">
                                    <w:t xml:space="preserve">The authentic data provides records from </w:t>
                                  </w:r>
                                  <w:r w:rsidR="00DC1F6C">
                                    <w:t xml:space="preserve">February </w:t>
                                  </w:r>
                                  <w:r w:rsidRPr="008416F8">
                                    <w:t xml:space="preserve">1998 to </w:t>
                                  </w:r>
                                  <w:r w:rsidR="00DC1F6C">
                                    <w:t xml:space="preserve">December </w:t>
                                  </w:r>
                                  <w:r w:rsidRPr="008416F8">
                                    <w:t xml:space="preserve">2019 of the concentration of </w:t>
                                  </w:r>
                                  <w:r w:rsidRPr="00DC1F6C">
                                    <w:rPr>
                                      <w:b/>
                                      <w:bCs/>
                                    </w:rPr>
                                    <w:t>12 elements</w:t>
                                  </w:r>
                                  <w:r w:rsidRPr="008416F8">
                                    <w:t xml:space="preserve"> present in fine airborne particulate matter from an air sampling station located in Mayfield in Newcastle, NSW.</w:t>
                                  </w:r>
                                </w:p>
                                <w:p w14:paraId="50E1084E" w14:textId="77777777" w:rsidR="008416F8" w:rsidRPr="008416F8" w:rsidRDefault="008416F8" w:rsidP="008416F8">
                                  <w:r w:rsidRPr="008416F8">
                                    <w:t>Students will:</w:t>
                                  </w:r>
                                </w:p>
                                <w:p w14:paraId="64088C19" w14:textId="4B69CC3F" w:rsidR="008416F8" w:rsidRPr="008416F8" w:rsidRDefault="008416F8" w:rsidP="005F5BEE">
                                  <w:pPr>
                                    <w:pStyle w:val="ListParagraph"/>
                                    <w:numPr>
                                      <w:ilvl w:val="0"/>
                                      <w:numId w:val="1"/>
                                    </w:numPr>
                                    <w:spacing w:after="160" w:line="259" w:lineRule="auto"/>
                                    <w:rPr>
                                      <w:sz w:val="22"/>
                                      <w:szCs w:val="22"/>
                                    </w:rPr>
                                  </w:pPr>
                                  <w:r w:rsidRPr="008416F8">
                                    <w:rPr>
                                      <w:sz w:val="22"/>
                                      <w:szCs w:val="22"/>
                                    </w:rPr>
                                    <w:t xml:space="preserve">construct graphs using </w:t>
                                  </w:r>
                                  <w:r w:rsidR="00DC1F6C">
                                    <w:rPr>
                                      <w:sz w:val="22"/>
                                      <w:szCs w:val="22"/>
                                    </w:rPr>
                                    <w:t xml:space="preserve">MS </w:t>
                                  </w:r>
                                  <w:r w:rsidRPr="008416F8">
                                    <w:rPr>
                                      <w:sz w:val="22"/>
                                      <w:szCs w:val="22"/>
                                    </w:rPr>
                                    <w:t xml:space="preserve">Excel </w:t>
                                  </w:r>
                                </w:p>
                                <w:p w14:paraId="36F38D46" w14:textId="77777777" w:rsidR="008416F8" w:rsidRPr="008416F8" w:rsidRDefault="008416F8" w:rsidP="005F5BEE">
                                  <w:pPr>
                                    <w:pStyle w:val="ListParagraph"/>
                                    <w:numPr>
                                      <w:ilvl w:val="0"/>
                                      <w:numId w:val="1"/>
                                    </w:numPr>
                                    <w:spacing w:after="160" w:line="259" w:lineRule="auto"/>
                                    <w:rPr>
                                      <w:sz w:val="22"/>
                                      <w:szCs w:val="22"/>
                                    </w:rPr>
                                  </w:pPr>
                                  <w:r w:rsidRPr="008416F8">
                                    <w:rPr>
                                      <w:sz w:val="22"/>
                                      <w:szCs w:val="22"/>
                                    </w:rPr>
                                    <w:t xml:space="preserve">analyse their graphs to determine the trends of fine particle pollution in Newcastle </w:t>
                                  </w:r>
                                </w:p>
                                <w:p w14:paraId="387F8960" w14:textId="77777777" w:rsidR="008416F8" w:rsidRPr="008416F8" w:rsidRDefault="008416F8" w:rsidP="005F5BEE">
                                  <w:pPr>
                                    <w:pStyle w:val="ListParagraph"/>
                                    <w:numPr>
                                      <w:ilvl w:val="0"/>
                                      <w:numId w:val="1"/>
                                    </w:numPr>
                                    <w:spacing w:after="160" w:line="259" w:lineRule="auto"/>
                                    <w:rPr>
                                      <w:sz w:val="22"/>
                                      <w:szCs w:val="22"/>
                                    </w:rPr>
                                  </w:pPr>
                                  <w:r w:rsidRPr="008416F8">
                                    <w:rPr>
                                      <w:sz w:val="22"/>
                                      <w:szCs w:val="22"/>
                                    </w:rPr>
                                    <w:t>process information from suggested videos and background information to determine the source/s of the fine particle pollution and answer the questions provided.</w:t>
                                  </w:r>
                                </w:p>
                                <w:p w14:paraId="4F8931CE" w14:textId="77777777" w:rsidR="008F2F5A" w:rsidRPr="008F2F5A" w:rsidRDefault="008F2F5A" w:rsidP="008F2F5A">
                                  <w:pPr>
                                    <w:rPr>
                                      <w:rFonts w:eastAsia="Times New Roman" w:cstheme="minorHAnsi"/>
                                      <w:b/>
                                      <w:bCs/>
                                      <w:lang w:val="en" w:eastAsia="en-AU"/>
                                    </w:rPr>
                                  </w:pPr>
                                  <w:r w:rsidRPr="008F2F5A">
                                    <w:rPr>
                                      <w:rFonts w:cstheme="minorHAnsi"/>
                                      <w:b/>
                                    </w:rPr>
                                    <w:t xml:space="preserve">The activities provided address these </w:t>
                                  </w:r>
                                  <w:r w:rsidRPr="008F2F5A">
                                    <w:rPr>
                                      <w:rFonts w:eastAsia="Times New Roman" w:cstheme="minorHAnsi"/>
                                      <w:b/>
                                      <w:bCs/>
                                      <w:lang w:val="en" w:eastAsia="en-AU"/>
                                    </w:rPr>
                                    <w:t xml:space="preserve">Australian Curriculum version 9: Science Inquiry Skills: </w:t>
                                  </w:r>
                                </w:p>
                                <w:p w14:paraId="3AACB61C" w14:textId="6BFBA15E" w:rsidR="008416F8" w:rsidRPr="008416F8" w:rsidRDefault="00DC1F6C" w:rsidP="005F5BEE">
                                  <w:pPr>
                                    <w:pStyle w:val="ListParagraph"/>
                                    <w:numPr>
                                      <w:ilvl w:val="0"/>
                                      <w:numId w:val="2"/>
                                    </w:numPr>
                                    <w:spacing w:after="0" w:line="276" w:lineRule="auto"/>
                                    <w:rPr>
                                      <w:rFonts w:cstheme="minorHAnsi"/>
                                      <w:sz w:val="22"/>
                                      <w:szCs w:val="22"/>
                                    </w:rPr>
                                  </w:pPr>
                                  <w:r w:rsidRPr="00DC1F6C">
                                    <w:rPr>
                                      <w:rFonts w:cstheme="minorHAnsi"/>
                                      <w:sz w:val="22"/>
                                      <w:szCs w:val="22"/>
                                    </w:rPr>
                                    <w:t>select and construct appropriate representations, including tables, graphs, descriptive statistics, models and mathematical relationships, to organise and process data and information</w:t>
                                  </w:r>
                                  <w:r>
                                    <w:rPr>
                                      <w:rFonts w:cstheme="minorHAnsi"/>
                                      <w:sz w:val="22"/>
                                      <w:szCs w:val="22"/>
                                    </w:rPr>
                                    <w:t xml:space="preserve"> </w:t>
                                  </w:r>
                                  <w:hyperlink r:id="rId9" w:tgtFrame="_blank" w:history="1">
                                    <w:r w:rsidR="008416F8" w:rsidRPr="00252872">
                                      <w:rPr>
                                        <w:rStyle w:val="Hyperlink"/>
                                        <w:rFonts w:cstheme="minorHAnsi"/>
                                        <w:color w:val="00629B"/>
                                        <w:sz w:val="18"/>
                                        <w:szCs w:val="18"/>
                                      </w:rPr>
                                      <w:t>(AC</w:t>
                                    </w:r>
                                    <w:r>
                                      <w:rPr>
                                        <w:rStyle w:val="Hyperlink"/>
                                        <w:rFonts w:cstheme="minorHAnsi"/>
                                        <w:color w:val="00629B"/>
                                        <w:sz w:val="18"/>
                                        <w:szCs w:val="18"/>
                                      </w:rPr>
                                      <w:t>9</w:t>
                                    </w:r>
                                    <w:r w:rsidR="008416F8" w:rsidRPr="00252872">
                                      <w:rPr>
                                        <w:rStyle w:val="Hyperlink"/>
                                        <w:rFonts w:cstheme="minorHAnsi"/>
                                        <w:color w:val="00629B"/>
                                        <w:sz w:val="18"/>
                                        <w:szCs w:val="18"/>
                                      </w:rPr>
                                      <w:t>S</w:t>
                                    </w:r>
                                    <w:r>
                                      <w:rPr>
                                        <w:rStyle w:val="Hyperlink"/>
                                        <w:rFonts w:cstheme="minorHAnsi"/>
                                        <w:color w:val="00629B"/>
                                        <w:sz w:val="18"/>
                                        <w:szCs w:val="18"/>
                                      </w:rPr>
                                      <w:t>9I04</w:t>
                                    </w:r>
                                    <w:r w:rsidR="008416F8" w:rsidRPr="00252872">
                                      <w:rPr>
                                        <w:rStyle w:val="Hyperlink"/>
                                        <w:rFonts w:cstheme="minorHAnsi"/>
                                        <w:color w:val="00629B"/>
                                        <w:sz w:val="18"/>
                                        <w:szCs w:val="18"/>
                                      </w:rPr>
                                      <w:t xml:space="preserve">/ </w:t>
                                    </w:r>
                                    <w:r w:rsidRPr="00DC1F6C">
                                      <w:rPr>
                                        <w:rStyle w:val="Hyperlink"/>
                                        <w:rFonts w:cstheme="minorHAnsi"/>
                                        <w:color w:val="00629B"/>
                                        <w:sz w:val="18"/>
                                        <w:szCs w:val="18"/>
                                      </w:rPr>
                                      <w:t>AC9S</w:t>
                                    </w:r>
                                    <w:r>
                                      <w:rPr>
                                        <w:rStyle w:val="Hyperlink"/>
                                        <w:rFonts w:cstheme="minorHAnsi"/>
                                        <w:color w:val="00629B"/>
                                        <w:sz w:val="18"/>
                                        <w:szCs w:val="18"/>
                                      </w:rPr>
                                      <w:t>10</w:t>
                                    </w:r>
                                    <w:r w:rsidRPr="00DC1F6C">
                                      <w:rPr>
                                        <w:rStyle w:val="Hyperlink"/>
                                        <w:rFonts w:cstheme="minorHAnsi"/>
                                        <w:color w:val="00629B"/>
                                        <w:sz w:val="18"/>
                                        <w:szCs w:val="18"/>
                                      </w:rPr>
                                      <w:t>I04</w:t>
                                    </w:r>
                                    <w:r w:rsidR="008416F8" w:rsidRPr="00252872">
                                      <w:rPr>
                                        <w:rStyle w:val="Hyperlink"/>
                                        <w:rFonts w:cstheme="minorHAnsi"/>
                                        <w:color w:val="00629B"/>
                                        <w:sz w:val="18"/>
                                        <w:szCs w:val="18"/>
                                      </w:rPr>
                                      <w:t>)</w:t>
                                    </w:r>
                                  </w:hyperlink>
                                </w:p>
                                <w:p w14:paraId="0ED3224C" w14:textId="740CE2FF" w:rsidR="008416F8" w:rsidRPr="006A427C" w:rsidRDefault="00DC1F6C" w:rsidP="005F5BEE">
                                  <w:pPr>
                                    <w:pStyle w:val="ListParagraph"/>
                                    <w:numPr>
                                      <w:ilvl w:val="0"/>
                                      <w:numId w:val="2"/>
                                    </w:numPr>
                                    <w:spacing w:after="160" w:line="259" w:lineRule="auto"/>
                                    <w:rPr>
                                      <w:rFonts w:eastAsia="Times New Roman" w:cstheme="minorHAnsi"/>
                                      <w:b/>
                                      <w:bCs/>
                                      <w:sz w:val="22"/>
                                      <w:szCs w:val="22"/>
                                      <w:lang w:val="en" w:eastAsia="en-AU"/>
                                    </w:rPr>
                                  </w:pPr>
                                  <w:r w:rsidRPr="00DC1F6C">
                                    <w:rPr>
                                      <w:rFonts w:cstheme="minorHAnsi"/>
                                      <w:color w:val="222222"/>
                                      <w:sz w:val="22"/>
                                      <w:szCs w:val="22"/>
                                    </w:rPr>
                                    <w:t>analyse and connect a variety of data and information to identify and explain patterns, trends, relationships and anomalies</w:t>
                                  </w:r>
                                  <w:r>
                                    <w:rPr>
                                      <w:rFonts w:cstheme="minorHAnsi"/>
                                      <w:color w:val="222222"/>
                                      <w:sz w:val="22"/>
                                      <w:szCs w:val="22"/>
                                    </w:rPr>
                                    <w:t xml:space="preserve"> </w:t>
                                  </w:r>
                                  <w:hyperlink r:id="rId10" w:tgtFrame="_blank" w:history="1">
                                    <w:r w:rsidR="008416F8" w:rsidRPr="00252872">
                                      <w:rPr>
                                        <w:rStyle w:val="Hyperlink"/>
                                        <w:rFonts w:cstheme="minorHAnsi"/>
                                        <w:color w:val="00629B"/>
                                        <w:sz w:val="18"/>
                                        <w:szCs w:val="18"/>
                                      </w:rPr>
                                      <w:t>(AC</w:t>
                                    </w:r>
                                    <w:r>
                                      <w:rPr>
                                        <w:rStyle w:val="Hyperlink"/>
                                        <w:rFonts w:cstheme="minorHAnsi"/>
                                        <w:color w:val="00629B"/>
                                        <w:sz w:val="18"/>
                                        <w:szCs w:val="18"/>
                                      </w:rPr>
                                      <w:t>9S9I05</w:t>
                                    </w:r>
                                    <w:r w:rsidR="008416F8" w:rsidRPr="00252872">
                                      <w:rPr>
                                        <w:rStyle w:val="Hyperlink"/>
                                        <w:rFonts w:cstheme="minorHAnsi"/>
                                        <w:color w:val="00629B"/>
                                        <w:sz w:val="18"/>
                                        <w:szCs w:val="18"/>
                                      </w:rPr>
                                      <w:t xml:space="preserve">/ </w:t>
                                    </w:r>
                                    <w:r w:rsidRPr="00DC1F6C">
                                      <w:rPr>
                                        <w:rStyle w:val="Hyperlink"/>
                                        <w:rFonts w:cstheme="minorHAnsi"/>
                                        <w:color w:val="00629B"/>
                                        <w:sz w:val="18"/>
                                        <w:szCs w:val="18"/>
                                      </w:rPr>
                                      <w:t>AC9S</w:t>
                                    </w:r>
                                    <w:r>
                                      <w:rPr>
                                        <w:rStyle w:val="Hyperlink"/>
                                        <w:rFonts w:cstheme="minorHAnsi"/>
                                        <w:color w:val="00629B"/>
                                        <w:sz w:val="18"/>
                                        <w:szCs w:val="18"/>
                                      </w:rPr>
                                      <w:t>10</w:t>
                                    </w:r>
                                    <w:r w:rsidRPr="00DC1F6C">
                                      <w:rPr>
                                        <w:rStyle w:val="Hyperlink"/>
                                        <w:rFonts w:cstheme="minorHAnsi"/>
                                        <w:color w:val="00629B"/>
                                        <w:sz w:val="18"/>
                                        <w:szCs w:val="18"/>
                                      </w:rPr>
                                      <w:t>I05</w:t>
                                    </w:r>
                                    <w:r w:rsidR="008416F8" w:rsidRPr="00252872">
                                      <w:rPr>
                                        <w:rStyle w:val="Hyperlink"/>
                                        <w:rFonts w:cstheme="minorHAnsi"/>
                                        <w:color w:val="00629B"/>
                                        <w:sz w:val="18"/>
                                        <w:szCs w:val="18"/>
                                      </w:rPr>
                                      <w:t>)</w:t>
                                    </w:r>
                                  </w:hyperlink>
                                </w:p>
                                <w:p w14:paraId="54D77415" w14:textId="40A78470" w:rsidR="008416F8" w:rsidRPr="008416F8" w:rsidRDefault="00DC1F6C" w:rsidP="005F5BEE">
                                  <w:pPr>
                                    <w:pStyle w:val="ListParagraph"/>
                                    <w:numPr>
                                      <w:ilvl w:val="0"/>
                                      <w:numId w:val="2"/>
                                    </w:numPr>
                                    <w:spacing w:after="160" w:line="259" w:lineRule="auto"/>
                                    <w:rPr>
                                      <w:rStyle w:val="Hyperlink"/>
                                      <w:color w:val="auto"/>
                                      <w:sz w:val="22"/>
                                      <w:szCs w:val="22"/>
                                    </w:rPr>
                                  </w:pPr>
                                  <w:r w:rsidRPr="00DC1F6C">
                                    <w:rPr>
                                      <w:rFonts w:cstheme="minorHAnsi"/>
                                      <w:color w:val="222222"/>
                                      <w:sz w:val="22"/>
                                      <w:szCs w:val="22"/>
                                    </w:rPr>
                                    <w:t>write and create texts to communicate ideas, findings and arguments effectively for identified purposes and audiences, including selection of appropriate content, language and text features, using digital tools as appropriate</w:t>
                                  </w:r>
                                  <w:r>
                                    <w:rPr>
                                      <w:rFonts w:cstheme="minorHAnsi"/>
                                      <w:color w:val="222222"/>
                                      <w:sz w:val="22"/>
                                      <w:szCs w:val="22"/>
                                    </w:rPr>
                                    <w:t xml:space="preserve"> </w:t>
                                  </w:r>
                                  <w:hyperlink r:id="rId11" w:tgtFrame="_blank" w:history="1">
                                    <w:r w:rsidR="008416F8" w:rsidRPr="00252872">
                                      <w:rPr>
                                        <w:rStyle w:val="Hyperlink"/>
                                        <w:rFonts w:cstheme="minorHAnsi"/>
                                        <w:color w:val="00629B"/>
                                        <w:sz w:val="18"/>
                                        <w:szCs w:val="18"/>
                                      </w:rPr>
                                      <w:t>(</w:t>
                                    </w:r>
                                    <w:r w:rsidR="002B3308" w:rsidRPr="002B3308">
                                      <w:t xml:space="preserve"> </w:t>
                                    </w:r>
                                    <w:r w:rsidR="002B3308" w:rsidRPr="002B3308">
                                      <w:rPr>
                                        <w:rStyle w:val="Hyperlink"/>
                                        <w:rFonts w:cstheme="minorHAnsi"/>
                                        <w:color w:val="00629B"/>
                                        <w:sz w:val="18"/>
                                        <w:szCs w:val="18"/>
                                      </w:rPr>
                                      <w:t>AC9S9I0</w:t>
                                    </w:r>
                                    <w:r w:rsidR="002B3308">
                                      <w:rPr>
                                        <w:rStyle w:val="Hyperlink"/>
                                        <w:rFonts w:cstheme="minorHAnsi"/>
                                        <w:color w:val="00629B"/>
                                        <w:sz w:val="18"/>
                                        <w:szCs w:val="18"/>
                                      </w:rPr>
                                      <w:t>8</w:t>
                                    </w:r>
                                    <w:r w:rsidR="002B3308" w:rsidRPr="002B3308">
                                      <w:rPr>
                                        <w:rStyle w:val="Hyperlink"/>
                                        <w:rFonts w:cstheme="minorHAnsi"/>
                                        <w:color w:val="00629B"/>
                                        <w:sz w:val="18"/>
                                        <w:szCs w:val="18"/>
                                      </w:rPr>
                                      <w:t>/ AC9S10I0</w:t>
                                    </w:r>
                                    <w:r w:rsidR="002B3308">
                                      <w:rPr>
                                        <w:rStyle w:val="Hyperlink"/>
                                        <w:rFonts w:cstheme="minorHAnsi"/>
                                        <w:color w:val="00629B"/>
                                        <w:sz w:val="18"/>
                                        <w:szCs w:val="18"/>
                                      </w:rPr>
                                      <w:t>8</w:t>
                                    </w:r>
                                    <w:r w:rsidR="008416F8" w:rsidRPr="00252872">
                                      <w:rPr>
                                        <w:rStyle w:val="Hyperlink"/>
                                        <w:rFonts w:cstheme="minorHAnsi"/>
                                        <w:color w:val="00629B"/>
                                        <w:sz w:val="18"/>
                                        <w:szCs w:val="18"/>
                                      </w:rPr>
                                      <w:t>)</w:t>
                                    </w:r>
                                  </w:hyperlink>
                                </w:p>
                                <w:p w14:paraId="688D257D" w14:textId="77777777" w:rsidR="008416F8" w:rsidRPr="007F5E83" w:rsidRDefault="008416F8" w:rsidP="007F5E83">
                                  <w:pPr>
                                    <w:rPr>
                                      <w:b/>
                                    </w:rPr>
                                  </w:pPr>
                                  <w:r w:rsidRPr="007F5E83">
                                    <w:rPr>
                                      <w:b/>
                                    </w:rPr>
                                    <w:t>These activities are suitable for students in Years 9 to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C3A13" id="_x0000_t202" coordsize="21600,21600" o:spt="202" path="m,l,21600r21600,l21600,xe">
                      <v:stroke joinstyle="miter"/>
                      <v:path gradientshapeok="t" o:connecttype="rect"/>
                    </v:shapetype>
                    <v:shape id="Text Box 2" o:spid="_x0000_s1026" type="#_x0000_t202" style="position:absolute;left:0;text-align:left;margin-left:-5.4pt;margin-top:31.35pt;width:449.25pt;height:3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">
                      <v:textbox>
                        <w:txbxContent>
                          <w:p w14:paraId="5D41FC6E" w14:textId="62265528" w:rsidR="0019764E" w:rsidRPr="008416F8" w:rsidRDefault="0019764E" w:rsidP="0019764E">
                            <w:r w:rsidRPr="008416F8">
                              <w:t xml:space="preserve">This document and its accompanying </w:t>
                            </w:r>
                            <w:r w:rsidR="00DC1F6C">
                              <w:t xml:space="preserve">MS </w:t>
                            </w:r>
                            <w:r w:rsidRPr="008416F8">
                              <w:t xml:space="preserve">Excel workbook </w:t>
                            </w:r>
                            <w:r>
                              <w:t xml:space="preserve">provide the opportunity </w:t>
                            </w:r>
                            <w:r w:rsidR="00DC1F6C">
                              <w:t xml:space="preserve">for students </w:t>
                            </w:r>
                            <w:r>
                              <w:t>to</w:t>
                            </w:r>
                            <w:r w:rsidRPr="008416F8">
                              <w:t xml:space="preserve"> process and analys</w:t>
                            </w:r>
                            <w:r>
                              <w:t xml:space="preserve">e </w:t>
                            </w:r>
                            <w:r w:rsidRPr="008416F8">
                              <w:t>authentic scientific data created at ANSTO.</w:t>
                            </w:r>
                          </w:p>
                          <w:p w14:paraId="78257AB2" w14:textId="6706B8E9" w:rsidR="008416F8" w:rsidRPr="008416F8" w:rsidRDefault="008416F8" w:rsidP="008416F8">
                            <w:r w:rsidRPr="008416F8">
                              <w:t xml:space="preserve">The authentic data provides records from </w:t>
                            </w:r>
                            <w:r w:rsidR="00DC1F6C">
                              <w:t xml:space="preserve">February </w:t>
                            </w:r>
                            <w:r w:rsidRPr="008416F8">
                              <w:t xml:space="preserve">1998 to </w:t>
                            </w:r>
                            <w:r w:rsidR="00DC1F6C">
                              <w:t xml:space="preserve">December </w:t>
                            </w:r>
                            <w:r w:rsidRPr="008416F8">
                              <w:t xml:space="preserve">2019 of the concentration of </w:t>
                            </w:r>
                            <w:r w:rsidRPr="00DC1F6C">
                              <w:rPr>
                                <w:b/>
                                <w:bCs/>
                              </w:rPr>
                              <w:t>12 elements</w:t>
                            </w:r>
                            <w:r w:rsidRPr="008416F8">
                              <w:t xml:space="preserve"> present in fine airborne particulate matter from an air sampling station located in Mayfield in Newcastle, NSW.</w:t>
                            </w:r>
                          </w:p>
                          <w:p w14:paraId="50E1084E" w14:textId="77777777" w:rsidR="008416F8" w:rsidRPr="008416F8" w:rsidRDefault="008416F8" w:rsidP="008416F8">
                            <w:r w:rsidRPr="008416F8">
                              <w:t>Students will:</w:t>
                            </w:r>
                          </w:p>
                          <w:p w14:paraId="64088C19" w14:textId="4B69CC3F" w:rsidR="008416F8" w:rsidRPr="008416F8" w:rsidRDefault="008416F8" w:rsidP="005F5BEE">
                            <w:pPr>
                              <w:pStyle w:val="ListParagraph"/>
                              <w:numPr>
                                <w:ilvl w:val="0"/>
                                <w:numId w:val="1"/>
                              </w:numPr>
                              <w:spacing w:after="160" w:line="259" w:lineRule="auto"/>
                              <w:rPr>
                                <w:sz w:val="22"/>
                                <w:szCs w:val="22"/>
                              </w:rPr>
                            </w:pPr>
                            <w:r w:rsidRPr="008416F8">
                              <w:rPr>
                                <w:sz w:val="22"/>
                                <w:szCs w:val="22"/>
                              </w:rPr>
                              <w:t xml:space="preserve">construct graphs using </w:t>
                            </w:r>
                            <w:r w:rsidR="00DC1F6C">
                              <w:rPr>
                                <w:sz w:val="22"/>
                                <w:szCs w:val="22"/>
                              </w:rPr>
                              <w:t xml:space="preserve">MS </w:t>
                            </w:r>
                            <w:r w:rsidRPr="008416F8">
                              <w:rPr>
                                <w:sz w:val="22"/>
                                <w:szCs w:val="22"/>
                              </w:rPr>
                              <w:t xml:space="preserve">Excel </w:t>
                            </w:r>
                          </w:p>
                          <w:p w14:paraId="36F38D46" w14:textId="77777777" w:rsidR="008416F8" w:rsidRPr="008416F8" w:rsidRDefault="008416F8" w:rsidP="005F5BEE">
                            <w:pPr>
                              <w:pStyle w:val="ListParagraph"/>
                              <w:numPr>
                                <w:ilvl w:val="0"/>
                                <w:numId w:val="1"/>
                              </w:numPr>
                              <w:spacing w:after="160" w:line="259" w:lineRule="auto"/>
                              <w:rPr>
                                <w:sz w:val="22"/>
                                <w:szCs w:val="22"/>
                              </w:rPr>
                            </w:pPr>
                            <w:r w:rsidRPr="008416F8">
                              <w:rPr>
                                <w:sz w:val="22"/>
                                <w:szCs w:val="22"/>
                              </w:rPr>
                              <w:t xml:space="preserve">analyse their graphs to determine the trends of fine particle pollution in Newcastle </w:t>
                            </w:r>
                          </w:p>
                          <w:p w14:paraId="387F8960" w14:textId="77777777" w:rsidR="008416F8" w:rsidRPr="008416F8" w:rsidRDefault="008416F8" w:rsidP="005F5BEE">
                            <w:pPr>
                              <w:pStyle w:val="ListParagraph"/>
                              <w:numPr>
                                <w:ilvl w:val="0"/>
                                <w:numId w:val="1"/>
                              </w:numPr>
                              <w:spacing w:after="160" w:line="259" w:lineRule="auto"/>
                              <w:rPr>
                                <w:sz w:val="22"/>
                                <w:szCs w:val="22"/>
                              </w:rPr>
                            </w:pPr>
                            <w:r w:rsidRPr="008416F8">
                              <w:rPr>
                                <w:sz w:val="22"/>
                                <w:szCs w:val="22"/>
                              </w:rPr>
                              <w:t>process information from suggested videos and background information to determine the source/s of the fine particle pollution and answer the questions provided.</w:t>
                            </w:r>
                          </w:p>
                          <w:p w14:paraId="4F8931CE" w14:textId="77777777" w:rsidR="008F2F5A" w:rsidRPr="008F2F5A" w:rsidRDefault="008F2F5A" w:rsidP="008F2F5A">
                            <w:pPr>
                              <w:rPr>
                                <w:rFonts w:eastAsia="Times New Roman" w:cstheme="minorHAnsi"/>
                                <w:b/>
                                <w:bCs/>
                                <w:lang w:val="en" w:eastAsia="en-AU"/>
                              </w:rPr>
                            </w:pPr>
                            <w:r w:rsidRPr="008F2F5A">
                              <w:rPr>
                                <w:rFonts w:cstheme="minorHAnsi"/>
                                <w:b/>
                              </w:rPr>
                              <w:t xml:space="preserve">The activities provided address these </w:t>
                            </w:r>
                            <w:r w:rsidRPr="008F2F5A">
                              <w:rPr>
                                <w:rFonts w:eastAsia="Times New Roman" w:cstheme="minorHAnsi"/>
                                <w:b/>
                                <w:bCs/>
                                <w:lang w:val="en" w:eastAsia="en-AU"/>
                              </w:rPr>
                              <w:t xml:space="preserve">Australian Curriculum version 9: Science Inquiry Skills: </w:t>
                            </w:r>
                          </w:p>
                          <w:p w14:paraId="3AACB61C" w14:textId="6BFBA15E" w:rsidR="008416F8" w:rsidRPr="008416F8" w:rsidRDefault="00DC1F6C" w:rsidP="005F5BEE">
                            <w:pPr>
                              <w:pStyle w:val="ListParagraph"/>
                              <w:numPr>
                                <w:ilvl w:val="0"/>
                                <w:numId w:val="2"/>
                              </w:numPr>
                              <w:spacing w:after="0" w:line="276" w:lineRule="auto"/>
                              <w:rPr>
                                <w:rFonts w:cstheme="minorHAnsi"/>
                                <w:sz w:val="22"/>
                                <w:szCs w:val="22"/>
                              </w:rPr>
                            </w:pPr>
                            <w:r w:rsidRPr="00DC1F6C">
                              <w:rPr>
                                <w:rFonts w:cstheme="minorHAnsi"/>
                                <w:sz w:val="22"/>
                                <w:szCs w:val="22"/>
                              </w:rPr>
                              <w:t>select and construct appropriate representations, including tables, graphs, descriptive statistics, models and mathematical relationships, to organise and process data and information</w:t>
                            </w:r>
                            <w:r>
                              <w:rPr>
                                <w:rFonts w:cstheme="minorHAnsi"/>
                                <w:sz w:val="22"/>
                                <w:szCs w:val="22"/>
                              </w:rPr>
                              <w:t xml:space="preserve"> </w:t>
                            </w:r>
                            <w:hyperlink r:id="rId12" w:tgtFrame="_blank" w:history="1">
                              <w:r w:rsidR="008416F8" w:rsidRPr="00252872">
                                <w:rPr>
                                  <w:rStyle w:val="Hyperlink"/>
                                  <w:rFonts w:cstheme="minorHAnsi"/>
                                  <w:color w:val="00629B"/>
                                  <w:sz w:val="18"/>
                                  <w:szCs w:val="18"/>
                                </w:rPr>
                                <w:t>(AC</w:t>
                              </w:r>
                              <w:r>
                                <w:rPr>
                                  <w:rStyle w:val="Hyperlink"/>
                                  <w:rFonts w:cstheme="minorHAnsi"/>
                                  <w:color w:val="00629B"/>
                                  <w:sz w:val="18"/>
                                  <w:szCs w:val="18"/>
                                </w:rPr>
                                <w:t>9</w:t>
                              </w:r>
                              <w:r w:rsidR="008416F8" w:rsidRPr="00252872">
                                <w:rPr>
                                  <w:rStyle w:val="Hyperlink"/>
                                  <w:rFonts w:cstheme="minorHAnsi"/>
                                  <w:color w:val="00629B"/>
                                  <w:sz w:val="18"/>
                                  <w:szCs w:val="18"/>
                                </w:rPr>
                                <w:t>S</w:t>
                              </w:r>
                              <w:r>
                                <w:rPr>
                                  <w:rStyle w:val="Hyperlink"/>
                                  <w:rFonts w:cstheme="minorHAnsi"/>
                                  <w:color w:val="00629B"/>
                                  <w:sz w:val="18"/>
                                  <w:szCs w:val="18"/>
                                </w:rPr>
                                <w:t>9I04</w:t>
                              </w:r>
                              <w:r w:rsidR="008416F8" w:rsidRPr="00252872">
                                <w:rPr>
                                  <w:rStyle w:val="Hyperlink"/>
                                  <w:rFonts w:cstheme="minorHAnsi"/>
                                  <w:color w:val="00629B"/>
                                  <w:sz w:val="18"/>
                                  <w:szCs w:val="18"/>
                                </w:rPr>
                                <w:t xml:space="preserve">/ </w:t>
                              </w:r>
                              <w:r w:rsidRPr="00DC1F6C">
                                <w:rPr>
                                  <w:rStyle w:val="Hyperlink"/>
                                  <w:rFonts w:cstheme="minorHAnsi"/>
                                  <w:color w:val="00629B"/>
                                  <w:sz w:val="18"/>
                                  <w:szCs w:val="18"/>
                                </w:rPr>
                                <w:t>AC9S</w:t>
                              </w:r>
                              <w:r>
                                <w:rPr>
                                  <w:rStyle w:val="Hyperlink"/>
                                  <w:rFonts w:cstheme="minorHAnsi"/>
                                  <w:color w:val="00629B"/>
                                  <w:sz w:val="18"/>
                                  <w:szCs w:val="18"/>
                                </w:rPr>
                                <w:t>10</w:t>
                              </w:r>
                              <w:r w:rsidRPr="00DC1F6C">
                                <w:rPr>
                                  <w:rStyle w:val="Hyperlink"/>
                                  <w:rFonts w:cstheme="minorHAnsi"/>
                                  <w:color w:val="00629B"/>
                                  <w:sz w:val="18"/>
                                  <w:szCs w:val="18"/>
                                </w:rPr>
                                <w:t>I04</w:t>
                              </w:r>
                              <w:r w:rsidR="008416F8" w:rsidRPr="00252872">
                                <w:rPr>
                                  <w:rStyle w:val="Hyperlink"/>
                                  <w:rFonts w:cstheme="minorHAnsi"/>
                                  <w:color w:val="00629B"/>
                                  <w:sz w:val="18"/>
                                  <w:szCs w:val="18"/>
                                </w:rPr>
                                <w:t>)</w:t>
                              </w:r>
                            </w:hyperlink>
                          </w:p>
                          <w:p w14:paraId="0ED3224C" w14:textId="740CE2FF" w:rsidR="008416F8" w:rsidRPr="006A427C" w:rsidRDefault="00DC1F6C" w:rsidP="005F5BEE">
                            <w:pPr>
                              <w:pStyle w:val="ListParagraph"/>
                              <w:numPr>
                                <w:ilvl w:val="0"/>
                                <w:numId w:val="2"/>
                              </w:numPr>
                              <w:spacing w:after="160" w:line="259" w:lineRule="auto"/>
                              <w:rPr>
                                <w:rFonts w:eastAsia="Times New Roman" w:cstheme="minorHAnsi"/>
                                <w:b/>
                                <w:bCs/>
                                <w:sz w:val="22"/>
                                <w:szCs w:val="22"/>
                                <w:lang w:val="en" w:eastAsia="en-AU"/>
                              </w:rPr>
                            </w:pPr>
                            <w:r w:rsidRPr="00DC1F6C">
                              <w:rPr>
                                <w:rFonts w:cstheme="minorHAnsi"/>
                                <w:color w:val="222222"/>
                                <w:sz w:val="22"/>
                                <w:szCs w:val="22"/>
                              </w:rPr>
                              <w:t>analyse and connect a variety of data and information to identify and explain patterns, trends, relationships and anomalies</w:t>
                            </w:r>
                            <w:r>
                              <w:rPr>
                                <w:rFonts w:cstheme="minorHAnsi"/>
                                <w:color w:val="222222"/>
                                <w:sz w:val="22"/>
                                <w:szCs w:val="22"/>
                              </w:rPr>
                              <w:t xml:space="preserve"> </w:t>
                            </w:r>
                            <w:hyperlink r:id="rId13" w:tgtFrame="_blank" w:history="1">
                              <w:r w:rsidR="008416F8" w:rsidRPr="00252872">
                                <w:rPr>
                                  <w:rStyle w:val="Hyperlink"/>
                                  <w:rFonts w:cstheme="minorHAnsi"/>
                                  <w:color w:val="00629B"/>
                                  <w:sz w:val="18"/>
                                  <w:szCs w:val="18"/>
                                </w:rPr>
                                <w:t>(AC</w:t>
                              </w:r>
                              <w:r>
                                <w:rPr>
                                  <w:rStyle w:val="Hyperlink"/>
                                  <w:rFonts w:cstheme="minorHAnsi"/>
                                  <w:color w:val="00629B"/>
                                  <w:sz w:val="18"/>
                                  <w:szCs w:val="18"/>
                                </w:rPr>
                                <w:t>9S9I05</w:t>
                              </w:r>
                              <w:r w:rsidR="008416F8" w:rsidRPr="00252872">
                                <w:rPr>
                                  <w:rStyle w:val="Hyperlink"/>
                                  <w:rFonts w:cstheme="minorHAnsi"/>
                                  <w:color w:val="00629B"/>
                                  <w:sz w:val="18"/>
                                  <w:szCs w:val="18"/>
                                </w:rPr>
                                <w:t xml:space="preserve">/ </w:t>
                              </w:r>
                              <w:r w:rsidRPr="00DC1F6C">
                                <w:rPr>
                                  <w:rStyle w:val="Hyperlink"/>
                                  <w:rFonts w:cstheme="minorHAnsi"/>
                                  <w:color w:val="00629B"/>
                                  <w:sz w:val="18"/>
                                  <w:szCs w:val="18"/>
                                </w:rPr>
                                <w:t>AC9S</w:t>
                              </w:r>
                              <w:r>
                                <w:rPr>
                                  <w:rStyle w:val="Hyperlink"/>
                                  <w:rFonts w:cstheme="minorHAnsi"/>
                                  <w:color w:val="00629B"/>
                                  <w:sz w:val="18"/>
                                  <w:szCs w:val="18"/>
                                </w:rPr>
                                <w:t>10</w:t>
                              </w:r>
                              <w:r w:rsidRPr="00DC1F6C">
                                <w:rPr>
                                  <w:rStyle w:val="Hyperlink"/>
                                  <w:rFonts w:cstheme="minorHAnsi"/>
                                  <w:color w:val="00629B"/>
                                  <w:sz w:val="18"/>
                                  <w:szCs w:val="18"/>
                                </w:rPr>
                                <w:t>I05</w:t>
                              </w:r>
                              <w:r w:rsidR="008416F8" w:rsidRPr="00252872">
                                <w:rPr>
                                  <w:rStyle w:val="Hyperlink"/>
                                  <w:rFonts w:cstheme="minorHAnsi"/>
                                  <w:color w:val="00629B"/>
                                  <w:sz w:val="18"/>
                                  <w:szCs w:val="18"/>
                                </w:rPr>
                                <w:t>)</w:t>
                              </w:r>
                            </w:hyperlink>
                          </w:p>
                          <w:p w14:paraId="54D77415" w14:textId="40A78470" w:rsidR="008416F8" w:rsidRPr="008416F8" w:rsidRDefault="00DC1F6C" w:rsidP="005F5BEE">
                            <w:pPr>
                              <w:pStyle w:val="ListParagraph"/>
                              <w:numPr>
                                <w:ilvl w:val="0"/>
                                <w:numId w:val="2"/>
                              </w:numPr>
                              <w:spacing w:after="160" w:line="259" w:lineRule="auto"/>
                              <w:rPr>
                                <w:rStyle w:val="Hyperlink"/>
                                <w:color w:val="auto"/>
                                <w:sz w:val="22"/>
                                <w:szCs w:val="22"/>
                              </w:rPr>
                            </w:pPr>
                            <w:r w:rsidRPr="00DC1F6C">
                              <w:rPr>
                                <w:rFonts w:cstheme="minorHAnsi"/>
                                <w:color w:val="222222"/>
                                <w:sz w:val="22"/>
                                <w:szCs w:val="22"/>
                              </w:rPr>
                              <w:t>write and create texts to communicate ideas, findings and arguments effectively for identified purposes and audiences, including selection of appropriate content, language and text features, using digital tools as appropriate</w:t>
                            </w:r>
                            <w:r>
                              <w:rPr>
                                <w:rFonts w:cstheme="minorHAnsi"/>
                                <w:color w:val="222222"/>
                                <w:sz w:val="22"/>
                                <w:szCs w:val="22"/>
                              </w:rPr>
                              <w:t xml:space="preserve"> </w:t>
                            </w:r>
                            <w:hyperlink r:id="rId14" w:tgtFrame="_blank" w:history="1">
                              <w:r w:rsidR="008416F8" w:rsidRPr="00252872">
                                <w:rPr>
                                  <w:rStyle w:val="Hyperlink"/>
                                  <w:rFonts w:cstheme="minorHAnsi"/>
                                  <w:color w:val="00629B"/>
                                  <w:sz w:val="18"/>
                                  <w:szCs w:val="18"/>
                                </w:rPr>
                                <w:t>(</w:t>
                              </w:r>
                              <w:r w:rsidR="002B3308" w:rsidRPr="002B3308">
                                <w:t xml:space="preserve"> </w:t>
                              </w:r>
                              <w:r w:rsidR="002B3308" w:rsidRPr="002B3308">
                                <w:rPr>
                                  <w:rStyle w:val="Hyperlink"/>
                                  <w:rFonts w:cstheme="minorHAnsi"/>
                                  <w:color w:val="00629B"/>
                                  <w:sz w:val="18"/>
                                  <w:szCs w:val="18"/>
                                </w:rPr>
                                <w:t>AC9S9I0</w:t>
                              </w:r>
                              <w:r w:rsidR="002B3308">
                                <w:rPr>
                                  <w:rStyle w:val="Hyperlink"/>
                                  <w:rFonts w:cstheme="minorHAnsi"/>
                                  <w:color w:val="00629B"/>
                                  <w:sz w:val="18"/>
                                  <w:szCs w:val="18"/>
                                </w:rPr>
                                <w:t>8</w:t>
                              </w:r>
                              <w:r w:rsidR="002B3308" w:rsidRPr="002B3308">
                                <w:rPr>
                                  <w:rStyle w:val="Hyperlink"/>
                                  <w:rFonts w:cstheme="minorHAnsi"/>
                                  <w:color w:val="00629B"/>
                                  <w:sz w:val="18"/>
                                  <w:szCs w:val="18"/>
                                </w:rPr>
                                <w:t>/ AC9S10I0</w:t>
                              </w:r>
                              <w:r w:rsidR="002B3308">
                                <w:rPr>
                                  <w:rStyle w:val="Hyperlink"/>
                                  <w:rFonts w:cstheme="minorHAnsi"/>
                                  <w:color w:val="00629B"/>
                                  <w:sz w:val="18"/>
                                  <w:szCs w:val="18"/>
                                </w:rPr>
                                <w:t>8</w:t>
                              </w:r>
                              <w:r w:rsidR="008416F8" w:rsidRPr="00252872">
                                <w:rPr>
                                  <w:rStyle w:val="Hyperlink"/>
                                  <w:rFonts w:cstheme="minorHAnsi"/>
                                  <w:color w:val="00629B"/>
                                  <w:sz w:val="18"/>
                                  <w:szCs w:val="18"/>
                                </w:rPr>
                                <w:t>)</w:t>
                              </w:r>
                            </w:hyperlink>
                          </w:p>
                          <w:p w14:paraId="688D257D" w14:textId="77777777" w:rsidR="008416F8" w:rsidRPr="007F5E83" w:rsidRDefault="008416F8" w:rsidP="007F5E83">
                            <w:pPr>
                              <w:rPr>
                                <w:b/>
                              </w:rPr>
                            </w:pPr>
                            <w:r w:rsidRPr="007F5E83">
                              <w:rPr>
                                <w:b/>
                              </w:rPr>
                              <w:t>These activities are suitable for students in Years 9 to 12.</w:t>
                            </w:r>
                          </w:p>
                        </w:txbxContent>
                      </v:textbox>
                    </v:shape>
                  </w:pict>
                </mc:Fallback>
              </mc:AlternateContent>
            </w:r>
            <w:r w:rsidRPr="007135F5">
              <w:rPr>
                <w:rFonts w:ascii="Arial" w:hAnsi="Arial" w:cs="Arial"/>
                <w:sz w:val="44"/>
                <w:szCs w:val="44"/>
              </w:rPr>
              <w:t>Student Work</w:t>
            </w:r>
            <w:r w:rsidR="00B75183">
              <w:rPr>
                <w:rFonts w:ascii="Arial" w:hAnsi="Arial" w:cs="Arial"/>
                <w:sz w:val="44"/>
                <w:szCs w:val="44"/>
              </w:rPr>
              <w:t>sheet</w:t>
            </w:r>
          </w:p>
          <w:p w14:paraId="043FDB5F" w14:textId="77777777" w:rsidR="008416F8" w:rsidRPr="007135F5" w:rsidRDefault="008416F8" w:rsidP="00A80665">
            <w:pPr>
              <w:rPr>
                <w:rFonts w:ascii="Arial" w:hAnsi="Arial" w:cs="Arial"/>
                <w:sz w:val="44"/>
                <w:szCs w:val="44"/>
              </w:rPr>
            </w:pPr>
          </w:p>
        </w:tc>
      </w:tr>
      <w:tr w:rsidR="008416F8" w:rsidRPr="00876B25" w14:paraId="70CA4DE9" w14:textId="77777777" w:rsidTr="00A80665">
        <w:trPr>
          <w:trHeight w:val="360"/>
          <w:jc w:val="center"/>
        </w:trPr>
        <w:tc>
          <w:tcPr>
            <w:tcW w:w="5000" w:type="pct"/>
            <w:vAlign w:val="center"/>
          </w:tcPr>
          <w:p w14:paraId="54FF4DCB" w14:textId="77777777" w:rsidR="008416F8" w:rsidRDefault="008416F8" w:rsidP="00A80665">
            <w:pPr>
              <w:pStyle w:val="NoSpacing"/>
              <w:rPr>
                <w:b/>
                <w:bCs/>
                <w:color w:val="000000" w:themeColor="text1"/>
              </w:rPr>
            </w:pPr>
          </w:p>
          <w:p w14:paraId="615853CA" w14:textId="77777777" w:rsidR="008416F8" w:rsidRDefault="008416F8" w:rsidP="00A80665">
            <w:pPr>
              <w:pStyle w:val="NoSpacing"/>
              <w:rPr>
                <w:b/>
                <w:bCs/>
                <w:color w:val="000000" w:themeColor="text1"/>
              </w:rPr>
            </w:pPr>
          </w:p>
          <w:p w14:paraId="14934D91" w14:textId="77777777" w:rsidR="008416F8" w:rsidRDefault="008416F8" w:rsidP="00A80665">
            <w:pPr>
              <w:pStyle w:val="NoSpacing"/>
              <w:rPr>
                <w:b/>
                <w:bCs/>
                <w:color w:val="000000" w:themeColor="text1"/>
              </w:rPr>
            </w:pPr>
          </w:p>
          <w:p w14:paraId="72137DB4" w14:textId="77777777" w:rsidR="008416F8" w:rsidRPr="00876B25" w:rsidRDefault="008416F8" w:rsidP="00A80665">
            <w:pPr>
              <w:pStyle w:val="NoSpacing"/>
              <w:rPr>
                <w:b/>
                <w:bCs/>
                <w:color w:val="000000" w:themeColor="text1"/>
              </w:rPr>
            </w:pPr>
          </w:p>
        </w:tc>
      </w:tr>
    </w:tbl>
    <w:p w14:paraId="1C1BD6A9" w14:textId="77777777" w:rsidR="008416F8" w:rsidRDefault="008416F8" w:rsidP="008416F8"/>
    <w:p w14:paraId="7306E456" w14:textId="77777777" w:rsidR="008416F8" w:rsidRDefault="008416F8" w:rsidP="008416F8"/>
    <w:p w14:paraId="6A72BA5D" w14:textId="77777777" w:rsidR="008416F8" w:rsidRDefault="008416F8" w:rsidP="008416F8"/>
    <w:p w14:paraId="4E647D31" w14:textId="77777777" w:rsidR="008416F8" w:rsidRDefault="008416F8" w:rsidP="008416F8"/>
    <w:p w14:paraId="0023A0DD" w14:textId="77777777" w:rsidR="008416F8" w:rsidRDefault="008416F8" w:rsidP="008416F8"/>
    <w:p w14:paraId="71DEEC83" w14:textId="77777777" w:rsidR="008416F8" w:rsidRDefault="008416F8" w:rsidP="008416F8"/>
    <w:p w14:paraId="10246092" w14:textId="4363679E" w:rsidR="00B13F16" w:rsidRDefault="008416F8" w:rsidP="002C4C70">
      <w:pPr>
        <w:pStyle w:val="Heading1"/>
        <w:spacing w:before="0" w:after="0"/>
        <w:rPr>
          <w:rFonts w:eastAsia="Times New Roman"/>
          <w:lang w:val="en" w:eastAsia="en-AU"/>
        </w:rPr>
      </w:pPr>
      <w:r>
        <w:rPr>
          <w:rFonts w:asciiTheme="minorHAnsi" w:hAnsiTheme="minorHAnsi"/>
          <w:sz w:val="22"/>
          <w:szCs w:val="22"/>
        </w:rPr>
        <w:br w:type="page"/>
      </w:r>
      <w:r w:rsidR="0019764E">
        <w:rPr>
          <w:rFonts w:eastAsia="Times New Roman"/>
          <w:lang w:val="en" w:eastAsia="en-AU"/>
        </w:rPr>
        <w:lastRenderedPageBreak/>
        <w:t>Fine Particle P</w:t>
      </w:r>
      <w:r w:rsidR="00B13F16" w:rsidRPr="0029009E">
        <w:rPr>
          <w:rFonts w:eastAsia="Times New Roman"/>
          <w:lang w:val="en" w:eastAsia="en-AU"/>
        </w:rPr>
        <w:t>ollution</w:t>
      </w:r>
    </w:p>
    <w:p w14:paraId="5E997004" w14:textId="77777777" w:rsidR="005F6083" w:rsidRPr="005F6083" w:rsidRDefault="005F6083" w:rsidP="005F6083">
      <w:pPr>
        <w:spacing w:after="0" w:line="240" w:lineRule="auto"/>
        <w:rPr>
          <w:lang w:val="en" w:eastAsia="en-AU"/>
        </w:rPr>
      </w:pPr>
    </w:p>
    <w:p w14:paraId="3F6B4563" w14:textId="31A0CE3E" w:rsidR="00B13F16" w:rsidRDefault="00B13F16" w:rsidP="00520D22">
      <w:r>
        <w:t>On average a person can survive without food for 3 weeks and without water for 3 days, but without air for only 3 minutes! Breathing is something most of us all just do…</w:t>
      </w:r>
      <w:r w:rsidR="008355D5">
        <w:t xml:space="preserve"> </w:t>
      </w:r>
      <w:r>
        <w:t xml:space="preserve">subconsciously without much thought. But have you ever taken the time to think about just how much air we are actually breathe into our lungs each year? And, more importantly, what is in the “air” we breathe? </w:t>
      </w:r>
    </w:p>
    <w:p w14:paraId="1151AB14" w14:textId="77777777" w:rsidR="00B13F16" w:rsidRPr="008355D5" w:rsidRDefault="00B13F16" w:rsidP="00520D22">
      <w:r>
        <w:t>When we think of air, we might know that it is mixture of gases including</w:t>
      </w:r>
      <w:r w:rsidRPr="00E828C2">
        <w:t xml:space="preserve"> nitrogen</w:t>
      </w:r>
      <w:r>
        <w:t xml:space="preserve"> (</w:t>
      </w:r>
      <w:r w:rsidRPr="00E828C2">
        <w:t>78.09%</w:t>
      </w:r>
      <w:r>
        <w:t>)</w:t>
      </w:r>
      <w:r w:rsidRPr="00E828C2">
        <w:t>, oxygen</w:t>
      </w:r>
      <w:r>
        <w:t xml:space="preserve"> (</w:t>
      </w:r>
      <w:r w:rsidRPr="00E828C2">
        <w:t>20.95%</w:t>
      </w:r>
      <w:r>
        <w:t>)</w:t>
      </w:r>
      <w:r w:rsidRPr="00E828C2">
        <w:t xml:space="preserve">, </w:t>
      </w:r>
      <w:r>
        <w:t>argon (</w:t>
      </w:r>
      <w:r w:rsidRPr="00E828C2">
        <w:t>0.93%</w:t>
      </w:r>
      <w:r>
        <w:t>) and carbon dioxide (0.04%) as well as</w:t>
      </w:r>
      <w:r w:rsidRPr="00E828C2">
        <w:t xml:space="preserve"> small amounts of other gases</w:t>
      </w:r>
      <w:r>
        <w:t xml:space="preserve"> such as radon, ozone, methane, helium, and </w:t>
      </w:r>
      <w:r w:rsidRPr="00E828C2">
        <w:t>a</w:t>
      </w:r>
      <w:r>
        <w:t xml:space="preserve"> variable amount of water vapour. However, in addition to these gases, “air” also contains particles, often referred to as airborne particulate matter. Airborne </w:t>
      </w:r>
      <w:r w:rsidRPr="008355D5">
        <w:t xml:space="preserve">particulate matter is classified by the size of the particles. The fraction of the smallest particles, which have a diameter of 2.5 micrometres or less, are called fine particles, and are known as PM2.5. </w:t>
      </w:r>
    </w:p>
    <w:p w14:paraId="051CD604" w14:textId="77777777" w:rsidR="00B13F16" w:rsidRPr="008355D5" w:rsidRDefault="007C18E4" w:rsidP="00520D22">
      <w:r w:rsidRPr="008355D5">
        <w:rPr>
          <w:rFonts w:cstheme="minorHAnsi"/>
          <w:noProof/>
          <w:lang w:eastAsia="en-AU"/>
        </w:rPr>
        <mc:AlternateContent>
          <mc:Choice Requires="wps">
            <w:drawing>
              <wp:anchor distT="45720" distB="45720" distL="114300" distR="114300" simplePos="0" relativeHeight="251685888" behindDoc="0" locked="0" layoutInCell="1" allowOverlap="1" wp14:anchorId="7C8D21F9" wp14:editId="4D5D35AF">
                <wp:simplePos x="0" y="0"/>
                <wp:positionH relativeFrom="column">
                  <wp:posOffset>0</wp:posOffset>
                </wp:positionH>
                <wp:positionV relativeFrom="paragraph">
                  <wp:posOffset>1069340</wp:posOffset>
                </wp:positionV>
                <wp:extent cx="5728335" cy="4150360"/>
                <wp:effectExtent l="0" t="0" r="5715" b="254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4150360"/>
                        </a:xfrm>
                        <a:prstGeom prst="rect">
                          <a:avLst/>
                        </a:prstGeom>
                        <a:solidFill>
                          <a:srgbClr val="FFFFFF"/>
                        </a:solidFill>
                        <a:ln w="9525">
                          <a:noFill/>
                          <a:miter lim="800000"/>
                          <a:headEnd/>
                          <a:tailEnd/>
                        </a:ln>
                      </wps:spPr>
                      <wps:txbx>
                        <w:txbxContent>
                          <w:p w14:paraId="0510AB07" w14:textId="77777777" w:rsidR="007C18E4" w:rsidRDefault="007C18E4">
                            <w:r>
                              <w:rPr>
                                <w:noProof/>
                                <w:lang w:eastAsia="en-AU"/>
                              </w:rPr>
                              <w:drawing>
                                <wp:inline distT="0" distB="0" distL="0" distR="0" wp14:anchorId="64147746" wp14:editId="0030AD2C">
                                  <wp:extent cx="5531223" cy="35134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67144" cy="3536272"/>
                                          </a:xfrm>
                                          <a:prstGeom prst="rect">
                                            <a:avLst/>
                                          </a:prstGeom>
                                        </pic:spPr>
                                      </pic:pic>
                                    </a:graphicData>
                                  </a:graphic>
                                </wp:inline>
                              </w:drawing>
                            </w:r>
                          </w:p>
                          <w:p w14:paraId="6B7DED2E" w14:textId="6BCDED26" w:rsidR="005F6083" w:rsidRPr="00B13F16" w:rsidRDefault="005F6083" w:rsidP="005F6083">
                            <w:pPr>
                              <w:spacing w:after="0" w:line="240" w:lineRule="auto"/>
                              <w:rPr>
                                <w:rFonts w:cstheme="minorHAnsi"/>
                                <w:color w:val="2F2F2F"/>
                                <w:sz w:val="18"/>
                                <w:szCs w:val="18"/>
                                <w:lang w:val="en"/>
                              </w:rPr>
                            </w:pPr>
                            <w:r>
                              <w:rPr>
                                <w:sz w:val="18"/>
                                <w:szCs w:val="18"/>
                              </w:rPr>
                              <w:t xml:space="preserve">image </w:t>
                            </w:r>
                            <w:r w:rsidR="0019764E">
                              <w:rPr>
                                <w:sz w:val="18"/>
                                <w:szCs w:val="18"/>
                              </w:rPr>
                              <w:t>sourced</w:t>
                            </w:r>
                            <w:r>
                              <w:rPr>
                                <w:sz w:val="18"/>
                                <w:szCs w:val="18"/>
                              </w:rPr>
                              <w:t xml:space="preserve"> from </w:t>
                            </w:r>
                            <w:hyperlink r:id="rId16" w:history="1">
                              <w:r w:rsidRPr="00B13F16">
                                <w:rPr>
                                  <w:rStyle w:val="Hyperlink"/>
                                  <w:sz w:val="18"/>
                                  <w:szCs w:val="18"/>
                                </w:rPr>
                                <w:t>https://www.ansto.gov.au/research/programs/other/aerosol-sampling-program</w:t>
                              </w:r>
                            </w:hyperlink>
                          </w:p>
                          <w:p w14:paraId="5900DC0B" w14:textId="77777777" w:rsidR="005F6083" w:rsidRDefault="005F60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D21F9" id="_x0000_s1027" type="#_x0000_t202" style="position:absolute;margin-left:0;margin-top:84.2pt;width:451.05pt;height:326.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" stroked="f">
                <v:textbox>
                  <w:txbxContent>
                    <w:p w14:paraId="0510AB07" w14:textId="77777777" w:rsidR="007C18E4" w:rsidRDefault="007C18E4">
                      <w:r>
                        <w:rPr>
                          <w:noProof/>
                          <w:lang w:eastAsia="en-AU"/>
                        </w:rPr>
                        <w:drawing>
                          <wp:inline distT="0" distB="0" distL="0" distR="0" wp14:anchorId="64147746" wp14:editId="0030AD2C">
                            <wp:extent cx="5531223" cy="35134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67144" cy="3536272"/>
                                    </a:xfrm>
                                    <a:prstGeom prst="rect">
                                      <a:avLst/>
                                    </a:prstGeom>
                                  </pic:spPr>
                                </pic:pic>
                              </a:graphicData>
                            </a:graphic>
                          </wp:inline>
                        </w:drawing>
                      </w:r>
                    </w:p>
                    <w:p w14:paraId="6B7DED2E" w14:textId="6BCDED26" w:rsidR="005F6083" w:rsidRPr="00B13F16" w:rsidRDefault="005F6083" w:rsidP="005F6083">
                      <w:pPr>
                        <w:spacing w:after="0" w:line="240" w:lineRule="auto"/>
                        <w:rPr>
                          <w:rFonts w:cstheme="minorHAnsi"/>
                          <w:color w:val="2F2F2F"/>
                          <w:sz w:val="18"/>
                          <w:szCs w:val="18"/>
                          <w:lang w:val="en"/>
                        </w:rPr>
                      </w:pPr>
                      <w:r>
                        <w:rPr>
                          <w:sz w:val="18"/>
                          <w:szCs w:val="18"/>
                        </w:rPr>
                        <w:t xml:space="preserve">image </w:t>
                      </w:r>
                      <w:r w:rsidR="0019764E">
                        <w:rPr>
                          <w:sz w:val="18"/>
                          <w:szCs w:val="18"/>
                        </w:rPr>
                        <w:t>sourced</w:t>
                      </w:r>
                      <w:r>
                        <w:rPr>
                          <w:sz w:val="18"/>
                          <w:szCs w:val="18"/>
                        </w:rPr>
                        <w:t xml:space="preserve"> from </w:t>
                      </w:r>
                      <w:hyperlink r:id="rId17" w:history="1">
                        <w:r w:rsidRPr="00B13F16">
                          <w:rPr>
                            <w:rStyle w:val="Hyperlink"/>
                            <w:sz w:val="18"/>
                            <w:szCs w:val="18"/>
                          </w:rPr>
                          <w:t>https://www.ansto.gov.au/research/programs/other/aerosol-sampling-program</w:t>
                        </w:r>
                      </w:hyperlink>
                    </w:p>
                    <w:p w14:paraId="5900DC0B" w14:textId="77777777" w:rsidR="005F6083" w:rsidRDefault="005F6083"/>
                  </w:txbxContent>
                </v:textbox>
                <w10:wrap type="square"/>
              </v:shape>
            </w:pict>
          </mc:Fallback>
        </mc:AlternateContent>
      </w:r>
      <w:r w:rsidR="00B13F16" w:rsidRPr="008355D5">
        <w:t xml:space="preserve">Fine particles are </w:t>
      </w:r>
      <w:r w:rsidR="00B13F16" w:rsidRPr="008355D5">
        <w:rPr>
          <w:rFonts w:cstheme="minorHAnsi"/>
          <w:lang w:val="en"/>
        </w:rPr>
        <w:t xml:space="preserve">40-50 times smaller than the diameter of a human hair. While the human eye cannot see these fine particles, high concentrations of them appear as visible atmospheric haze, or smog. They can also cause significant health problems, as the human nose and throat are inefficient at filtering them out, meaning they can penetrate deep into the lungs and even our blood stream. </w:t>
      </w:r>
    </w:p>
    <w:p w14:paraId="3E4B1053" w14:textId="77777777" w:rsidR="00B13F16" w:rsidRDefault="00B13F16" w:rsidP="00B13F16">
      <w:pPr>
        <w:spacing w:before="100" w:beforeAutospacing="1" w:after="100" w:afterAutospacing="1"/>
        <w:rPr>
          <w:rFonts w:cstheme="minorHAnsi"/>
          <w:color w:val="2F2F2F"/>
          <w:lang w:val="en"/>
        </w:rPr>
      </w:pPr>
    </w:p>
    <w:p w14:paraId="60BE14D2" w14:textId="77777777" w:rsidR="005F6083" w:rsidRDefault="005F6083">
      <w:pPr>
        <w:rPr>
          <w:rFonts w:cstheme="minorHAnsi"/>
          <w:color w:val="2F2F2F"/>
          <w:lang w:val="en"/>
        </w:rPr>
      </w:pPr>
      <w:r>
        <w:rPr>
          <w:rFonts w:cstheme="minorHAnsi"/>
          <w:color w:val="2F2F2F"/>
          <w:lang w:val="en"/>
        </w:rPr>
        <w:br w:type="page"/>
      </w:r>
    </w:p>
    <w:p w14:paraId="77319FDE" w14:textId="77777777" w:rsidR="00B13F16" w:rsidRPr="008355D5" w:rsidRDefault="00B13F16" w:rsidP="001557A9">
      <w:pPr>
        <w:spacing w:before="100" w:beforeAutospacing="1" w:after="100" w:afterAutospacing="1"/>
        <w:rPr>
          <w:rFonts w:cstheme="minorHAnsi"/>
          <w:lang w:val="en"/>
        </w:rPr>
      </w:pPr>
      <w:r w:rsidRPr="008355D5">
        <w:rPr>
          <w:rFonts w:cstheme="minorHAnsi"/>
          <w:lang w:val="en"/>
        </w:rPr>
        <w:lastRenderedPageBreak/>
        <w:t xml:space="preserve">Rapid population growth has created a rise in fine particle pollution. </w:t>
      </w:r>
      <w:r w:rsidRPr="008355D5">
        <w:rPr>
          <w:rFonts w:eastAsia="Times New Roman" w:cstheme="minorHAnsi"/>
          <w:lang w:val="en" w:eastAsia="en-AU"/>
        </w:rPr>
        <w:t xml:space="preserve">Fine particle pollution is generated by </w:t>
      </w:r>
      <w:proofErr w:type="spellStart"/>
      <w:r w:rsidRPr="008355D5">
        <w:rPr>
          <w:rFonts w:eastAsia="Times New Roman" w:cstheme="minorHAnsi"/>
          <w:lang w:val="en" w:eastAsia="en-AU"/>
        </w:rPr>
        <w:t>urbanisation</w:t>
      </w:r>
      <w:proofErr w:type="spellEnd"/>
      <w:r w:rsidRPr="008355D5">
        <w:rPr>
          <w:rFonts w:eastAsia="Times New Roman" w:cstheme="minorHAnsi"/>
          <w:lang w:val="en" w:eastAsia="en-AU"/>
        </w:rPr>
        <w:t xml:space="preserve">, the operation of industry, trucks and cars, coal-fired power stations, wood-burning heaters and other man-made sources. </w:t>
      </w:r>
      <w:r w:rsidRPr="008355D5">
        <w:rPr>
          <w:rFonts w:cstheme="minorHAnsi"/>
          <w:lang w:val="en"/>
        </w:rPr>
        <w:t xml:space="preserve">There are also natural sources of fine particle pollution such as sea spray and dust storms, </w:t>
      </w:r>
      <w:r w:rsidRPr="008355D5">
        <w:rPr>
          <w:rFonts w:eastAsia="Times New Roman" w:cstheme="minorHAnsi"/>
          <w:lang w:val="en" w:eastAsia="en-AU"/>
        </w:rPr>
        <w:t>as well as from other naturally occurring events such as volcanic eruptions and bush fires</w:t>
      </w:r>
      <w:r w:rsidRPr="008355D5">
        <w:rPr>
          <w:rFonts w:cstheme="minorHAnsi"/>
          <w:lang w:val="en"/>
        </w:rPr>
        <w:t>.</w:t>
      </w:r>
      <w:r w:rsidRPr="008355D5">
        <w:rPr>
          <w:rFonts w:ascii="Fira Sans" w:eastAsia="Times New Roman" w:hAnsi="Fira Sans" w:cs="Times New Roman"/>
          <w:lang w:val="en" w:eastAsia="en-AU"/>
        </w:rPr>
        <w:t xml:space="preserve"> </w:t>
      </w:r>
      <w:r w:rsidRPr="008355D5">
        <w:rPr>
          <w:rFonts w:eastAsia="Times New Roman" w:cstheme="minorHAnsi"/>
          <w:lang w:val="en" w:eastAsia="en-AU"/>
        </w:rPr>
        <w:t>Many particles are also formed in the atmosphere as a result of complex chemical reactions.</w:t>
      </w:r>
    </w:p>
    <w:p w14:paraId="45CEF0D9" w14:textId="3274FDD6" w:rsidR="00D813F2" w:rsidRPr="008355D5" w:rsidRDefault="00B13F16" w:rsidP="001557A9">
      <w:pPr>
        <w:spacing w:before="100" w:beforeAutospacing="1" w:after="100" w:afterAutospacing="1"/>
        <w:rPr>
          <w:rFonts w:eastAsia="Times New Roman" w:cstheme="minorHAnsi"/>
          <w:lang w:val="en" w:eastAsia="en-AU"/>
        </w:rPr>
      </w:pPr>
      <w:r w:rsidRPr="008355D5">
        <w:rPr>
          <w:rFonts w:eastAsia="Times New Roman" w:cstheme="minorHAnsi"/>
          <w:lang w:val="en" w:eastAsia="en-AU"/>
        </w:rPr>
        <w:t>There is mounting evidence that links the inhalation of fine particle air pollution to a range of serious human health implications including respiratory disease and</w:t>
      </w:r>
      <w:r w:rsidR="00D813F2" w:rsidRPr="008355D5">
        <w:rPr>
          <w:rFonts w:eastAsia="Times New Roman" w:cstheme="minorHAnsi"/>
          <w:lang w:val="en" w:eastAsia="en-AU"/>
        </w:rPr>
        <w:t xml:space="preserve"> infection, cardiovascular disease, stroke and premature death. A 2014 report from the World Health </w:t>
      </w:r>
      <w:proofErr w:type="spellStart"/>
      <w:r w:rsidR="00D813F2" w:rsidRPr="008355D5">
        <w:rPr>
          <w:rFonts w:eastAsia="Times New Roman" w:cstheme="minorHAnsi"/>
          <w:lang w:val="en" w:eastAsia="en-AU"/>
        </w:rPr>
        <w:t>Organisation</w:t>
      </w:r>
      <w:proofErr w:type="spellEnd"/>
      <w:r w:rsidR="00D813F2" w:rsidRPr="008355D5">
        <w:rPr>
          <w:rFonts w:eastAsia="Times New Roman" w:cstheme="minorHAnsi"/>
          <w:lang w:val="en" w:eastAsia="en-AU"/>
        </w:rPr>
        <w:t xml:space="preserve"> (WHO) estimates that approximately 7 million people in 2012 died prematurely as a result of exposure to air pollution– making it one of the world’s largest single environmental health risks</w:t>
      </w:r>
      <w:r w:rsidR="004E4B4A" w:rsidRPr="008355D5">
        <w:rPr>
          <w:rFonts w:eastAsia="Times New Roman" w:cstheme="minorHAnsi"/>
          <w:lang w:val="en" w:eastAsia="en-AU"/>
        </w:rPr>
        <w:t>*</w:t>
      </w:r>
      <w:r w:rsidR="00D813F2" w:rsidRPr="008355D5">
        <w:rPr>
          <w:rFonts w:eastAsia="Times New Roman" w:cstheme="minorHAnsi"/>
          <w:lang w:val="en" w:eastAsia="en-AU"/>
        </w:rPr>
        <w:t>.</w:t>
      </w:r>
    </w:p>
    <w:p w14:paraId="2EFA8F92" w14:textId="77777777" w:rsidR="00D813F2" w:rsidRPr="008355D5" w:rsidRDefault="00D813F2" w:rsidP="001557A9">
      <w:pPr>
        <w:spacing w:before="100" w:beforeAutospacing="1" w:after="100" w:afterAutospacing="1"/>
        <w:rPr>
          <w:rFonts w:eastAsia="Times New Roman" w:cstheme="minorHAnsi"/>
          <w:lang w:val="en" w:eastAsia="en-AU"/>
        </w:rPr>
      </w:pPr>
      <w:r w:rsidRPr="008355D5">
        <w:rPr>
          <w:rFonts w:eastAsia="Times New Roman" w:cstheme="minorHAnsi"/>
          <w:lang w:val="en" w:eastAsia="en-AU"/>
        </w:rPr>
        <w:t xml:space="preserve">Fine particles can be easily transported over long distances across international borders and around the globe. They can influence climate change on a global scale through absorption and scattering of </w:t>
      </w:r>
      <w:r w:rsidRPr="008355D5">
        <w:rPr>
          <w:rFonts w:cstheme="minorHAnsi"/>
          <w:lang w:val="en"/>
        </w:rPr>
        <w:t>solar radiation</w:t>
      </w:r>
      <w:r w:rsidRPr="008355D5">
        <w:rPr>
          <w:rFonts w:eastAsia="Times New Roman" w:cstheme="minorHAnsi"/>
          <w:lang w:val="en" w:eastAsia="en-AU"/>
        </w:rPr>
        <w:t>. Fine particle pollution also causes environmental damage to stone and other materials.</w:t>
      </w:r>
    </w:p>
    <w:p w14:paraId="22F81EFA" w14:textId="77777777" w:rsidR="005C1F8C" w:rsidRDefault="005C1F8C">
      <w:pPr>
        <w:rPr>
          <w:rFonts w:asciiTheme="majorHAnsi" w:eastAsiaTheme="majorEastAsia" w:hAnsiTheme="majorHAnsi" w:cstheme="majorBidi"/>
          <w:b/>
          <w:bCs/>
          <w:color w:val="365F91" w:themeColor="accent1" w:themeShade="BF"/>
          <w:sz w:val="28"/>
          <w:szCs w:val="28"/>
        </w:rPr>
      </w:pPr>
      <w:r>
        <w:br w:type="page"/>
      </w:r>
    </w:p>
    <w:p w14:paraId="4DF2B5C8" w14:textId="77777777" w:rsidR="00245C86" w:rsidRDefault="00245C86" w:rsidP="002C4C70">
      <w:pPr>
        <w:pStyle w:val="Heading1"/>
        <w:spacing w:before="0" w:after="0"/>
      </w:pPr>
      <w:r>
        <w:lastRenderedPageBreak/>
        <w:t>Method and Study Site</w:t>
      </w:r>
    </w:p>
    <w:p w14:paraId="70F7C465" w14:textId="77777777" w:rsidR="002C4C70" w:rsidRPr="003F3E09" w:rsidRDefault="002C4C70" w:rsidP="002C4C70">
      <w:pPr>
        <w:spacing w:after="0"/>
        <w:rPr>
          <w:sz w:val="18"/>
          <w:szCs w:val="18"/>
        </w:rPr>
      </w:pPr>
    </w:p>
    <w:p w14:paraId="73348927" w14:textId="77777777" w:rsidR="00245C86" w:rsidRPr="00944B79" w:rsidRDefault="00245C86" w:rsidP="002C4C70">
      <w:pPr>
        <w:spacing w:after="0"/>
        <w:rPr>
          <w:rFonts w:cstheme="minorHAnsi"/>
          <w:shd w:val="clear" w:color="auto" w:fill="FFFFFF"/>
        </w:rPr>
      </w:pPr>
      <w:r w:rsidRPr="00944B79">
        <w:rPr>
          <w:rFonts w:cstheme="minorHAnsi"/>
        </w:rPr>
        <w:t xml:space="preserve">The data for this activity were collected at an air sampling station located in Mayfield, </w:t>
      </w:r>
      <w:r w:rsidRPr="00944B79">
        <w:rPr>
          <w:rFonts w:cstheme="minorHAnsi"/>
          <w:shd w:val="clear" w:color="auto" w:fill="FFFFFF"/>
        </w:rPr>
        <w:t>one of Newcastle’s older suburbs. Newcastle is located in NSW on the east coast of Australia, about 150 km north of Sydney. This region was developed as an area for heavy industry, specifically for iron and steel making and steel products, non-ferrous metal manufacture, chemical and fertiliser manufacture, petroleum and coal-tar products. Significant tonnes of coal are also exported annually from Australia to Asia through the port of Newcastle. Mayfield is close to the highly industrialised areas and the port of Newcastle.</w:t>
      </w:r>
    </w:p>
    <w:p w14:paraId="52671A9E" w14:textId="77777777" w:rsidR="003F3E09" w:rsidRPr="003F3E09" w:rsidRDefault="003F3E09" w:rsidP="00245C86">
      <w:pPr>
        <w:spacing w:after="0"/>
        <w:rPr>
          <w:rFonts w:cstheme="minorHAnsi"/>
          <w:sz w:val="18"/>
          <w:szCs w:val="18"/>
          <w:shd w:val="clear" w:color="auto" w:fill="FFFFFF"/>
        </w:rPr>
      </w:pPr>
    </w:p>
    <w:p w14:paraId="417E92A8" w14:textId="2197AA25" w:rsidR="00245C86" w:rsidRPr="00065CC8" w:rsidRDefault="00245C86" w:rsidP="00245C86">
      <w:pPr>
        <w:spacing w:after="0"/>
        <w:rPr>
          <w:rFonts w:cstheme="minorHAnsi"/>
        </w:rPr>
      </w:pPr>
      <w:r w:rsidRPr="0085235C">
        <w:rPr>
          <w:rFonts w:cstheme="minorHAnsi"/>
          <w:shd w:val="clear" w:color="auto" w:fill="FFFFFF"/>
        </w:rPr>
        <w:t xml:space="preserve">Many changes have occurred in the area over the time of the sampling shown in the data. At the end of last century, one of the major BHP steel works in Newcastle closed, </w:t>
      </w:r>
      <w:r w:rsidRPr="0085235C">
        <w:rPr>
          <w:rFonts w:cstheme="minorHAnsi"/>
        </w:rPr>
        <w:t>shutting down its blast furnaces</w:t>
      </w:r>
      <w:r w:rsidRPr="0085235C">
        <w:rPr>
          <w:rFonts w:cstheme="minorHAnsi"/>
          <w:shd w:val="clear" w:color="auto" w:fill="FFFFFF"/>
        </w:rPr>
        <w:t xml:space="preserve">. Mayfield was also home to a Manganese dioxide plant, Delta Manganese, however this plant closed down as well. In NSW, leaded petrol was withdrawn from sale in January 2001. </w:t>
      </w:r>
      <w:r w:rsidR="00B21D3B" w:rsidRPr="00065CC8">
        <w:rPr>
          <w:rFonts w:cstheme="minorHAnsi"/>
          <w:shd w:val="clear" w:color="auto" w:fill="FFFFFF"/>
        </w:rPr>
        <w:t>L</w:t>
      </w:r>
      <w:r w:rsidRPr="00065CC8">
        <w:rPr>
          <w:rFonts w:cstheme="minorHAnsi"/>
          <w:shd w:val="clear" w:color="auto" w:fill="FFFFFF"/>
        </w:rPr>
        <w:t xml:space="preserve">ead remains a significant legacy in the community with the accumulation of fine particles of lead in soil, particularly near busy roads, from the times when petrol contained high levels of lead. These fine particles of lead are still being detected in the sampled air, with the concentrations </w:t>
      </w:r>
      <w:r w:rsidRPr="00065CC8">
        <w:rPr>
          <w:rFonts w:cstheme="minorHAnsi"/>
        </w:rPr>
        <w:t xml:space="preserve">being highest in winter </w:t>
      </w:r>
      <w:r w:rsidRPr="00065CC8">
        <w:t xml:space="preserve">because of the inversion layer which occurs at this time. </w:t>
      </w:r>
      <w:r w:rsidRPr="00065CC8">
        <w:rPr>
          <w:rFonts w:cstheme="minorHAnsi"/>
          <w:bCs/>
        </w:rPr>
        <w:t xml:space="preserve">During extended periods of high pressure in winter months, solar radiation reaches the ground, warming it up. At night, the ground loses heat rapidly and the air closest to the ground becomes colder. The warmer air rises </w:t>
      </w:r>
      <w:r w:rsidRPr="00065CC8">
        <w:t xml:space="preserve">and traps the cooler air below, </w:t>
      </w:r>
      <w:r w:rsidRPr="00065CC8">
        <w:rPr>
          <w:rFonts w:cstheme="minorHAnsi"/>
        </w:rPr>
        <w:t>effectively trapping smog containing these lead particles.</w:t>
      </w:r>
    </w:p>
    <w:p w14:paraId="2FCD09AE" w14:textId="77777777" w:rsidR="00245C86" w:rsidRPr="003F3E09" w:rsidRDefault="00245C86" w:rsidP="00245C86">
      <w:pPr>
        <w:spacing w:after="0"/>
        <w:rPr>
          <w:rFonts w:cstheme="minorHAnsi"/>
          <w:sz w:val="18"/>
          <w:szCs w:val="18"/>
          <w:shd w:val="clear" w:color="auto" w:fill="FFFFFF"/>
        </w:rPr>
      </w:pPr>
    </w:p>
    <w:p w14:paraId="5A0A30E1" w14:textId="77777777" w:rsidR="003F3E09" w:rsidRDefault="00245C86" w:rsidP="003F3E09">
      <w:pPr>
        <w:spacing w:after="0"/>
        <w:rPr>
          <w:rFonts w:cstheme="minorHAnsi"/>
          <w:shd w:val="clear" w:color="auto" w:fill="FFFFFF"/>
        </w:rPr>
      </w:pPr>
      <w:r w:rsidRPr="00944B79">
        <w:rPr>
          <w:rFonts w:cstheme="minorHAnsi"/>
          <w:shd w:val="clear" w:color="auto" w:fill="FFFFFF"/>
        </w:rPr>
        <w:t>Apart from man-made sources of fine particle pollution, the Mayfield sampling station also detects fine particle pollution from natural sources and natural events such as dust storms, which occur when strong winds lift large amounts of sand and dust from bare, dry soils into the atmosphere, transporting them hundreds to thousands of kilometres away. </w:t>
      </w:r>
    </w:p>
    <w:p w14:paraId="6D79DEC3" w14:textId="77777777" w:rsidR="003F3E09" w:rsidRPr="003F3E09" w:rsidRDefault="003F3E09" w:rsidP="003F3E09">
      <w:pPr>
        <w:spacing w:after="0"/>
        <w:rPr>
          <w:rFonts w:cstheme="minorHAnsi"/>
          <w:sz w:val="18"/>
          <w:szCs w:val="18"/>
          <w:shd w:val="clear" w:color="auto" w:fill="FFFFFF"/>
        </w:rPr>
      </w:pPr>
    </w:p>
    <w:p w14:paraId="5A44B975" w14:textId="551A4FF2" w:rsidR="00245C86" w:rsidRPr="003F3E09" w:rsidRDefault="00245C86" w:rsidP="003F3E09">
      <w:pPr>
        <w:spacing w:after="0"/>
        <w:rPr>
          <w:rFonts w:cstheme="minorHAnsi"/>
          <w:shd w:val="clear" w:color="auto" w:fill="FFFFFF"/>
        </w:rPr>
      </w:pPr>
      <w:r w:rsidRPr="00944B79">
        <w:rPr>
          <w:rFonts w:ascii="Fira Sans" w:hAnsi="Fira Sans"/>
          <w:noProof/>
          <w:lang w:eastAsia="en-AU"/>
        </w:rPr>
        <mc:AlternateContent>
          <mc:Choice Requires="wps">
            <w:drawing>
              <wp:anchor distT="45720" distB="45720" distL="114300" distR="114300" simplePos="0" relativeHeight="251687936" behindDoc="0" locked="0" layoutInCell="1" allowOverlap="1" wp14:anchorId="204892C9" wp14:editId="1B33DA06">
                <wp:simplePos x="0" y="0"/>
                <wp:positionH relativeFrom="margin">
                  <wp:posOffset>-62865</wp:posOffset>
                </wp:positionH>
                <wp:positionV relativeFrom="paragraph">
                  <wp:posOffset>2148840</wp:posOffset>
                </wp:positionV>
                <wp:extent cx="3899535" cy="30480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535" cy="3048000"/>
                        </a:xfrm>
                        <a:prstGeom prst="rect">
                          <a:avLst/>
                        </a:prstGeom>
                        <a:solidFill>
                          <a:srgbClr val="FFFFFF"/>
                        </a:solidFill>
                        <a:ln w="9525">
                          <a:noFill/>
                          <a:miter lim="800000"/>
                          <a:headEnd/>
                          <a:tailEnd/>
                        </a:ln>
                      </wps:spPr>
                      <wps:txbx>
                        <w:txbxContent>
                          <w:p w14:paraId="2AB25DAC" w14:textId="77777777" w:rsidR="00245C86" w:rsidRDefault="00245C86" w:rsidP="00245C86">
                            <w:r w:rsidRPr="00FC698D">
                              <w:rPr>
                                <w:rFonts w:ascii="Fira Sans" w:eastAsia="Times New Roman" w:hAnsi="Fira Sans" w:cs="Times New Roman"/>
                                <w:noProof/>
                                <w:color w:val="2F2F2F"/>
                                <w:sz w:val="24"/>
                                <w:szCs w:val="24"/>
                                <w:lang w:eastAsia="en-AU"/>
                              </w:rPr>
                              <w:drawing>
                                <wp:inline distT="0" distB="0" distL="0" distR="0" wp14:anchorId="22B7D2F0" wp14:editId="0123F664">
                                  <wp:extent cx="3620110" cy="2411655"/>
                                  <wp:effectExtent l="0" t="0" r="0" b="8255"/>
                                  <wp:docPr id="25" name="Picture 25" descr="Dr Amand Atanacio with aerosol monitoring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Amand Atanacio with aerosol monitoring pap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3813" cy="2427446"/>
                                          </a:xfrm>
                                          <a:prstGeom prst="rect">
                                            <a:avLst/>
                                          </a:prstGeom>
                                          <a:noFill/>
                                          <a:ln>
                                            <a:noFill/>
                                          </a:ln>
                                        </pic:spPr>
                                      </pic:pic>
                                    </a:graphicData>
                                  </a:graphic>
                                </wp:inline>
                              </w:drawing>
                            </w:r>
                          </w:p>
                          <w:p w14:paraId="17C04D4E" w14:textId="77777777" w:rsidR="00245C86" w:rsidRPr="00521F9F" w:rsidRDefault="00245C86" w:rsidP="00245C86">
                            <w:pPr>
                              <w:spacing w:after="100" w:afterAutospacing="1" w:line="240" w:lineRule="auto"/>
                              <w:rPr>
                                <w:rFonts w:eastAsia="Times New Roman" w:cstheme="minorHAnsi"/>
                                <w:color w:val="2F2F2F"/>
                                <w:lang w:val="en" w:eastAsia="en-AU"/>
                              </w:rPr>
                            </w:pPr>
                            <w:r w:rsidRPr="00521F9F">
                              <w:rPr>
                                <w:rFonts w:eastAsia="Times New Roman" w:cstheme="minorHAnsi"/>
                                <w:i/>
                                <w:iCs/>
                                <w:color w:val="2F2F2F"/>
                                <w:lang w:val="en" w:eastAsia="en-AU"/>
                              </w:rPr>
                              <w:t xml:space="preserve">ANSTO’s Dr Armand </w:t>
                            </w:r>
                            <w:proofErr w:type="spellStart"/>
                            <w:r w:rsidRPr="00521F9F">
                              <w:rPr>
                                <w:rFonts w:eastAsia="Times New Roman" w:cstheme="minorHAnsi"/>
                                <w:i/>
                                <w:iCs/>
                                <w:color w:val="2F2F2F"/>
                                <w:lang w:val="en" w:eastAsia="en-AU"/>
                              </w:rPr>
                              <w:t>Atanacio</w:t>
                            </w:r>
                            <w:proofErr w:type="spellEnd"/>
                            <w:r w:rsidRPr="00521F9F">
                              <w:rPr>
                                <w:rFonts w:eastAsia="Times New Roman" w:cstheme="minorHAnsi"/>
                                <w:i/>
                                <w:iCs/>
                                <w:color w:val="2F2F2F"/>
                                <w:lang w:val="en" w:eastAsia="en-AU"/>
                              </w:rPr>
                              <w:t>, Senior Accelerator scientist, holds a sample filter in front of the archive of 65,000 samples</w:t>
                            </w:r>
                          </w:p>
                          <w:p w14:paraId="47625731" w14:textId="77777777" w:rsidR="00245C86" w:rsidRDefault="00245C86" w:rsidP="00245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892C9" id="_x0000_s1028" type="#_x0000_t202" style="position:absolute;margin-left:-4.95pt;margin-top:169.2pt;width:307.05pt;height:240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" stroked="f">
                <v:textbox>
                  <w:txbxContent>
                    <w:p w14:paraId="2AB25DAC" w14:textId="77777777" w:rsidR="00245C86" w:rsidRDefault="00245C86" w:rsidP="00245C86">
                      <w:r w:rsidRPr="00FC698D">
                        <w:rPr>
                          <w:rFonts w:ascii="Fira Sans" w:eastAsia="Times New Roman" w:hAnsi="Fira Sans" w:cs="Times New Roman"/>
                          <w:noProof/>
                          <w:color w:val="2F2F2F"/>
                          <w:sz w:val="24"/>
                          <w:szCs w:val="24"/>
                          <w:lang w:eastAsia="en-AU"/>
                        </w:rPr>
                        <w:drawing>
                          <wp:inline distT="0" distB="0" distL="0" distR="0" wp14:anchorId="22B7D2F0" wp14:editId="0123F664">
                            <wp:extent cx="3620110" cy="2411655"/>
                            <wp:effectExtent l="0" t="0" r="0" b="8255"/>
                            <wp:docPr id="25" name="Picture 25" descr="Dr Amand Atanacio with aerosol monitoring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Amand Atanacio with aerosol monitoring pap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3813" cy="2427446"/>
                                    </a:xfrm>
                                    <a:prstGeom prst="rect">
                                      <a:avLst/>
                                    </a:prstGeom>
                                    <a:noFill/>
                                    <a:ln>
                                      <a:noFill/>
                                    </a:ln>
                                  </pic:spPr>
                                </pic:pic>
                              </a:graphicData>
                            </a:graphic>
                          </wp:inline>
                        </w:drawing>
                      </w:r>
                    </w:p>
                    <w:p w14:paraId="17C04D4E" w14:textId="77777777" w:rsidR="00245C86" w:rsidRPr="00521F9F" w:rsidRDefault="00245C86" w:rsidP="00245C86">
                      <w:pPr>
                        <w:spacing w:after="100" w:afterAutospacing="1" w:line="240" w:lineRule="auto"/>
                        <w:rPr>
                          <w:rFonts w:eastAsia="Times New Roman" w:cstheme="minorHAnsi"/>
                          <w:color w:val="2F2F2F"/>
                          <w:lang w:val="en" w:eastAsia="en-AU"/>
                        </w:rPr>
                      </w:pPr>
                      <w:r w:rsidRPr="00521F9F">
                        <w:rPr>
                          <w:rFonts w:eastAsia="Times New Roman" w:cstheme="minorHAnsi"/>
                          <w:i/>
                          <w:iCs/>
                          <w:color w:val="2F2F2F"/>
                          <w:lang w:val="en" w:eastAsia="en-AU"/>
                        </w:rPr>
                        <w:t xml:space="preserve">ANSTO’s Dr Armand </w:t>
                      </w:r>
                      <w:proofErr w:type="spellStart"/>
                      <w:r w:rsidRPr="00521F9F">
                        <w:rPr>
                          <w:rFonts w:eastAsia="Times New Roman" w:cstheme="minorHAnsi"/>
                          <w:i/>
                          <w:iCs/>
                          <w:color w:val="2F2F2F"/>
                          <w:lang w:val="en" w:eastAsia="en-AU"/>
                        </w:rPr>
                        <w:t>Atanacio</w:t>
                      </w:r>
                      <w:proofErr w:type="spellEnd"/>
                      <w:r w:rsidRPr="00521F9F">
                        <w:rPr>
                          <w:rFonts w:eastAsia="Times New Roman" w:cstheme="minorHAnsi"/>
                          <w:i/>
                          <w:iCs/>
                          <w:color w:val="2F2F2F"/>
                          <w:lang w:val="en" w:eastAsia="en-AU"/>
                        </w:rPr>
                        <w:t>, Senior Accelerator scientist, holds a sample filter in front of the archive of 65,000 samples</w:t>
                      </w:r>
                    </w:p>
                    <w:p w14:paraId="47625731" w14:textId="77777777" w:rsidR="00245C86" w:rsidRDefault="00245C86" w:rsidP="00245C86"/>
                  </w:txbxContent>
                </v:textbox>
                <w10:wrap type="square" anchorx="margin"/>
              </v:shape>
            </w:pict>
          </mc:Fallback>
        </mc:AlternateContent>
      </w:r>
      <w:r w:rsidRPr="00944B79">
        <w:rPr>
          <w:rFonts w:cstheme="minorHAnsi"/>
          <w:noProof/>
          <w:lang w:eastAsia="en-AU"/>
        </w:rPr>
        <mc:AlternateContent>
          <mc:Choice Requires="wps">
            <w:drawing>
              <wp:anchor distT="45720" distB="45720" distL="114300" distR="114300" simplePos="0" relativeHeight="251688960" behindDoc="0" locked="0" layoutInCell="1" allowOverlap="1" wp14:anchorId="2F3FEA14" wp14:editId="4203C932">
                <wp:simplePos x="0" y="0"/>
                <wp:positionH relativeFrom="column">
                  <wp:posOffset>3810000</wp:posOffset>
                </wp:positionH>
                <wp:positionV relativeFrom="paragraph">
                  <wp:posOffset>2139950</wp:posOffset>
                </wp:positionV>
                <wp:extent cx="2142490" cy="3048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3048000"/>
                        </a:xfrm>
                        <a:prstGeom prst="rect">
                          <a:avLst/>
                        </a:prstGeom>
                        <a:solidFill>
                          <a:srgbClr val="FFFFFF"/>
                        </a:solidFill>
                        <a:ln w="9525">
                          <a:noFill/>
                          <a:miter lim="800000"/>
                          <a:headEnd/>
                          <a:tailEnd/>
                        </a:ln>
                      </wps:spPr>
                      <wps:txbx>
                        <w:txbxContent>
                          <w:p w14:paraId="5BB00C74" w14:textId="77777777" w:rsidR="00245C86" w:rsidRDefault="00245C86" w:rsidP="00245C86">
                            <w:r>
                              <w:rPr>
                                <w:noProof/>
                                <w:lang w:eastAsia="en-AU"/>
                              </w:rPr>
                              <w:drawing>
                                <wp:inline distT="0" distB="0" distL="0" distR="0" wp14:anchorId="32239A82" wp14:editId="1AEB3F93">
                                  <wp:extent cx="1649506" cy="2420897"/>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3313" cy="2470514"/>
                                          </a:xfrm>
                                          <a:prstGeom prst="rect">
                                            <a:avLst/>
                                          </a:prstGeom>
                                          <a:noFill/>
                                          <a:ln>
                                            <a:noFill/>
                                          </a:ln>
                                        </pic:spPr>
                                      </pic:pic>
                                    </a:graphicData>
                                  </a:graphic>
                                </wp:inline>
                              </w:drawing>
                            </w:r>
                          </w:p>
                          <w:p w14:paraId="0BDAABD7" w14:textId="77777777" w:rsidR="00245C86" w:rsidRPr="002561E9" w:rsidRDefault="00245C86" w:rsidP="00245C86">
                            <w:pPr>
                              <w:spacing w:after="0"/>
                              <w:rPr>
                                <w:i/>
                              </w:rPr>
                            </w:pPr>
                            <w:r w:rsidRPr="002561E9">
                              <w:rPr>
                                <w:i/>
                              </w:rPr>
                              <w:t xml:space="preserve">Exposed stretched Teflon filter, </w:t>
                            </w:r>
                          </w:p>
                          <w:p w14:paraId="5EFF130C" w14:textId="77777777" w:rsidR="00245C86" w:rsidRPr="002561E9" w:rsidRDefault="00245C86" w:rsidP="00245C86">
                            <w:pPr>
                              <w:spacing w:after="0"/>
                              <w:rPr>
                                <w:i/>
                              </w:rPr>
                            </w:pPr>
                            <w:r w:rsidRPr="002561E9">
                              <w:rPr>
                                <w:i/>
                              </w:rPr>
                              <w:t>specifically designed for IBA</w:t>
                            </w:r>
                          </w:p>
                          <w:p w14:paraId="7A8A992F" w14:textId="77777777" w:rsidR="00245C86" w:rsidRPr="002561E9" w:rsidRDefault="00245C86" w:rsidP="00245C86">
                            <w:pPr>
                              <w:spacing w:after="0"/>
                              <w:rPr>
                                <w:i/>
                              </w:rPr>
                            </w:pPr>
                            <w:r w:rsidRPr="002561E9">
                              <w:rPr>
                                <w:i/>
                              </w:rPr>
                              <w:t>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FEA14" id="_x0000_s1029" type="#_x0000_t202" style="position:absolute;margin-left:300pt;margin-top:168.5pt;width:168.7pt;height:240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" stroked="f">
                <v:textbox>
                  <w:txbxContent>
                    <w:p w14:paraId="5BB00C74" w14:textId="77777777" w:rsidR="00245C86" w:rsidRDefault="00245C86" w:rsidP="00245C86">
                      <w:r>
                        <w:rPr>
                          <w:noProof/>
                          <w:lang w:eastAsia="en-AU"/>
                        </w:rPr>
                        <w:drawing>
                          <wp:inline distT="0" distB="0" distL="0" distR="0" wp14:anchorId="32239A82" wp14:editId="1AEB3F93">
                            <wp:extent cx="1649506" cy="2420897"/>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3313" cy="2470514"/>
                                    </a:xfrm>
                                    <a:prstGeom prst="rect">
                                      <a:avLst/>
                                    </a:prstGeom>
                                    <a:noFill/>
                                    <a:ln>
                                      <a:noFill/>
                                    </a:ln>
                                  </pic:spPr>
                                </pic:pic>
                              </a:graphicData>
                            </a:graphic>
                          </wp:inline>
                        </w:drawing>
                      </w:r>
                    </w:p>
                    <w:p w14:paraId="0BDAABD7" w14:textId="77777777" w:rsidR="00245C86" w:rsidRPr="002561E9" w:rsidRDefault="00245C86" w:rsidP="00245C86">
                      <w:pPr>
                        <w:spacing w:after="0"/>
                        <w:rPr>
                          <w:i/>
                        </w:rPr>
                      </w:pPr>
                      <w:r w:rsidRPr="002561E9">
                        <w:rPr>
                          <w:i/>
                        </w:rPr>
                        <w:t xml:space="preserve">Exposed stretched Teflon filter, </w:t>
                      </w:r>
                    </w:p>
                    <w:p w14:paraId="5EFF130C" w14:textId="77777777" w:rsidR="00245C86" w:rsidRPr="002561E9" w:rsidRDefault="00245C86" w:rsidP="00245C86">
                      <w:pPr>
                        <w:spacing w:after="0"/>
                        <w:rPr>
                          <w:i/>
                        </w:rPr>
                      </w:pPr>
                      <w:r w:rsidRPr="002561E9">
                        <w:rPr>
                          <w:i/>
                        </w:rPr>
                        <w:t>specifically designed for IBA</w:t>
                      </w:r>
                    </w:p>
                    <w:p w14:paraId="7A8A992F" w14:textId="77777777" w:rsidR="00245C86" w:rsidRPr="002561E9" w:rsidRDefault="00245C86" w:rsidP="00245C86">
                      <w:pPr>
                        <w:spacing w:after="0"/>
                        <w:rPr>
                          <w:i/>
                        </w:rPr>
                      </w:pPr>
                      <w:r w:rsidRPr="002561E9">
                        <w:rPr>
                          <w:i/>
                        </w:rPr>
                        <w:t>analysis</w:t>
                      </w:r>
                    </w:p>
                  </w:txbxContent>
                </v:textbox>
                <w10:wrap type="square"/>
              </v:shape>
            </w:pict>
          </mc:Fallback>
        </mc:AlternateContent>
      </w:r>
      <w:r w:rsidRPr="00944B79">
        <w:rPr>
          <w:rFonts w:cstheme="minorHAnsi"/>
          <w:lang w:val="en"/>
        </w:rPr>
        <w:t xml:space="preserve">ANSTO has been measuring and </w:t>
      </w:r>
      <w:proofErr w:type="spellStart"/>
      <w:r w:rsidRPr="00944B79">
        <w:rPr>
          <w:rFonts w:cstheme="minorHAnsi"/>
          <w:lang w:val="en"/>
        </w:rPr>
        <w:t>characterising</w:t>
      </w:r>
      <w:proofErr w:type="spellEnd"/>
      <w:r w:rsidRPr="00944B79">
        <w:rPr>
          <w:rFonts w:cstheme="minorHAnsi"/>
          <w:lang w:val="en"/>
        </w:rPr>
        <w:t xml:space="preserve"> fine particle pollution from key sites around Australia, including Mayfield, for more than 30 years. </w:t>
      </w:r>
      <w:r w:rsidRPr="00944B79">
        <w:rPr>
          <w:rFonts w:eastAsia="Times New Roman" w:cstheme="minorHAnsi"/>
          <w:lang w:val="en" w:eastAsia="en-AU"/>
        </w:rPr>
        <w:t xml:space="preserve">Fine particulate matter is collected on thin Teflon filters every Sunday and Wednesday </w:t>
      </w:r>
      <w:r>
        <w:rPr>
          <w:rFonts w:eastAsia="Times New Roman" w:cstheme="minorHAnsi"/>
          <w:lang w:val="en" w:eastAsia="en-AU"/>
        </w:rPr>
        <w:t xml:space="preserve">and sent to ANSTO for analysis. </w:t>
      </w:r>
    </w:p>
    <w:p w14:paraId="198BB47E" w14:textId="77777777" w:rsidR="00245C86" w:rsidRPr="00944B79" w:rsidRDefault="00245C86" w:rsidP="002C4C70">
      <w:pPr>
        <w:spacing w:after="0"/>
        <w:rPr>
          <w:rFonts w:eastAsia="Times New Roman" w:cstheme="minorHAnsi"/>
          <w:lang w:val="en" w:eastAsia="en-AU"/>
        </w:rPr>
      </w:pPr>
      <w:r w:rsidRPr="00944B79">
        <w:rPr>
          <w:rFonts w:eastAsia="Times New Roman" w:cstheme="minorHAnsi"/>
          <w:lang w:val="en" w:eastAsia="en-AU"/>
        </w:rPr>
        <w:lastRenderedPageBreak/>
        <w:t>Using ion beam analysis (IBA) on our 2 MV STAR accelerator, we can simultaneously determine 21 key air pollution elements collected on each filter, with sensitivity down to 1ng/m</w:t>
      </w:r>
      <w:r w:rsidRPr="00944B79">
        <w:rPr>
          <w:rFonts w:eastAsia="Times New Roman" w:cstheme="minorHAnsi"/>
          <w:vertAlign w:val="superscript"/>
          <w:lang w:val="en" w:eastAsia="en-AU"/>
        </w:rPr>
        <w:t>3</w:t>
      </w:r>
      <w:r w:rsidRPr="00944B79">
        <w:rPr>
          <w:rFonts w:eastAsia="Times New Roman" w:cstheme="minorHAnsi"/>
          <w:lang w:val="en" w:eastAsia="en-AU"/>
        </w:rPr>
        <w:t xml:space="preserve"> of sampled air. It is a non-destructive test and requires no additional sample preparation. It takes only 5 minutes per filter for the IBA analysis to be completed, making it an ideal technique for the hundreds of samples collected each month as part of the ongoing research program. Using powerful statistical analysis techniques we can identify the sources of these fine particles and correlate events with levels of specific pollutants.</w:t>
      </w:r>
    </w:p>
    <w:p w14:paraId="1F980A56" w14:textId="77777777" w:rsidR="00245C86" w:rsidRDefault="00245C86" w:rsidP="002C4C70">
      <w:pPr>
        <w:spacing w:after="0"/>
        <w:rPr>
          <w:rFonts w:cstheme="minorHAnsi"/>
          <w:shd w:val="clear" w:color="auto" w:fill="FFFFFF"/>
        </w:rPr>
      </w:pPr>
    </w:p>
    <w:p w14:paraId="26D14070" w14:textId="7C63C929" w:rsidR="00245C86" w:rsidRPr="00065CC8" w:rsidRDefault="00245C86" w:rsidP="002C4C70">
      <w:pPr>
        <w:rPr>
          <w:rFonts w:cstheme="minorHAnsi"/>
          <w:shd w:val="clear" w:color="auto" w:fill="FFFFFF"/>
        </w:rPr>
      </w:pPr>
      <w:r>
        <w:rPr>
          <w:rFonts w:cstheme="minorHAnsi"/>
          <w:shd w:val="clear" w:color="auto" w:fill="FFFFFF"/>
        </w:rPr>
        <w:t xml:space="preserve">All values given in the spreadsheet </w:t>
      </w:r>
      <w:r>
        <w:rPr>
          <w:rFonts w:cstheme="minorHAnsi"/>
        </w:rPr>
        <w:t xml:space="preserve">(Mayfield PM2.5 Air Pollution Data </w:t>
      </w:r>
      <w:r w:rsidR="005A0BF9">
        <w:rPr>
          <w:rFonts w:cstheme="minorHAnsi"/>
        </w:rPr>
        <w:t xml:space="preserve">MS </w:t>
      </w:r>
      <w:r>
        <w:rPr>
          <w:rFonts w:cstheme="minorHAnsi"/>
        </w:rPr>
        <w:t>Excel Workbook)</w:t>
      </w:r>
      <w:r w:rsidR="001C6864">
        <w:rPr>
          <w:rFonts w:cstheme="minorHAnsi"/>
        </w:rPr>
        <w:t>,</w:t>
      </w:r>
      <w:r>
        <w:rPr>
          <w:rFonts w:cstheme="minorHAnsi"/>
        </w:rPr>
        <w:t xml:space="preserve"> </w:t>
      </w:r>
      <w:r w:rsidR="005A0BF9">
        <w:rPr>
          <w:rFonts w:cstheme="minorHAnsi"/>
          <w:shd w:val="clear" w:color="auto" w:fill="FFFFFF"/>
        </w:rPr>
        <w:t>including</w:t>
      </w:r>
      <w:r>
        <w:rPr>
          <w:rFonts w:cstheme="minorHAnsi"/>
          <w:shd w:val="clear" w:color="auto" w:fill="FFFFFF"/>
        </w:rPr>
        <w:t xml:space="preserve"> the concentrations of the fine particle pollution, that is for particles with a diameter of 2.5 </w:t>
      </w:r>
      <w:proofErr w:type="spellStart"/>
      <w:r>
        <w:rPr>
          <w:rFonts w:cstheme="minorHAnsi"/>
          <w:shd w:val="clear" w:color="auto" w:fill="FFFFFF"/>
        </w:rPr>
        <w:t>μm</w:t>
      </w:r>
      <w:proofErr w:type="spellEnd"/>
      <w:r>
        <w:rPr>
          <w:rFonts w:cstheme="minorHAnsi"/>
          <w:shd w:val="clear" w:color="auto" w:fill="FFFFFF"/>
        </w:rPr>
        <w:t xml:space="preserve"> or less (PM2.5), are measured in </w:t>
      </w:r>
      <w:r w:rsidRPr="001C6864">
        <w:rPr>
          <w:rFonts w:cstheme="minorHAnsi"/>
          <w:b/>
          <w:bCs/>
          <w:shd w:val="clear" w:color="auto" w:fill="FFFFFF"/>
        </w:rPr>
        <w:t>nanograms per cubic metre of air sampled</w:t>
      </w:r>
      <w:r>
        <w:rPr>
          <w:rFonts w:cstheme="minorHAnsi"/>
          <w:shd w:val="clear" w:color="auto" w:fill="FFFFFF"/>
        </w:rPr>
        <w:t xml:space="preserve"> (ng/m</w:t>
      </w:r>
      <w:r w:rsidRPr="00936E4F">
        <w:rPr>
          <w:rFonts w:cstheme="minorHAnsi"/>
          <w:shd w:val="clear" w:color="auto" w:fill="FFFFFF"/>
          <w:vertAlign w:val="superscript"/>
        </w:rPr>
        <w:t>3</w:t>
      </w:r>
      <w:r>
        <w:rPr>
          <w:rFonts w:cstheme="minorHAnsi"/>
          <w:shd w:val="clear" w:color="auto" w:fill="FFFFFF"/>
        </w:rPr>
        <w:t xml:space="preserve">). The data presented are the </w:t>
      </w:r>
      <w:r w:rsidRPr="005A0BF9">
        <w:rPr>
          <w:rFonts w:cstheme="minorHAnsi"/>
          <w:b/>
          <w:bCs/>
          <w:shd w:val="clear" w:color="auto" w:fill="FFFFFF"/>
        </w:rPr>
        <w:t>mean absolute concentration</w:t>
      </w:r>
      <w:r>
        <w:rPr>
          <w:rFonts w:cstheme="minorHAnsi"/>
          <w:shd w:val="clear" w:color="auto" w:fill="FFFFFF"/>
        </w:rPr>
        <w:t xml:space="preserve"> for each month. </w:t>
      </w:r>
      <w:r w:rsidRPr="00065CC8">
        <w:rPr>
          <w:rFonts w:cstheme="minorHAnsi"/>
          <w:shd w:val="clear" w:color="auto" w:fill="FFFFFF"/>
        </w:rPr>
        <w:t xml:space="preserve">Note there are three months in the spreadsheet for which no data </w:t>
      </w:r>
      <w:r w:rsidR="001C6864">
        <w:rPr>
          <w:rFonts w:cstheme="minorHAnsi"/>
          <w:shd w:val="clear" w:color="auto" w:fill="FFFFFF"/>
        </w:rPr>
        <w:t xml:space="preserve">(indicated using NA) </w:t>
      </w:r>
      <w:r w:rsidRPr="00065CC8">
        <w:rPr>
          <w:rFonts w:cstheme="minorHAnsi"/>
          <w:shd w:val="clear" w:color="auto" w:fill="FFFFFF"/>
        </w:rPr>
        <w:t>is provided – Dec-02, Jan-03 and Jan-06.</w:t>
      </w:r>
      <w:r w:rsidR="001C6864">
        <w:rPr>
          <w:rFonts w:cstheme="minorHAnsi"/>
          <w:shd w:val="clear" w:color="auto" w:fill="FFFFFF"/>
        </w:rPr>
        <w:t xml:space="preserve"> </w:t>
      </w:r>
    </w:p>
    <w:p w14:paraId="0E968816" w14:textId="2ACA8F00" w:rsidR="00245C86" w:rsidRDefault="00245C86" w:rsidP="00CA12C3">
      <w:pPr>
        <w:pStyle w:val="Heading1"/>
        <w:spacing w:before="0"/>
      </w:pPr>
      <w:r w:rsidRPr="00006E44">
        <w:rPr>
          <w:u w:val="single"/>
        </w:rPr>
        <w:t>Further</w:t>
      </w:r>
      <w:r>
        <w:t xml:space="preserve"> background reading for students</w:t>
      </w:r>
    </w:p>
    <w:p w14:paraId="3FEF5C14" w14:textId="7DE23F36" w:rsidR="00245C86" w:rsidRDefault="00245C86" w:rsidP="00245C86">
      <w:r w:rsidRPr="00845218">
        <w:t xml:space="preserve">Before beginning the information and data analysis tasks, read the background information </w:t>
      </w:r>
      <w:r>
        <w:t xml:space="preserve">provided on Fine Particle Pollution and the Method and Study Site </w:t>
      </w:r>
      <w:r w:rsidRPr="00845218">
        <w:t>and view the videos</w:t>
      </w:r>
      <w:r>
        <w:t xml:space="preserve"> and articles</w:t>
      </w:r>
      <w:r w:rsidRPr="00845218">
        <w:t xml:space="preserve"> listed</w:t>
      </w:r>
      <w:r w:rsidR="00CA12C3">
        <w:t xml:space="preserve"> here</w:t>
      </w:r>
      <w:r w:rsidRPr="00845218">
        <w:t xml:space="preserve">. </w:t>
      </w:r>
    </w:p>
    <w:p w14:paraId="5CAC4BEC" w14:textId="77777777" w:rsidR="00245C86" w:rsidRPr="00845218" w:rsidRDefault="00245C86" w:rsidP="00245C86">
      <w:r w:rsidRPr="00845218">
        <w:t xml:space="preserve">Use the information presented in these sources to assist you in answering the questions in the tasks. </w:t>
      </w:r>
    </w:p>
    <w:p w14:paraId="58E982B6" w14:textId="77777777" w:rsidR="00245C86" w:rsidRPr="003F3E09" w:rsidRDefault="00245C86" w:rsidP="00245C86">
      <w:pPr>
        <w:pStyle w:val="ListParagraph"/>
        <w:numPr>
          <w:ilvl w:val="0"/>
          <w:numId w:val="3"/>
        </w:numPr>
        <w:spacing w:after="160" w:line="259" w:lineRule="auto"/>
        <w:rPr>
          <w:rFonts w:cstheme="minorHAnsi"/>
          <w:color w:val="231F20"/>
          <w:sz w:val="22"/>
          <w:szCs w:val="22"/>
          <w:lang w:val="en"/>
        </w:rPr>
      </w:pPr>
      <w:hyperlink r:id="rId20" w:history="1">
        <w:r w:rsidRPr="003F3E09">
          <w:rPr>
            <w:rStyle w:val="Hyperlink"/>
            <w:rFonts w:cstheme="minorHAnsi"/>
            <w:sz w:val="22"/>
            <w:szCs w:val="22"/>
            <w:lang w:val="en"/>
          </w:rPr>
          <w:t>https://www.ansto.gov.au/research/programs/other/aerosol-sampling-program</w:t>
        </w:r>
      </w:hyperlink>
      <w:r w:rsidRPr="003F3E09">
        <w:rPr>
          <w:rFonts w:cstheme="minorHAnsi"/>
          <w:color w:val="231F20"/>
          <w:sz w:val="22"/>
          <w:szCs w:val="22"/>
          <w:lang w:val="en"/>
        </w:rPr>
        <w:t xml:space="preserve"> </w:t>
      </w:r>
    </w:p>
    <w:p w14:paraId="11486220" w14:textId="77777777" w:rsidR="00245C86" w:rsidRPr="003F3E09" w:rsidRDefault="00245C86" w:rsidP="00245C86">
      <w:pPr>
        <w:pStyle w:val="ListParagraph"/>
        <w:numPr>
          <w:ilvl w:val="0"/>
          <w:numId w:val="5"/>
        </w:numPr>
        <w:spacing w:after="160" w:line="259" w:lineRule="auto"/>
        <w:rPr>
          <w:rFonts w:cstheme="minorHAnsi"/>
          <w:sz w:val="22"/>
          <w:szCs w:val="22"/>
          <w:lang w:val="en"/>
        </w:rPr>
      </w:pPr>
      <w:r w:rsidRPr="003F3E09">
        <w:rPr>
          <w:rFonts w:cstheme="minorHAnsi"/>
          <w:sz w:val="22"/>
          <w:szCs w:val="22"/>
          <w:lang w:val="en"/>
        </w:rPr>
        <w:t xml:space="preserve">a video of </w:t>
      </w:r>
      <w:r w:rsidRPr="003F3E09">
        <w:rPr>
          <w:rFonts w:cstheme="minorHAnsi"/>
          <w:sz w:val="22"/>
          <w:szCs w:val="22"/>
          <w:shd w:val="clear" w:color="auto" w:fill="FFFFFF"/>
        </w:rPr>
        <w:t>Prof David Cohen introducing fine particle pollution and revealing the sources of Sydney's air pollution</w:t>
      </w:r>
    </w:p>
    <w:p w14:paraId="20E92F95" w14:textId="77777777" w:rsidR="00245C86" w:rsidRPr="003F3E09" w:rsidRDefault="00245C86" w:rsidP="00245C86">
      <w:pPr>
        <w:pStyle w:val="ListParagraph"/>
        <w:numPr>
          <w:ilvl w:val="0"/>
          <w:numId w:val="5"/>
        </w:numPr>
        <w:spacing w:after="160" w:line="259" w:lineRule="auto"/>
        <w:rPr>
          <w:rFonts w:cstheme="minorHAnsi"/>
          <w:sz w:val="22"/>
          <w:szCs w:val="22"/>
          <w:lang w:val="en"/>
        </w:rPr>
      </w:pPr>
      <w:r w:rsidRPr="003F3E09">
        <w:rPr>
          <w:rFonts w:cstheme="minorHAnsi"/>
          <w:sz w:val="22"/>
          <w:szCs w:val="22"/>
          <w:lang w:val="en"/>
        </w:rPr>
        <w:t xml:space="preserve">a video on how fine particle samples are collected </w:t>
      </w:r>
    </w:p>
    <w:p w14:paraId="2CD32552" w14:textId="77777777" w:rsidR="00245C86" w:rsidRPr="003F3E09" w:rsidRDefault="00245C86" w:rsidP="00245C86">
      <w:pPr>
        <w:pStyle w:val="ListParagraph"/>
        <w:rPr>
          <w:rFonts w:cstheme="minorHAnsi"/>
          <w:sz w:val="22"/>
          <w:szCs w:val="22"/>
          <w:lang w:val="en"/>
        </w:rPr>
      </w:pPr>
    </w:p>
    <w:p w14:paraId="3B4B8B7D" w14:textId="77777777" w:rsidR="00245C86" w:rsidRPr="003F3E09" w:rsidRDefault="00245C86" w:rsidP="00245C86">
      <w:pPr>
        <w:pStyle w:val="ListParagraph"/>
        <w:numPr>
          <w:ilvl w:val="0"/>
          <w:numId w:val="3"/>
        </w:numPr>
        <w:spacing w:after="160" w:line="259" w:lineRule="auto"/>
        <w:rPr>
          <w:rFonts w:cstheme="minorHAnsi"/>
          <w:color w:val="231F20"/>
          <w:sz w:val="22"/>
          <w:szCs w:val="22"/>
          <w:lang w:val="en"/>
        </w:rPr>
      </w:pPr>
      <w:hyperlink r:id="rId21" w:history="1">
        <w:r w:rsidRPr="003F3E09">
          <w:rPr>
            <w:rStyle w:val="Hyperlink"/>
            <w:rFonts w:cstheme="minorHAnsi"/>
            <w:sz w:val="22"/>
            <w:szCs w:val="22"/>
            <w:lang w:val="en"/>
          </w:rPr>
          <w:t>https://www.ansto.gov.au/2mv-star-tandem-accelerator</w:t>
        </w:r>
      </w:hyperlink>
      <w:r w:rsidRPr="003F3E09">
        <w:rPr>
          <w:rFonts w:cstheme="minorHAnsi"/>
          <w:color w:val="231F20"/>
          <w:sz w:val="22"/>
          <w:szCs w:val="22"/>
          <w:lang w:val="en"/>
        </w:rPr>
        <w:t xml:space="preserve">  </w:t>
      </w:r>
    </w:p>
    <w:p w14:paraId="5C3305F0" w14:textId="77777777" w:rsidR="00245C86" w:rsidRPr="003F3E09" w:rsidRDefault="00245C86" w:rsidP="00245C86">
      <w:pPr>
        <w:pStyle w:val="ListParagraph"/>
        <w:numPr>
          <w:ilvl w:val="0"/>
          <w:numId w:val="6"/>
        </w:numPr>
        <w:spacing w:after="160" w:line="259" w:lineRule="auto"/>
        <w:rPr>
          <w:rFonts w:cstheme="minorHAnsi"/>
          <w:color w:val="030303"/>
          <w:sz w:val="22"/>
          <w:szCs w:val="22"/>
          <w:shd w:val="clear" w:color="auto" w:fill="F9F9F9"/>
        </w:rPr>
      </w:pPr>
      <w:r w:rsidRPr="003F3E09">
        <w:rPr>
          <w:rFonts w:cstheme="minorHAnsi"/>
          <w:color w:val="030303"/>
          <w:sz w:val="22"/>
          <w:szCs w:val="22"/>
          <w:shd w:val="clear" w:color="auto" w:fill="F9F9F9"/>
        </w:rPr>
        <w:t xml:space="preserve">ANSTO STAR accelerator animation </w:t>
      </w:r>
    </w:p>
    <w:p w14:paraId="2C77A5A0" w14:textId="77777777" w:rsidR="00245C86" w:rsidRPr="003F3E09" w:rsidRDefault="00245C86" w:rsidP="00245C86">
      <w:pPr>
        <w:pStyle w:val="ListParagraph"/>
        <w:numPr>
          <w:ilvl w:val="0"/>
          <w:numId w:val="6"/>
        </w:numPr>
        <w:spacing w:after="160" w:line="259" w:lineRule="auto"/>
        <w:rPr>
          <w:rFonts w:cstheme="minorHAnsi"/>
          <w:color w:val="231F20"/>
          <w:sz w:val="22"/>
          <w:szCs w:val="22"/>
          <w:lang w:val="en"/>
        </w:rPr>
      </w:pPr>
      <w:r w:rsidRPr="003F3E09">
        <w:rPr>
          <w:rFonts w:cstheme="minorHAnsi"/>
          <w:color w:val="030303"/>
          <w:sz w:val="22"/>
          <w:szCs w:val="22"/>
          <w:shd w:val="clear" w:color="auto" w:fill="F9F9F9"/>
        </w:rPr>
        <w:t>SBS The Crew learn about ANSTO's STAR Accelerator video</w:t>
      </w:r>
    </w:p>
    <w:p w14:paraId="0519B203" w14:textId="77777777" w:rsidR="00245C86" w:rsidRPr="003F3E09" w:rsidRDefault="00245C86" w:rsidP="00245C86">
      <w:pPr>
        <w:pStyle w:val="ListParagraph"/>
        <w:ind w:left="360"/>
        <w:rPr>
          <w:rFonts w:cstheme="minorHAnsi"/>
          <w:color w:val="231F20"/>
          <w:sz w:val="22"/>
          <w:szCs w:val="22"/>
          <w:lang w:val="en"/>
        </w:rPr>
      </w:pPr>
    </w:p>
    <w:p w14:paraId="45CECA1F" w14:textId="77777777" w:rsidR="00245C86" w:rsidRPr="003F3E09" w:rsidRDefault="00245C86" w:rsidP="00245C86">
      <w:pPr>
        <w:pStyle w:val="ListParagraph"/>
        <w:numPr>
          <w:ilvl w:val="0"/>
          <w:numId w:val="3"/>
        </w:numPr>
        <w:spacing w:after="160" w:line="259" w:lineRule="auto"/>
        <w:rPr>
          <w:rFonts w:cstheme="minorHAnsi"/>
          <w:color w:val="231F20"/>
          <w:sz w:val="22"/>
          <w:szCs w:val="22"/>
          <w:lang w:val="en"/>
        </w:rPr>
      </w:pPr>
      <w:hyperlink r:id="rId22" w:history="1">
        <w:r w:rsidRPr="003F3E09">
          <w:rPr>
            <w:rStyle w:val="Hyperlink"/>
            <w:sz w:val="22"/>
            <w:szCs w:val="22"/>
          </w:rPr>
          <w:t>https://www.ansto.gov.au/ion-beam-analysis</w:t>
        </w:r>
      </w:hyperlink>
      <w:r w:rsidRPr="003F3E09">
        <w:rPr>
          <w:rFonts w:cstheme="minorHAnsi"/>
          <w:color w:val="231F20"/>
          <w:sz w:val="22"/>
          <w:szCs w:val="22"/>
          <w:lang w:val="en"/>
        </w:rPr>
        <w:t xml:space="preserve"> </w:t>
      </w:r>
    </w:p>
    <w:p w14:paraId="292CE779" w14:textId="77777777" w:rsidR="00245C86" w:rsidRPr="003F3E09" w:rsidRDefault="00245C86" w:rsidP="00245C86">
      <w:pPr>
        <w:pStyle w:val="ListParagraph"/>
        <w:numPr>
          <w:ilvl w:val="0"/>
          <w:numId w:val="4"/>
        </w:numPr>
        <w:spacing w:after="160" w:line="259" w:lineRule="auto"/>
        <w:rPr>
          <w:rFonts w:cstheme="minorHAnsi"/>
          <w:color w:val="231F20"/>
          <w:sz w:val="22"/>
          <w:szCs w:val="22"/>
          <w:lang w:val="en"/>
        </w:rPr>
      </w:pPr>
      <w:r w:rsidRPr="003F3E09">
        <w:rPr>
          <w:rFonts w:cstheme="minorHAnsi"/>
          <w:color w:val="231F20"/>
          <w:sz w:val="22"/>
          <w:szCs w:val="22"/>
          <w:lang w:val="en"/>
        </w:rPr>
        <w:t>Ion beam analysis simulation</w:t>
      </w:r>
    </w:p>
    <w:p w14:paraId="3AB8C920" w14:textId="77777777" w:rsidR="00245C86" w:rsidRPr="003F3E09" w:rsidRDefault="00245C86" w:rsidP="00245C86">
      <w:pPr>
        <w:pStyle w:val="ListParagraph"/>
        <w:numPr>
          <w:ilvl w:val="0"/>
          <w:numId w:val="4"/>
        </w:numPr>
        <w:spacing w:after="160" w:line="259" w:lineRule="auto"/>
        <w:rPr>
          <w:rFonts w:cstheme="minorHAnsi"/>
          <w:color w:val="231F20"/>
          <w:sz w:val="22"/>
          <w:szCs w:val="22"/>
          <w:lang w:val="en"/>
        </w:rPr>
      </w:pPr>
      <w:r w:rsidRPr="003F3E09">
        <w:rPr>
          <w:rFonts w:cstheme="minorHAnsi"/>
          <w:color w:val="231F20"/>
          <w:sz w:val="22"/>
          <w:szCs w:val="22"/>
          <w:lang w:val="en"/>
        </w:rPr>
        <w:t>particle induced X-ray emission (PIXE) and particle induced gamma ray emission (PIGE) simulation</w:t>
      </w:r>
    </w:p>
    <w:p w14:paraId="5E08A4FE" w14:textId="77777777" w:rsidR="00245C86" w:rsidRPr="003F3E09" w:rsidRDefault="00245C86" w:rsidP="00245C86">
      <w:pPr>
        <w:pStyle w:val="ListParagraph"/>
        <w:ind w:left="360"/>
        <w:rPr>
          <w:rFonts w:cstheme="minorHAnsi"/>
          <w:color w:val="231F20"/>
          <w:sz w:val="22"/>
          <w:szCs w:val="22"/>
          <w:lang w:val="en"/>
        </w:rPr>
      </w:pPr>
    </w:p>
    <w:p w14:paraId="0CAE9259" w14:textId="77777777" w:rsidR="00245C86" w:rsidRPr="003F3E09" w:rsidRDefault="00245C86" w:rsidP="00245C86">
      <w:pPr>
        <w:pStyle w:val="ListParagraph"/>
        <w:numPr>
          <w:ilvl w:val="0"/>
          <w:numId w:val="7"/>
        </w:numPr>
        <w:spacing w:line="276" w:lineRule="auto"/>
        <w:rPr>
          <w:sz w:val="22"/>
          <w:szCs w:val="22"/>
        </w:rPr>
      </w:pPr>
      <w:hyperlink r:id="rId23" w:history="1">
        <w:r w:rsidRPr="003F3E09">
          <w:rPr>
            <w:rStyle w:val="Hyperlink"/>
            <w:sz w:val="22"/>
            <w:szCs w:val="22"/>
          </w:rPr>
          <w:t>https://www.who.int/mediacentre/news/releases/2014/air-pollution/en/</w:t>
        </w:r>
      </w:hyperlink>
      <w:r w:rsidRPr="003F3E09">
        <w:rPr>
          <w:sz w:val="22"/>
          <w:szCs w:val="22"/>
        </w:rPr>
        <w:t xml:space="preserve"> </w:t>
      </w:r>
    </w:p>
    <w:p w14:paraId="20310D4B" w14:textId="77777777" w:rsidR="00245C86" w:rsidRPr="003F3E09" w:rsidRDefault="00245C86" w:rsidP="00CA12C3">
      <w:pPr>
        <w:pStyle w:val="ListParagraph"/>
        <w:numPr>
          <w:ilvl w:val="0"/>
          <w:numId w:val="20"/>
        </w:numPr>
        <w:spacing w:line="276" w:lineRule="auto"/>
        <w:rPr>
          <w:rFonts w:asciiTheme="minorHAnsi" w:hAnsiTheme="minorHAnsi" w:cstheme="minorHAnsi"/>
          <w:sz w:val="22"/>
          <w:szCs w:val="22"/>
        </w:rPr>
      </w:pPr>
      <w:r w:rsidRPr="003F3E09">
        <w:rPr>
          <w:sz w:val="22"/>
          <w:szCs w:val="22"/>
        </w:rPr>
        <w:t>*</w:t>
      </w:r>
      <w:r w:rsidRPr="003F3E09">
        <w:rPr>
          <w:rFonts w:asciiTheme="minorHAnsi" w:hAnsiTheme="minorHAnsi" w:cstheme="minorHAnsi"/>
          <w:sz w:val="22"/>
          <w:szCs w:val="22"/>
        </w:rPr>
        <w:t>World Health Organisation News Release: 7 million premature deaths annually linked to air pollution</w:t>
      </w:r>
    </w:p>
    <w:p w14:paraId="14D7A920" w14:textId="77777777" w:rsidR="00245C86" w:rsidRPr="003F3E09" w:rsidRDefault="00245C86" w:rsidP="00245C86">
      <w:pPr>
        <w:pStyle w:val="ListParagraph"/>
        <w:spacing w:line="276" w:lineRule="auto"/>
        <w:ind w:left="360"/>
        <w:rPr>
          <w:rFonts w:asciiTheme="minorHAnsi" w:hAnsiTheme="minorHAnsi" w:cstheme="minorHAnsi"/>
          <w:sz w:val="22"/>
          <w:szCs w:val="22"/>
        </w:rPr>
      </w:pPr>
    </w:p>
    <w:p w14:paraId="7A82E0BB" w14:textId="225AEA77" w:rsidR="00CA12C3" w:rsidRPr="00183E96" w:rsidRDefault="00245C86" w:rsidP="00CA12C3">
      <w:pPr>
        <w:pStyle w:val="ListParagraph"/>
        <w:numPr>
          <w:ilvl w:val="0"/>
          <w:numId w:val="18"/>
        </w:numPr>
        <w:rPr>
          <w:sz w:val="22"/>
          <w:szCs w:val="22"/>
        </w:rPr>
      </w:pPr>
      <w:hyperlink r:id="rId24" w:history="1">
        <w:r w:rsidRPr="00183E96">
          <w:rPr>
            <w:rStyle w:val="Hyperlink"/>
            <w:sz w:val="22"/>
            <w:szCs w:val="22"/>
          </w:rPr>
          <w:t>https://www.abc.net.au/news/2009-09-23/dust-storm-chokes-sydney/1438510</w:t>
        </w:r>
      </w:hyperlink>
      <w:r w:rsidRPr="00183E96">
        <w:rPr>
          <w:sz w:val="22"/>
          <w:szCs w:val="22"/>
        </w:rPr>
        <w:t xml:space="preserve"> </w:t>
      </w:r>
    </w:p>
    <w:p w14:paraId="374A1501" w14:textId="77777777" w:rsidR="00245C86" w:rsidRPr="003F3E09" w:rsidRDefault="00245C86" w:rsidP="00CA12C3">
      <w:pPr>
        <w:pStyle w:val="ListParagraph"/>
        <w:numPr>
          <w:ilvl w:val="0"/>
          <w:numId w:val="19"/>
        </w:numPr>
        <w:rPr>
          <w:sz w:val="22"/>
          <w:szCs w:val="22"/>
        </w:rPr>
      </w:pPr>
      <w:r w:rsidRPr="003F3E09">
        <w:rPr>
          <w:sz w:val="22"/>
          <w:szCs w:val="22"/>
        </w:rPr>
        <w:t>ABC news article on severe dust storm</w:t>
      </w:r>
    </w:p>
    <w:p w14:paraId="23C4CF75" w14:textId="77777777" w:rsidR="00CA12C3" w:rsidRPr="003F3E09" w:rsidRDefault="00CA12C3" w:rsidP="00CA12C3">
      <w:pPr>
        <w:spacing w:after="0"/>
        <w:ind w:left="360"/>
      </w:pPr>
      <w:hyperlink r:id="rId25" w:history="1">
        <w:r w:rsidRPr="003F3E09">
          <w:rPr>
            <w:rStyle w:val="Hyperlink"/>
          </w:rPr>
          <w:t>https://www.abc.net.au/news/2008-03-20/mayfield-chemical-plant-winds-down/1078548</w:t>
        </w:r>
      </w:hyperlink>
      <w:r w:rsidRPr="003F3E09">
        <w:t xml:space="preserve"> </w:t>
      </w:r>
    </w:p>
    <w:p w14:paraId="493D3755" w14:textId="5EE19E8E" w:rsidR="00CA12C3" w:rsidRPr="003F3E09" w:rsidRDefault="00CA12C3" w:rsidP="00CA12C3">
      <w:pPr>
        <w:pStyle w:val="ListParagraph"/>
        <w:numPr>
          <w:ilvl w:val="0"/>
          <w:numId w:val="19"/>
        </w:numPr>
        <w:spacing w:after="0"/>
        <w:rPr>
          <w:rFonts w:ascii="Times New Roman" w:hAnsi="Times New Roman" w:cs="Times New Roman"/>
          <w:sz w:val="22"/>
          <w:szCs w:val="22"/>
          <w:lang w:eastAsia="en-AU"/>
        </w:rPr>
      </w:pPr>
      <w:r w:rsidRPr="003F3E09">
        <w:rPr>
          <w:sz w:val="22"/>
          <w:szCs w:val="22"/>
        </w:rPr>
        <w:t>ABC news article on closure of Mayfield Chemical Plant</w:t>
      </w:r>
    </w:p>
    <w:p w14:paraId="37CD9407" w14:textId="77777777" w:rsidR="00CA12C3" w:rsidRPr="003F3E09" w:rsidRDefault="00CA12C3" w:rsidP="00CA12C3">
      <w:pPr>
        <w:spacing w:after="0"/>
        <w:ind w:left="360"/>
      </w:pPr>
    </w:p>
    <w:p w14:paraId="5057895B" w14:textId="77777777" w:rsidR="00CA12C3" w:rsidRPr="003F3E09" w:rsidRDefault="00CA12C3" w:rsidP="00CA12C3">
      <w:pPr>
        <w:spacing w:after="0"/>
        <w:ind w:left="360"/>
      </w:pPr>
      <w:hyperlink r:id="rId26" w:history="1">
        <w:r w:rsidRPr="003F3E09">
          <w:rPr>
            <w:rStyle w:val="Hyperlink"/>
          </w:rPr>
          <w:t>https://www.abc.net.au/news/2009-09-30/newcastle-remembers-steelworks-closure/1084304</w:t>
        </w:r>
      </w:hyperlink>
      <w:r w:rsidRPr="003F3E09">
        <w:t xml:space="preserve"> </w:t>
      </w:r>
    </w:p>
    <w:p w14:paraId="7A16200E" w14:textId="112BE0E1" w:rsidR="00944B79" w:rsidRPr="003F3E09" w:rsidRDefault="00CA12C3" w:rsidP="00CA12C3">
      <w:pPr>
        <w:pStyle w:val="ListParagraph"/>
        <w:numPr>
          <w:ilvl w:val="0"/>
          <w:numId w:val="19"/>
        </w:numPr>
        <w:spacing w:after="0"/>
        <w:rPr>
          <w:rFonts w:ascii="Times New Roman" w:hAnsi="Times New Roman" w:cs="Times New Roman"/>
          <w:sz w:val="22"/>
          <w:szCs w:val="22"/>
          <w:lang w:eastAsia="en-AU"/>
        </w:rPr>
      </w:pPr>
      <w:r w:rsidRPr="003F3E09">
        <w:rPr>
          <w:sz w:val="22"/>
          <w:szCs w:val="22"/>
        </w:rPr>
        <w:t>ABC news article on closure of Newcastle Steelworks</w:t>
      </w:r>
      <w:r w:rsidR="00944B79" w:rsidRPr="003F3E09">
        <w:rPr>
          <w:rFonts w:eastAsia="Times New Roman" w:cstheme="minorHAnsi"/>
          <w:color w:val="2F2F2F"/>
          <w:sz w:val="22"/>
          <w:szCs w:val="22"/>
          <w:lang w:val="en" w:eastAsia="en-AU"/>
        </w:rPr>
        <w:br w:type="page"/>
      </w:r>
    </w:p>
    <w:p w14:paraId="718CCC83" w14:textId="77777777" w:rsidR="00944B79" w:rsidRPr="00C9408B" w:rsidRDefault="00944B79" w:rsidP="00944B79">
      <w:pPr>
        <w:pStyle w:val="Heading1"/>
        <w:rPr>
          <w:lang w:val="en"/>
        </w:rPr>
      </w:pPr>
      <w:r w:rsidRPr="00C9408B">
        <w:rPr>
          <w:lang w:val="en"/>
        </w:rPr>
        <w:lastRenderedPageBreak/>
        <w:t>Determining the sources and trends of fine particle pollution in Newcastle, NSW</w:t>
      </w:r>
    </w:p>
    <w:p w14:paraId="58AB0FB1" w14:textId="77777777" w:rsidR="00520D22" w:rsidRDefault="00520D22" w:rsidP="00CA12C3">
      <w:pPr>
        <w:spacing w:after="0"/>
        <w:rPr>
          <w:rFonts w:cstheme="minorHAnsi"/>
          <w:color w:val="2E2E2E"/>
        </w:rPr>
      </w:pPr>
    </w:p>
    <w:p w14:paraId="06F4F16D" w14:textId="476CA6BA" w:rsidR="0019764E" w:rsidRDefault="0019764E" w:rsidP="0019764E">
      <w:r w:rsidRPr="0019764E">
        <w:rPr>
          <w:rFonts w:cstheme="minorHAnsi"/>
          <w:color w:val="2E2E2E"/>
        </w:rPr>
        <w:t>Use the background information and recommended sources</w:t>
      </w:r>
      <w:r>
        <w:t xml:space="preserve"> to assist you in answering the following questions.</w:t>
      </w:r>
    </w:p>
    <w:p w14:paraId="56BA5BD6" w14:textId="77777777" w:rsidR="00944B79" w:rsidRDefault="00944B79" w:rsidP="005F5BEE">
      <w:pPr>
        <w:pStyle w:val="NormalWeb"/>
        <w:numPr>
          <w:ilvl w:val="0"/>
          <w:numId w:val="8"/>
        </w:numPr>
        <w:spacing w:before="0" w:after="0" w:line="276" w:lineRule="auto"/>
        <w:rPr>
          <w:rFonts w:asciiTheme="minorHAnsi" w:hAnsiTheme="minorHAnsi" w:cstheme="minorHAnsi"/>
          <w:sz w:val="22"/>
          <w:szCs w:val="22"/>
          <w:lang w:val="en"/>
        </w:rPr>
      </w:pPr>
      <w:r w:rsidRPr="00693667">
        <w:rPr>
          <w:rFonts w:asciiTheme="minorHAnsi" w:hAnsiTheme="minorHAnsi" w:cstheme="minorHAnsi"/>
          <w:color w:val="231F20"/>
          <w:sz w:val="22"/>
          <w:szCs w:val="22"/>
          <w:lang w:val="en"/>
        </w:rPr>
        <w:t xml:space="preserve">The amount of air inhaled during a normal breath is around 500 </w:t>
      </w:r>
      <w:proofErr w:type="spellStart"/>
      <w:r w:rsidRPr="00693667">
        <w:rPr>
          <w:rFonts w:asciiTheme="minorHAnsi" w:hAnsiTheme="minorHAnsi" w:cstheme="minorHAnsi"/>
          <w:color w:val="231F20"/>
          <w:sz w:val="22"/>
          <w:szCs w:val="22"/>
          <w:lang w:val="en"/>
        </w:rPr>
        <w:t>mL.</w:t>
      </w:r>
      <w:proofErr w:type="spellEnd"/>
      <w:r w:rsidRPr="00693667">
        <w:rPr>
          <w:rFonts w:asciiTheme="minorHAnsi" w:hAnsiTheme="minorHAnsi" w:cstheme="minorHAnsi"/>
          <w:color w:val="231F20"/>
          <w:sz w:val="22"/>
          <w:szCs w:val="22"/>
          <w:lang w:val="en"/>
        </w:rPr>
        <w:t xml:space="preserve"> The normal respiratory rate for teenagers (age 12 to 18 years) is about 14 breaths per minute.</w:t>
      </w:r>
    </w:p>
    <w:p w14:paraId="466217A7" w14:textId="6714E58B" w:rsidR="00944B79" w:rsidRPr="00B52D8B" w:rsidRDefault="00944B79" w:rsidP="000B2339">
      <w:pPr>
        <w:pStyle w:val="NormalWeb"/>
        <w:spacing w:before="0" w:after="0" w:line="276" w:lineRule="auto"/>
        <w:ind w:left="360"/>
        <w:rPr>
          <w:rFonts w:asciiTheme="minorHAnsi" w:hAnsiTheme="minorHAnsi" w:cstheme="minorHAnsi"/>
          <w:sz w:val="22"/>
          <w:szCs w:val="22"/>
          <w:lang w:val="en"/>
        </w:rPr>
      </w:pPr>
      <w:r w:rsidRPr="00D71E90">
        <w:rPr>
          <w:rFonts w:asciiTheme="minorHAnsi" w:hAnsiTheme="minorHAnsi" w:cstheme="minorHAnsi"/>
          <w:sz w:val="22"/>
          <w:szCs w:val="22"/>
          <w:lang w:val="en"/>
        </w:rPr>
        <w:t xml:space="preserve">Using this information, </w:t>
      </w:r>
      <w:r w:rsidRPr="00D71E90">
        <w:rPr>
          <w:rFonts w:asciiTheme="minorHAnsi" w:hAnsiTheme="minorHAnsi" w:cstheme="minorHAnsi"/>
          <w:sz w:val="22"/>
          <w:szCs w:val="22"/>
        </w:rPr>
        <w:t xml:space="preserve">calculate how much air, in </w:t>
      </w:r>
      <w:r>
        <w:rPr>
          <w:rFonts w:asciiTheme="minorHAnsi" w:hAnsiTheme="minorHAnsi" w:cstheme="minorHAnsi"/>
          <w:sz w:val="22"/>
          <w:szCs w:val="22"/>
        </w:rPr>
        <w:t>l</w:t>
      </w:r>
      <w:r w:rsidRPr="00D71E90">
        <w:rPr>
          <w:rFonts w:asciiTheme="minorHAnsi" w:hAnsiTheme="minorHAnsi" w:cstheme="minorHAnsi"/>
          <w:sz w:val="22"/>
          <w:szCs w:val="22"/>
        </w:rPr>
        <w:t>itres</w:t>
      </w:r>
      <w:r w:rsidR="00B52D8B">
        <w:rPr>
          <w:rFonts w:asciiTheme="minorHAnsi" w:hAnsiTheme="minorHAnsi" w:cstheme="minorHAnsi"/>
          <w:sz w:val="22"/>
          <w:szCs w:val="22"/>
        </w:rPr>
        <w:t xml:space="preserve"> and in m</w:t>
      </w:r>
      <w:r w:rsidR="00B52D8B" w:rsidRPr="00B52D8B">
        <w:rPr>
          <w:rFonts w:asciiTheme="minorHAnsi" w:hAnsiTheme="minorHAnsi" w:cstheme="minorHAnsi"/>
          <w:sz w:val="22"/>
          <w:szCs w:val="22"/>
          <w:vertAlign w:val="superscript"/>
        </w:rPr>
        <w:t>3</w:t>
      </w:r>
      <w:r w:rsidRPr="00D71E90">
        <w:rPr>
          <w:rFonts w:asciiTheme="minorHAnsi" w:hAnsiTheme="minorHAnsi" w:cstheme="minorHAnsi"/>
          <w:sz w:val="22"/>
          <w:szCs w:val="22"/>
        </w:rPr>
        <w:t xml:space="preserve">, a teenager would </w:t>
      </w:r>
      <w:r>
        <w:rPr>
          <w:rFonts w:asciiTheme="minorHAnsi" w:hAnsiTheme="minorHAnsi" w:cstheme="minorHAnsi"/>
          <w:sz w:val="22"/>
          <w:szCs w:val="22"/>
        </w:rPr>
        <w:t>take into their lungs</w:t>
      </w:r>
      <w:r w:rsidRPr="00D71E90">
        <w:rPr>
          <w:rFonts w:asciiTheme="minorHAnsi" w:hAnsiTheme="minorHAnsi" w:cstheme="minorHAnsi"/>
          <w:sz w:val="22"/>
          <w:szCs w:val="22"/>
        </w:rPr>
        <w:t xml:space="preserve"> </w:t>
      </w:r>
      <w:r>
        <w:rPr>
          <w:rFonts w:asciiTheme="minorHAnsi" w:hAnsiTheme="minorHAnsi" w:cstheme="minorHAnsi"/>
          <w:sz w:val="22"/>
          <w:szCs w:val="22"/>
        </w:rPr>
        <w:t>each year.</w:t>
      </w:r>
      <w:r w:rsidR="00B52D8B">
        <w:rPr>
          <w:rFonts w:asciiTheme="minorHAnsi" w:hAnsiTheme="minorHAnsi" w:cstheme="minorHAnsi"/>
          <w:sz w:val="22"/>
          <w:szCs w:val="22"/>
        </w:rPr>
        <w:t xml:space="preserve"> (HINT 1000 L = 1 m</w:t>
      </w:r>
      <w:r w:rsidR="00B52D8B" w:rsidRPr="00B52D8B">
        <w:rPr>
          <w:rFonts w:asciiTheme="minorHAnsi" w:hAnsiTheme="minorHAnsi" w:cstheme="minorHAnsi"/>
          <w:sz w:val="22"/>
          <w:szCs w:val="22"/>
          <w:vertAlign w:val="superscript"/>
        </w:rPr>
        <w:t>3</w:t>
      </w:r>
      <w:r w:rsidR="00B52D8B">
        <w:rPr>
          <w:rFonts w:asciiTheme="minorHAnsi" w:hAnsiTheme="minorHAnsi" w:cstheme="minorHAnsi"/>
          <w:sz w:val="22"/>
          <w:szCs w:val="22"/>
        </w:rPr>
        <w:t>)</w:t>
      </w:r>
      <w:r w:rsidR="00EC2673">
        <w:rPr>
          <w:rFonts w:asciiTheme="minorHAnsi" w:hAnsiTheme="minorHAnsi" w:cstheme="minorHAnsi"/>
          <w:sz w:val="22"/>
          <w:szCs w:val="22"/>
        </w:rPr>
        <w:t xml:space="preserve">. </w:t>
      </w:r>
      <w:r w:rsidR="00EC2673" w:rsidRPr="001D1983">
        <w:rPr>
          <w:rFonts w:asciiTheme="minorHAnsi" w:hAnsiTheme="minorHAnsi" w:cstheme="minorHAnsi"/>
          <w:sz w:val="22"/>
          <w:szCs w:val="22"/>
        </w:rPr>
        <w:t>Is this number realistic, if not why?</w:t>
      </w:r>
    </w:p>
    <w:p w14:paraId="210AD83A" w14:textId="77777777" w:rsidR="0028092A" w:rsidRDefault="0028092A" w:rsidP="00EC2673">
      <w:pPr>
        <w:spacing w:after="0" w:line="360" w:lineRule="auto"/>
        <w:rPr>
          <w:rFonts w:cstheme="minorHAnsi"/>
        </w:rPr>
      </w:pPr>
      <w:r w:rsidRPr="00167CDE">
        <w:rPr>
          <w:rFonts w:cstheme="minorHAnsi"/>
        </w:rPr>
        <w:t>…………………………………………………………………………………………………………………………………………………………………………………………………………………………………………………………………………………………………………………………</w:t>
      </w:r>
    </w:p>
    <w:p w14:paraId="72B05DB0" w14:textId="6C40D9A6" w:rsidR="00944B79" w:rsidRDefault="00EC2673" w:rsidP="00EC2673">
      <w:pPr>
        <w:spacing w:after="0" w:line="360" w:lineRule="auto"/>
        <w:rPr>
          <w:rFonts w:cstheme="minorHAnsi"/>
        </w:rPr>
      </w:pPr>
      <w:r w:rsidRPr="00167CDE">
        <w:rPr>
          <w:rFonts w:cstheme="minorHAnsi"/>
        </w:rPr>
        <w:t>…………………………………………………………………………………………………………………………………………………………………………………………………………………………………………………………………………………………………………………………</w:t>
      </w:r>
    </w:p>
    <w:p w14:paraId="0EEAABFF" w14:textId="3ED04E72" w:rsidR="00EC2673" w:rsidRDefault="00EC2673" w:rsidP="00EC2673">
      <w:pPr>
        <w:spacing w:after="0" w:line="360" w:lineRule="auto"/>
        <w:rPr>
          <w:rFonts w:cstheme="minorHAnsi"/>
        </w:rPr>
      </w:pPr>
      <w:r w:rsidRPr="00167CDE">
        <w:rPr>
          <w:rFonts w:cstheme="minorHAnsi"/>
        </w:rPr>
        <w:t>……………………………………………………………………………………………………………………………………………………………</w:t>
      </w:r>
    </w:p>
    <w:p w14:paraId="585E4327" w14:textId="77777777" w:rsidR="00EC2673" w:rsidRDefault="00EC2673" w:rsidP="0028092A">
      <w:pPr>
        <w:spacing w:after="0"/>
      </w:pPr>
    </w:p>
    <w:p w14:paraId="70F9677B" w14:textId="77777777" w:rsidR="00944B79" w:rsidRPr="009B4248" w:rsidRDefault="00944B79" w:rsidP="005F5BEE">
      <w:pPr>
        <w:pStyle w:val="ListParagraph"/>
        <w:numPr>
          <w:ilvl w:val="0"/>
          <w:numId w:val="8"/>
        </w:numPr>
        <w:rPr>
          <w:sz w:val="22"/>
          <w:szCs w:val="22"/>
        </w:rPr>
      </w:pPr>
      <w:r w:rsidRPr="009B4248">
        <w:rPr>
          <w:sz w:val="22"/>
          <w:szCs w:val="22"/>
        </w:rPr>
        <w:t>Suggest THREE variables that would need to be controlled to ensure the samples of fine particulate matter collected on the thin Teflon filters at the Mayfield air sampling station are comparable over the time for which the samples were taken.</w:t>
      </w:r>
    </w:p>
    <w:p w14:paraId="5525DE6F" w14:textId="77777777" w:rsidR="0028092A" w:rsidRPr="0028092A" w:rsidRDefault="0028092A" w:rsidP="0028092A">
      <w:pPr>
        <w:spacing w:after="0" w:line="360" w:lineRule="auto"/>
        <w:rPr>
          <w:rFonts w:cstheme="minorHAnsi"/>
        </w:rPr>
      </w:pPr>
      <w:r w:rsidRPr="0028092A">
        <w:rPr>
          <w:rFonts w:cstheme="minorHAnsi"/>
        </w:rPr>
        <w:t>…………………………………………………………………………………………………………………………………………………………………………………………………………………………………………………………………………………………………………………………</w:t>
      </w:r>
    </w:p>
    <w:p w14:paraId="28D3374B" w14:textId="5092DCB1" w:rsidR="0028092A" w:rsidRPr="0028092A" w:rsidRDefault="0028092A" w:rsidP="0028092A">
      <w:pPr>
        <w:spacing w:after="0" w:line="360" w:lineRule="auto"/>
        <w:rPr>
          <w:rFonts w:cstheme="minorHAnsi"/>
        </w:rPr>
      </w:pPr>
      <w:r w:rsidRPr="0028092A">
        <w:rPr>
          <w:rFonts w:cstheme="minorHAnsi"/>
        </w:rPr>
        <w:t>……………………………………………………………………………………………………………………………………………………………</w:t>
      </w:r>
    </w:p>
    <w:p w14:paraId="5D100618" w14:textId="77777777" w:rsidR="00944B79" w:rsidRDefault="00944B79" w:rsidP="0028092A">
      <w:pPr>
        <w:spacing w:after="0"/>
      </w:pPr>
    </w:p>
    <w:p w14:paraId="4115DF1B" w14:textId="77777777" w:rsidR="00944B79" w:rsidRDefault="00944B79" w:rsidP="0028092A">
      <w:pPr>
        <w:pStyle w:val="ListParagraph"/>
        <w:numPr>
          <w:ilvl w:val="0"/>
          <w:numId w:val="8"/>
        </w:numPr>
        <w:spacing w:line="360" w:lineRule="auto"/>
        <w:rPr>
          <w:sz w:val="22"/>
          <w:szCs w:val="22"/>
        </w:rPr>
      </w:pPr>
      <w:r w:rsidRPr="009B4248">
        <w:rPr>
          <w:sz w:val="22"/>
          <w:szCs w:val="22"/>
        </w:rPr>
        <w:t>Briefly describe how the Teflon filter samples are analysed.</w:t>
      </w:r>
    </w:p>
    <w:p w14:paraId="54CC5A50" w14:textId="77777777" w:rsidR="0028092A" w:rsidRPr="0028092A" w:rsidRDefault="0028092A" w:rsidP="0028092A">
      <w:pPr>
        <w:spacing w:after="0" w:line="360" w:lineRule="auto"/>
        <w:rPr>
          <w:rFonts w:cstheme="minorHAnsi"/>
        </w:rPr>
      </w:pPr>
      <w:r w:rsidRPr="0028092A">
        <w:rPr>
          <w:rFonts w:cstheme="minorHAnsi"/>
        </w:rPr>
        <w:t>…………………………………………………………………………………………………………………………………………………………………………………………………………………………………………………………………………………………………………………………</w:t>
      </w:r>
    </w:p>
    <w:p w14:paraId="3EB192A5" w14:textId="77777777" w:rsidR="0028092A" w:rsidRPr="0028092A" w:rsidRDefault="0028092A" w:rsidP="0028092A">
      <w:pPr>
        <w:spacing w:after="0" w:line="360" w:lineRule="auto"/>
        <w:rPr>
          <w:rFonts w:cstheme="minorHAnsi"/>
        </w:rPr>
      </w:pPr>
      <w:r w:rsidRPr="0028092A">
        <w:rPr>
          <w:rFonts w:cstheme="minorHAnsi"/>
        </w:rPr>
        <w:t>…………………………………………………………………………………………………………………………………………………………………………………………………………………………………………………………………………………………………………………………</w:t>
      </w:r>
    </w:p>
    <w:p w14:paraId="3D5386C7" w14:textId="77777777" w:rsidR="0028092A" w:rsidRPr="0028092A" w:rsidRDefault="0028092A" w:rsidP="0028092A">
      <w:pPr>
        <w:spacing w:after="0" w:line="360" w:lineRule="auto"/>
        <w:rPr>
          <w:rFonts w:cstheme="minorHAnsi"/>
        </w:rPr>
      </w:pPr>
      <w:r w:rsidRPr="0028092A">
        <w:rPr>
          <w:rFonts w:cstheme="minorHAnsi"/>
        </w:rPr>
        <w:t>…………………………………………………………………………………………………………………………………………………………………………………………………………………………………………………………………………………………………………………………</w:t>
      </w:r>
    </w:p>
    <w:p w14:paraId="48665B08" w14:textId="77777777" w:rsidR="0028092A" w:rsidRPr="0028092A" w:rsidRDefault="0028092A" w:rsidP="0028092A">
      <w:pPr>
        <w:spacing w:after="0" w:line="360" w:lineRule="auto"/>
        <w:rPr>
          <w:rFonts w:cstheme="minorHAnsi"/>
        </w:rPr>
      </w:pPr>
      <w:r w:rsidRPr="0028092A">
        <w:rPr>
          <w:rFonts w:cstheme="minorHAnsi"/>
        </w:rPr>
        <w:t>…………………………………………………………………………………………………………………………………………………………………………………………………………………………………………………………………………………………………………………………</w:t>
      </w:r>
    </w:p>
    <w:p w14:paraId="5BA669BF" w14:textId="1EC7FE8F" w:rsidR="00EC2673" w:rsidRDefault="00EC2673">
      <w:r>
        <w:br w:type="page"/>
      </w:r>
    </w:p>
    <w:p w14:paraId="06F2A905" w14:textId="0B1D757E" w:rsidR="00944B79" w:rsidRPr="009B4248" w:rsidRDefault="00944B79" w:rsidP="0028092A">
      <w:pPr>
        <w:pStyle w:val="ListParagraph"/>
        <w:numPr>
          <w:ilvl w:val="0"/>
          <w:numId w:val="8"/>
        </w:numPr>
        <w:spacing w:line="360" w:lineRule="auto"/>
        <w:rPr>
          <w:sz w:val="22"/>
          <w:szCs w:val="22"/>
        </w:rPr>
      </w:pPr>
      <w:r w:rsidRPr="009B4248">
        <w:rPr>
          <w:sz w:val="22"/>
          <w:szCs w:val="22"/>
        </w:rPr>
        <w:lastRenderedPageBreak/>
        <w:t>What is meant by non-destructive testing? Describe another example of non-destructive testing.</w:t>
      </w:r>
    </w:p>
    <w:p w14:paraId="0792D9B1" w14:textId="77777777" w:rsidR="0028092A" w:rsidRPr="0028092A" w:rsidRDefault="0028092A" w:rsidP="0028092A">
      <w:pPr>
        <w:spacing w:after="0" w:line="360" w:lineRule="auto"/>
        <w:rPr>
          <w:rFonts w:cstheme="minorHAnsi"/>
        </w:rPr>
      </w:pPr>
      <w:r w:rsidRPr="0028092A">
        <w:rPr>
          <w:rFonts w:cstheme="minorHAnsi"/>
        </w:rPr>
        <w:t>…………………………………………………………………………………………………………………………………………………………………………………………………………………………………………………………………………………………………………………………</w:t>
      </w:r>
    </w:p>
    <w:p w14:paraId="73625CA8" w14:textId="27B61380" w:rsidR="00A32C4A" w:rsidRDefault="0028092A" w:rsidP="0028092A">
      <w:pPr>
        <w:spacing w:after="0" w:line="360" w:lineRule="auto"/>
        <w:rPr>
          <w:rFonts w:cstheme="minorHAnsi"/>
        </w:rPr>
      </w:pPr>
      <w:r w:rsidRPr="0028092A">
        <w:rPr>
          <w:rFonts w:cstheme="minorHAnsi"/>
        </w:rPr>
        <w:t>……………………………………………………………………………………………………………………………………………………………</w:t>
      </w:r>
    </w:p>
    <w:p w14:paraId="6297CC91" w14:textId="77777777" w:rsidR="0028092A" w:rsidRPr="0028092A" w:rsidRDefault="0028092A" w:rsidP="0028092A">
      <w:pPr>
        <w:spacing w:line="360" w:lineRule="auto"/>
        <w:rPr>
          <w:rFonts w:cstheme="minorHAnsi"/>
          <w:i/>
          <w:color w:val="0070C0"/>
        </w:rPr>
      </w:pPr>
      <w:r w:rsidRPr="0028092A">
        <w:rPr>
          <w:rFonts w:cstheme="minorHAnsi"/>
        </w:rPr>
        <w:t>……………………………………………………………………………………………………………………………………………………………</w:t>
      </w:r>
    </w:p>
    <w:p w14:paraId="4A79F540" w14:textId="77777777" w:rsidR="00944B79" w:rsidRPr="009B4248" w:rsidRDefault="00944B79" w:rsidP="005F5BEE">
      <w:pPr>
        <w:pStyle w:val="ListParagraph"/>
        <w:numPr>
          <w:ilvl w:val="0"/>
          <w:numId w:val="8"/>
        </w:numPr>
        <w:rPr>
          <w:rFonts w:cstheme="minorHAnsi"/>
          <w:i/>
          <w:color w:val="0070C0"/>
          <w:sz w:val="22"/>
          <w:szCs w:val="22"/>
        </w:rPr>
      </w:pPr>
      <w:r w:rsidRPr="009B4248">
        <w:rPr>
          <w:rFonts w:cstheme="minorHAnsi"/>
          <w:sz w:val="22"/>
          <w:szCs w:val="22"/>
        </w:rPr>
        <w:t xml:space="preserve">The units used for the measurement of the elements present on the filter </w:t>
      </w:r>
      <w:r w:rsidRPr="009B4248">
        <w:rPr>
          <w:rFonts w:cstheme="minorHAnsi"/>
          <w:sz w:val="22"/>
          <w:szCs w:val="22"/>
          <w:shd w:val="clear" w:color="auto" w:fill="FFFFFF"/>
        </w:rPr>
        <w:t>are nanograms per cubic metre of air sampled (ng/m</w:t>
      </w:r>
      <w:r w:rsidRPr="009B4248">
        <w:rPr>
          <w:rFonts w:cstheme="minorHAnsi"/>
          <w:sz w:val="22"/>
          <w:szCs w:val="22"/>
          <w:shd w:val="clear" w:color="auto" w:fill="FFFFFF"/>
          <w:vertAlign w:val="superscript"/>
        </w:rPr>
        <w:t>3</w:t>
      </w:r>
      <w:r w:rsidRPr="009B4248">
        <w:rPr>
          <w:rFonts w:cstheme="minorHAnsi"/>
          <w:sz w:val="22"/>
          <w:szCs w:val="22"/>
          <w:shd w:val="clear" w:color="auto" w:fill="FFFFFF"/>
        </w:rPr>
        <w:t>). Compare 1ng with 1g.</w:t>
      </w:r>
    </w:p>
    <w:p w14:paraId="0F88D076" w14:textId="77777777" w:rsidR="0028092A" w:rsidRPr="0028092A" w:rsidRDefault="0028092A" w:rsidP="0028092A">
      <w:pPr>
        <w:spacing w:after="0" w:line="360" w:lineRule="auto"/>
        <w:rPr>
          <w:rFonts w:cstheme="minorHAnsi"/>
        </w:rPr>
      </w:pPr>
      <w:r w:rsidRPr="0028092A">
        <w:rPr>
          <w:rFonts w:cstheme="minorHAnsi"/>
        </w:rPr>
        <w:t>…………………………………………………………………………………………………………………………………………………………………………………………………………………………………………………………………………………………………………………………</w:t>
      </w:r>
    </w:p>
    <w:p w14:paraId="7CA303A4" w14:textId="77777777" w:rsidR="000A3C34" w:rsidRPr="00373CEE" w:rsidRDefault="000A3C34" w:rsidP="0028092A">
      <w:pPr>
        <w:spacing w:after="0"/>
        <w:ind w:left="360"/>
        <w:rPr>
          <w:rFonts w:cstheme="minorHAnsi"/>
          <w:i/>
          <w:color w:val="0070C0"/>
        </w:rPr>
      </w:pPr>
    </w:p>
    <w:p w14:paraId="297D57CE" w14:textId="0A889825" w:rsidR="00944B79" w:rsidRPr="009B4248" w:rsidRDefault="00944B79" w:rsidP="005F5BEE">
      <w:pPr>
        <w:pStyle w:val="ListParagraph"/>
        <w:numPr>
          <w:ilvl w:val="0"/>
          <w:numId w:val="8"/>
        </w:numPr>
        <w:spacing w:after="0"/>
        <w:rPr>
          <w:sz w:val="22"/>
          <w:szCs w:val="22"/>
        </w:rPr>
      </w:pPr>
      <w:bookmarkStart w:id="0" w:name="_Hlk222746589"/>
      <w:r w:rsidRPr="009B4248">
        <w:rPr>
          <w:rFonts w:cstheme="minorHAnsi"/>
          <w:sz w:val="22"/>
          <w:szCs w:val="22"/>
        </w:rPr>
        <w:t xml:space="preserve">Using the Mayfield data, construct a 2D clustered column graph to show the concentration of </w:t>
      </w:r>
      <w:r w:rsidRPr="002B3308">
        <w:rPr>
          <w:rFonts w:cstheme="minorHAnsi"/>
          <w:b/>
          <w:bCs/>
          <w:sz w:val="22"/>
          <w:szCs w:val="22"/>
        </w:rPr>
        <w:t>Manganese (Mn)</w:t>
      </w:r>
      <w:r w:rsidRPr="009B4248">
        <w:rPr>
          <w:rFonts w:cstheme="minorHAnsi"/>
          <w:sz w:val="22"/>
          <w:szCs w:val="22"/>
        </w:rPr>
        <w:t xml:space="preserve"> in sampled air from </w:t>
      </w:r>
      <w:r w:rsidR="002B3308">
        <w:rPr>
          <w:rFonts w:cstheme="minorHAnsi"/>
          <w:sz w:val="22"/>
          <w:szCs w:val="22"/>
        </w:rPr>
        <w:t xml:space="preserve">February </w:t>
      </w:r>
      <w:r w:rsidRPr="009B4248">
        <w:rPr>
          <w:rFonts w:cstheme="minorHAnsi"/>
          <w:sz w:val="22"/>
          <w:szCs w:val="22"/>
        </w:rPr>
        <w:t xml:space="preserve">1988 to </w:t>
      </w:r>
      <w:r w:rsidR="002B3308">
        <w:rPr>
          <w:rFonts w:cstheme="minorHAnsi"/>
          <w:sz w:val="22"/>
          <w:szCs w:val="22"/>
        </w:rPr>
        <w:t xml:space="preserve">December </w:t>
      </w:r>
      <w:r w:rsidRPr="009B4248">
        <w:rPr>
          <w:rFonts w:cstheme="minorHAnsi"/>
          <w:sz w:val="22"/>
          <w:szCs w:val="22"/>
        </w:rPr>
        <w:t xml:space="preserve">2019. </w:t>
      </w:r>
    </w:p>
    <w:p w14:paraId="221AF537" w14:textId="77777777" w:rsidR="009B4248" w:rsidRDefault="009B4248" w:rsidP="00A32C4A">
      <w:pPr>
        <w:spacing w:after="0"/>
        <w:ind w:left="360"/>
      </w:pPr>
    </w:p>
    <w:p w14:paraId="7C062482" w14:textId="77777777" w:rsidR="00A65591" w:rsidRDefault="00944B79" w:rsidP="00C427BF">
      <w:pPr>
        <w:spacing w:after="0"/>
        <w:ind w:left="360"/>
      </w:pPr>
      <w:r w:rsidRPr="009B4248">
        <w:t>Label your axes and include units. Give your graph a title.</w:t>
      </w:r>
      <w:r w:rsidR="00C427BF">
        <w:t xml:space="preserve"> </w:t>
      </w:r>
    </w:p>
    <w:p w14:paraId="29264C48" w14:textId="7739B5F3" w:rsidR="00C427BF" w:rsidRPr="009B4248" w:rsidRDefault="00C427BF" w:rsidP="00C427BF">
      <w:pPr>
        <w:spacing w:after="0"/>
        <w:ind w:left="360"/>
      </w:pPr>
      <w:r w:rsidRPr="00C427BF">
        <w:t>Insert a copy of your graph in the space below</w:t>
      </w:r>
      <w:r>
        <w:t>.</w:t>
      </w:r>
    </w:p>
    <w:p w14:paraId="790ED2C8" w14:textId="77777777" w:rsidR="00944B79" w:rsidRDefault="00944B79" w:rsidP="00944B79">
      <w:pPr>
        <w:spacing w:after="0"/>
        <w:rPr>
          <w:rFonts w:cstheme="minorHAnsi"/>
        </w:rPr>
      </w:pPr>
    </w:p>
    <w:p w14:paraId="48B932F9" w14:textId="77777777" w:rsidR="00944B79" w:rsidRDefault="00944B79" w:rsidP="00520D22">
      <w:pPr>
        <w:spacing w:after="0"/>
        <w:ind w:left="360"/>
        <w:rPr>
          <w:rFonts w:cstheme="minorHAnsi"/>
        </w:rPr>
      </w:pPr>
      <w:r w:rsidRPr="008C6DB2">
        <w:rPr>
          <w:rFonts w:cstheme="minorHAnsi"/>
          <w:color w:val="0070C0"/>
        </w:rPr>
        <w:t>HINT:</w:t>
      </w:r>
      <w:r w:rsidRPr="00B15098">
        <w:rPr>
          <w:rFonts w:cstheme="minorHAnsi"/>
        </w:rPr>
        <w:t xml:space="preserve"> You can use the following steps to create your chart: </w:t>
      </w:r>
    </w:p>
    <w:p w14:paraId="62DA7C43" w14:textId="77777777" w:rsidR="00CA00B0" w:rsidRPr="00B15098" w:rsidRDefault="00CA00B0" w:rsidP="00520D22">
      <w:pPr>
        <w:spacing w:after="0"/>
        <w:ind w:left="360"/>
        <w:rPr>
          <w:rFonts w:cstheme="minorHAnsi"/>
        </w:rPr>
      </w:pPr>
    </w:p>
    <w:p w14:paraId="1143E839" w14:textId="77777777" w:rsidR="00CA00B0" w:rsidRDefault="00944B79" w:rsidP="00CA00B0">
      <w:pPr>
        <w:pStyle w:val="ListParagraph"/>
        <w:numPr>
          <w:ilvl w:val="0"/>
          <w:numId w:val="21"/>
        </w:numPr>
        <w:spacing w:after="0"/>
        <w:rPr>
          <w:rFonts w:cstheme="minorHAnsi"/>
        </w:rPr>
      </w:pPr>
      <w:r w:rsidRPr="00CA00B0">
        <w:rPr>
          <w:rFonts w:cstheme="minorHAnsi"/>
        </w:rPr>
        <w:t xml:space="preserve">Highlight all the data in </w:t>
      </w:r>
      <w:r w:rsidRPr="00CA00B0">
        <w:rPr>
          <w:rFonts w:cstheme="minorHAnsi"/>
          <w:b/>
        </w:rPr>
        <w:t>column A ‘1998-2019’</w:t>
      </w:r>
      <w:r w:rsidRPr="00CA00B0">
        <w:rPr>
          <w:rFonts w:cstheme="minorHAnsi"/>
        </w:rPr>
        <w:t xml:space="preserve">, </w:t>
      </w:r>
      <w:r w:rsidRPr="00CA00B0">
        <w:rPr>
          <w:rFonts w:cstheme="minorHAnsi"/>
          <w:color w:val="333333"/>
          <w:lang w:val="en-US"/>
        </w:rPr>
        <w:t xml:space="preserve">by </w:t>
      </w:r>
      <w:r w:rsidR="00CA00B0" w:rsidRPr="00CA00B0">
        <w:rPr>
          <w:rFonts w:cstheme="minorHAnsi"/>
          <w:color w:val="333333"/>
          <w:lang w:val="en-US"/>
        </w:rPr>
        <w:t>clicking in the cell of</w:t>
      </w:r>
      <w:r w:rsidRPr="00CA00B0">
        <w:rPr>
          <w:rFonts w:cstheme="minorHAnsi"/>
          <w:color w:val="333333"/>
          <w:lang w:val="en-US"/>
        </w:rPr>
        <w:t xml:space="preserve"> the first date, Feb-98 (cell A8) and </w:t>
      </w:r>
      <w:r w:rsidR="00CA00B0" w:rsidRPr="00CA00B0">
        <w:rPr>
          <w:rFonts w:cstheme="minorHAnsi"/>
        </w:rPr>
        <w:t xml:space="preserve">simultaneously hold down </w:t>
      </w:r>
      <w:r w:rsidR="00CA00B0" w:rsidRPr="00CA00B0">
        <w:rPr>
          <w:rFonts w:cstheme="minorHAnsi"/>
          <w:b/>
          <w:bCs/>
        </w:rPr>
        <w:t xml:space="preserve">CTRL +SHIFT +   </w:t>
      </w:r>
      <w:proofErr w:type="gramStart"/>
      <w:r w:rsidR="00CA00B0" w:rsidRPr="00CA00B0">
        <w:rPr>
          <w:rFonts w:cs="Calibri"/>
          <w:b/>
          <w:bCs/>
        </w:rPr>
        <w:t>↓</w:t>
      </w:r>
      <w:r w:rsidR="00CA00B0" w:rsidRPr="00CA00B0">
        <w:rPr>
          <w:rFonts w:cstheme="minorHAnsi"/>
        </w:rPr>
        <w:t xml:space="preserve">  (</w:t>
      </w:r>
      <w:proofErr w:type="gramEnd"/>
      <w:r w:rsidR="00CA00B0" w:rsidRPr="00CA00B0">
        <w:rPr>
          <w:rFonts w:cstheme="minorHAnsi"/>
        </w:rPr>
        <w:t xml:space="preserve">Down Arrow) keys. This will highlight the entire column of data in column A. </w:t>
      </w:r>
    </w:p>
    <w:p w14:paraId="798B3E90" w14:textId="3BCAE7A6" w:rsidR="00CA00B0" w:rsidRPr="00007E6E" w:rsidRDefault="00CA00B0" w:rsidP="00007E6E">
      <w:pPr>
        <w:pStyle w:val="ListParagraph"/>
        <w:numPr>
          <w:ilvl w:val="0"/>
          <w:numId w:val="21"/>
        </w:numPr>
        <w:spacing w:after="0" w:line="276" w:lineRule="auto"/>
        <w:rPr>
          <w:rFonts w:cstheme="minorHAnsi"/>
          <w:sz w:val="22"/>
          <w:szCs w:val="22"/>
        </w:rPr>
      </w:pPr>
      <w:r w:rsidRPr="00007E6E">
        <w:rPr>
          <w:rFonts w:cstheme="minorHAnsi"/>
        </w:rPr>
        <w:t>Scroll to the top of the spreadsheet and, holding down the control (</w:t>
      </w:r>
      <w:r w:rsidRPr="00007E6E">
        <w:rPr>
          <w:rFonts w:cstheme="minorHAnsi"/>
          <w:b/>
          <w:bCs/>
        </w:rPr>
        <w:t>CTRL</w:t>
      </w:r>
      <w:r w:rsidRPr="00007E6E">
        <w:rPr>
          <w:rFonts w:cstheme="minorHAnsi"/>
        </w:rPr>
        <w:t xml:space="preserve">) button, click in </w:t>
      </w:r>
      <w:r w:rsidR="00007E6E" w:rsidRPr="00007E6E">
        <w:rPr>
          <w:rFonts w:cstheme="minorHAnsi"/>
        </w:rPr>
        <w:t xml:space="preserve">cell </w:t>
      </w:r>
      <w:r w:rsidR="00007E6E" w:rsidRPr="00007E6E">
        <w:rPr>
          <w:rFonts w:cstheme="minorHAnsi"/>
          <w:sz w:val="22"/>
          <w:szCs w:val="22"/>
        </w:rPr>
        <w:t>Q8</w:t>
      </w:r>
      <w:r w:rsidR="00007E6E">
        <w:rPr>
          <w:rFonts w:cstheme="minorHAnsi"/>
          <w:sz w:val="22"/>
          <w:szCs w:val="22"/>
        </w:rPr>
        <w:t xml:space="preserve">, </w:t>
      </w:r>
      <w:r w:rsidR="00007E6E">
        <w:rPr>
          <w:rFonts w:cstheme="minorHAnsi"/>
        </w:rPr>
        <w:t>the first data cell of column Q ‘Mn’</w:t>
      </w:r>
      <w:r w:rsidRPr="00007E6E">
        <w:rPr>
          <w:rFonts w:cstheme="minorHAnsi"/>
        </w:rPr>
        <w:t xml:space="preserve">. Whilst still depressing the </w:t>
      </w:r>
      <w:r w:rsidRPr="00007E6E">
        <w:rPr>
          <w:rFonts w:cstheme="minorHAnsi"/>
          <w:b/>
          <w:bCs/>
        </w:rPr>
        <w:t>CTRL</w:t>
      </w:r>
      <w:r w:rsidRPr="00007E6E">
        <w:rPr>
          <w:rFonts w:cstheme="minorHAnsi"/>
        </w:rPr>
        <w:t xml:space="preserve"> button, simultaneously hold down the </w:t>
      </w:r>
      <w:r w:rsidRPr="00007E6E">
        <w:rPr>
          <w:rFonts w:cstheme="minorHAnsi"/>
          <w:b/>
          <w:bCs/>
        </w:rPr>
        <w:t xml:space="preserve">SHIFT </w:t>
      </w:r>
      <w:proofErr w:type="gramStart"/>
      <w:r w:rsidRPr="00007E6E">
        <w:rPr>
          <w:rFonts w:cstheme="minorHAnsi"/>
          <w:b/>
          <w:bCs/>
        </w:rPr>
        <w:t xml:space="preserve">+  </w:t>
      </w:r>
      <w:r w:rsidRPr="00007E6E">
        <w:rPr>
          <w:rFonts w:cs="Calibri"/>
          <w:b/>
          <w:bCs/>
        </w:rPr>
        <w:t>↓</w:t>
      </w:r>
      <w:proofErr w:type="gramEnd"/>
      <w:r w:rsidRPr="00007E6E">
        <w:rPr>
          <w:rFonts w:cstheme="minorHAnsi"/>
        </w:rPr>
        <w:t xml:space="preserve">  (Down Arrow) keys to highlight </w:t>
      </w:r>
      <w:r w:rsidR="00007E6E" w:rsidRPr="00007E6E">
        <w:rPr>
          <w:rFonts w:cstheme="minorHAnsi"/>
          <w:sz w:val="22"/>
          <w:szCs w:val="22"/>
        </w:rPr>
        <w:t xml:space="preserve">all the data in </w:t>
      </w:r>
      <w:r w:rsidR="00007E6E" w:rsidRPr="00007E6E">
        <w:rPr>
          <w:rFonts w:cstheme="minorHAnsi"/>
          <w:b/>
          <w:sz w:val="22"/>
          <w:szCs w:val="22"/>
        </w:rPr>
        <w:t>column Q ‘Mn’</w:t>
      </w:r>
      <w:r w:rsidR="00007E6E" w:rsidRPr="00007E6E">
        <w:rPr>
          <w:rFonts w:cstheme="minorHAnsi"/>
          <w:sz w:val="22"/>
          <w:szCs w:val="22"/>
        </w:rPr>
        <w:t>.</w:t>
      </w:r>
    </w:p>
    <w:bookmarkEnd w:id="0"/>
    <w:p w14:paraId="79145E48" w14:textId="77777777" w:rsidR="00944B79" w:rsidRPr="00A32C4A" w:rsidRDefault="00944B79" w:rsidP="00007E6E">
      <w:pPr>
        <w:pStyle w:val="ListParagraph"/>
        <w:numPr>
          <w:ilvl w:val="0"/>
          <w:numId w:val="21"/>
        </w:numPr>
        <w:spacing w:after="0" w:line="276" w:lineRule="auto"/>
        <w:rPr>
          <w:rFonts w:cstheme="minorHAnsi"/>
          <w:sz w:val="22"/>
          <w:szCs w:val="22"/>
        </w:rPr>
      </w:pPr>
      <w:r w:rsidRPr="00A32C4A">
        <w:rPr>
          <w:rFonts w:cstheme="minorHAnsi"/>
          <w:sz w:val="22"/>
          <w:szCs w:val="22"/>
        </w:rPr>
        <w:t xml:space="preserve">On the </w:t>
      </w:r>
      <w:r w:rsidRPr="00A32C4A">
        <w:rPr>
          <w:rFonts w:cstheme="minorHAnsi"/>
          <w:b/>
          <w:sz w:val="22"/>
          <w:szCs w:val="22"/>
        </w:rPr>
        <w:t>Insert</w:t>
      </w:r>
      <w:r w:rsidRPr="00A32C4A">
        <w:rPr>
          <w:rFonts w:cstheme="minorHAnsi"/>
          <w:sz w:val="22"/>
          <w:szCs w:val="22"/>
        </w:rPr>
        <w:t xml:space="preserve"> tab, in the </w:t>
      </w:r>
      <w:r w:rsidRPr="00A32C4A">
        <w:rPr>
          <w:rFonts w:cstheme="minorHAnsi"/>
          <w:b/>
          <w:sz w:val="22"/>
          <w:szCs w:val="22"/>
        </w:rPr>
        <w:t>Charts</w:t>
      </w:r>
      <w:r w:rsidRPr="00A32C4A">
        <w:rPr>
          <w:rFonts w:cstheme="minorHAnsi"/>
          <w:sz w:val="22"/>
          <w:szCs w:val="22"/>
        </w:rPr>
        <w:t xml:space="preserve"> group, click the </w:t>
      </w:r>
      <w:r w:rsidRPr="00A32C4A">
        <w:rPr>
          <w:rFonts w:cstheme="minorHAnsi"/>
          <w:b/>
          <w:sz w:val="22"/>
          <w:szCs w:val="22"/>
        </w:rPr>
        <w:t>column graph</w:t>
      </w:r>
      <w:r w:rsidRPr="00A32C4A">
        <w:rPr>
          <w:rFonts w:cstheme="minorHAnsi"/>
          <w:sz w:val="22"/>
          <w:szCs w:val="22"/>
        </w:rPr>
        <w:t xml:space="preserve"> symbol.</w:t>
      </w:r>
    </w:p>
    <w:p w14:paraId="33C071F8" w14:textId="77777777" w:rsidR="00944B79" w:rsidRPr="00254CD9" w:rsidRDefault="00944B79" w:rsidP="00254CD9">
      <w:pPr>
        <w:spacing w:after="0"/>
        <w:ind w:left="1080"/>
        <w:rPr>
          <w:rFonts w:ascii="Arial" w:hAnsi="Arial"/>
          <w:color w:val="666666"/>
        </w:rPr>
      </w:pPr>
      <w:r w:rsidRPr="00A32C4A">
        <w:rPr>
          <w:noProof/>
          <w:lang w:eastAsia="en-AU"/>
        </w:rPr>
        <w:drawing>
          <wp:inline distT="0" distB="0" distL="0" distR="0" wp14:anchorId="4965BFB1" wp14:editId="249D9CBC">
            <wp:extent cx="1612800" cy="932221"/>
            <wp:effectExtent l="0" t="0" r="698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2636" cy="961027"/>
                    </a:xfrm>
                    <a:prstGeom prst="rect">
                      <a:avLst/>
                    </a:prstGeom>
                    <a:noFill/>
                    <a:ln>
                      <a:noFill/>
                    </a:ln>
                  </pic:spPr>
                </pic:pic>
              </a:graphicData>
            </a:graphic>
          </wp:inline>
        </w:drawing>
      </w:r>
    </w:p>
    <w:p w14:paraId="69DB3A75" w14:textId="77777777" w:rsidR="00944B79" w:rsidRPr="00A32C4A" w:rsidRDefault="00944B79" w:rsidP="00007E6E">
      <w:pPr>
        <w:pStyle w:val="ListParagraph"/>
        <w:numPr>
          <w:ilvl w:val="0"/>
          <w:numId w:val="21"/>
        </w:numPr>
        <w:spacing w:after="0" w:line="276" w:lineRule="auto"/>
        <w:rPr>
          <w:rFonts w:cstheme="minorHAnsi"/>
          <w:sz w:val="22"/>
          <w:szCs w:val="22"/>
        </w:rPr>
      </w:pPr>
      <w:bookmarkStart w:id="1" w:name="_Hlk222746643"/>
      <w:r w:rsidRPr="00A32C4A">
        <w:rPr>
          <w:rFonts w:cstheme="minorHAnsi"/>
          <w:sz w:val="22"/>
          <w:szCs w:val="22"/>
        </w:rPr>
        <w:t xml:space="preserve">Choose </w:t>
      </w:r>
      <w:r w:rsidRPr="00A32C4A">
        <w:rPr>
          <w:rFonts w:cstheme="minorHAnsi"/>
          <w:b/>
          <w:sz w:val="22"/>
          <w:szCs w:val="22"/>
        </w:rPr>
        <w:t>2D clustered column graph</w:t>
      </w:r>
      <w:r w:rsidRPr="00A32C4A">
        <w:rPr>
          <w:rFonts w:cstheme="minorHAnsi"/>
          <w:sz w:val="22"/>
          <w:szCs w:val="22"/>
        </w:rPr>
        <w:t xml:space="preserve"> (first graph under 2D column heading). </w:t>
      </w:r>
    </w:p>
    <w:p w14:paraId="4FCB8A49" w14:textId="23DE9C6B" w:rsidR="00D7693E" w:rsidRPr="00D7693E" w:rsidRDefault="00007E6E" w:rsidP="00D7693E">
      <w:pPr>
        <w:pStyle w:val="ListParagraph"/>
        <w:numPr>
          <w:ilvl w:val="0"/>
          <w:numId w:val="21"/>
        </w:numPr>
        <w:spacing w:after="0" w:line="276" w:lineRule="auto"/>
        <w:rPr>
          <w:rFonts w:cstheme="minorHAnsi"/>
          <w:sz w:val="22"/>
          <w:szCs w:val="22"/>
        </w:rPr>
      </w:pPr>
      <w:r>
        <w:rPr>
          <w:rFonts w:cstheme="minorHAnsi"/>
        </w:rPr>
        <w:t>C</w:t>
      </w:r>
      <w:r w:rsidRPr="009B4248">
        <w:rPr>
          <w:rFonts w:cstheme="minorHAnsi"/>
        </w:rPr>
        <w:t xml:space="preserve">lick on your graph and then click on </w:t>
      </w:r>
      <w:r w:rsidRPr="00007E6E">
        <w:rPr>
          <w:rFonts w:cstheme="minorHAnsi"/>
          <w:b/>
          <w:bCs/>
        </w:rPr>
        <w:t>Chart</w:t>
      </w:r>
      <w:r>
        <w:rPr>
          <w:rFonts w:cstheme="minorHAnsi"/>
        </w:rPr>
        <w:t xml:space="preserve"> </w:t>
      </w:r>
      <w:r w:rsidRPr="009B4248">
        <w:rPr>
          <w:rFonts w:cstheme="minorHAnsi"/>
          <w:b/>
        </w:rPr>
        <w:t xml:space="preserve">Design </w:t>
      </w:r>
      <w:r w:rsidRPr="009B4248">
        <w:rPr>
          <w:rFonts w:cstheme="minorHAnsi"/>
        </w:rPr>
        <w:t xml:space="preserve">tab </w:t>
      </w:r>
      <w:r>
        <w:rPr>
          <w:rFonts w:cstheme="minorHAnsi"/>
        </w:rPr>
        <w:t>from the top tool bar</w:t>
      </w:r>
      <w:r w:rsidRPr="009B4248">
        <w:rPr>
          <w:rFonts w:cstheme="minorHAnsi"/>
        </w:rPr>
        <w:t xml:space="preserve">. </w:t>
      </w:r>
      <w:r w:rsidRPr="009B4248">
        <w:rPr>
          <w:rFonts w:cstheme="minorHAnsi"/>
          <w:b/>
        </w:rPr>
        <w:t>Add Chart Elements</w:t>
      </w:r>
      <w:r w:rsidRPr="009B4248">
        <w:rPr>
          <w:rFonts w:cstheme="minorHAnsi"/>
        </w:rPr>
        <w:t xml:space="preserve"> appears on left hand side of tool bar. </w:t>
      </w:r>
    </w:p>
    <w:p w14:paraId="059195A6" w14:textId="20D9BF53" w:rsidR="00D7693E" w:rsidRPr="00D7693E" w:rsidRDefault="00D7693E" w:rsidP="00D7693E">
      <w:pPr>
        <w:pStyle w:val="ListParagraph"/>
        <w:numPr>
          <w:ilvl w:val="0"/>
          <w:numId w:val="21"/>
        </w:numPr>
        <w:spacing w:after="0" w:line="276" w:lineRule="auto"/>
        <w:rPr>
          <w:rFonts w:cstheme="minorHAnsi"/>
          <w:sz w:val="22"/>
          <w:szCs w:val="22"/>
        </w:rPr>
      </w:pPr>
      <w:r w:rsidRPr="00D7693E">
        <w:rPr>
          <w:rFonts w:cstheme="minorHAnsi"/>
        </w:rPr>
        <w:t xml:space="preserve">Click on </w:t>
      </w:r>
      <w:r w:rsidRPr="00D7693E">
        <w:rPr>
          <w:rFonts w:cstheme="minorHAnsi"/>
          <w:b/>
        </w:rPr>
        <w:t>Add Chart Elements</w:t>
      </w:r>
      <w:r w:rsidRPr="00D7693E">
        <w:rPr>
          <w:rFonts w:cstheme="minorHAnsi"/>
        </w:rPr>
        <w:t xml:space="preserve"> and scroll down to </w:t>
      </w:r>
      <w:r w:rsidRPr="00D7693E">
        <w:rPr>
          <w:rFonts w:cstheme="minorHAnsi"/>
          <w:b/>
        </w:rPr>
        <w:t xml:space="preserve">Chart Title. </w:t>
      </w:r>
      <w:r w:rsidRPr="00D7693E">
        <w:rPr>
          <w:rFonts w:cstheme="minorHAnsi"/>
          <w:bCs/>
        </w:rPr>
        <w:t xml:space="preserve">Choose </w:t>
      </w:r>
      <w:r w:rsidRPr="00D7693E">
        <w:rPr>
          <w:rFonts w:cstheme="minorHAnsi"/>
          <w:b/>
        </w:rPr>
        <w:t>above chart</w:t>
      </w:r>
      <w:r w:rsidRPr="00D7693E">
        <w:rPr>
          <w:rFonts w:cstheme="minorHAnsi"/>
          <w:bCs/>
        </w:rPr>
        <w:t xml:space="preserve">, click in the box at the top of the spreadsheet and type the title of your graph </w:t>
      </w:r>
      <w:r>
        <w:rPr>
          <w:rFonts w:cstheme="minorHAnsi"/>
          <w:bCs/>
        </w:rPr>
        <w:t>-</w:t>
      </w:r>
      <w:r w:rsidRPr="00D7693E">
        <w:rPr>
          <w:rFonts w:cstheme="minorHAnsi"/>
          <w:i/>
        </w:rPr>
        <w:t xml:space="preserve">Manganese PM2.5 concentration in air sampled at Mayfield from 1998 to 2019. </w:t>
      </w:r>
      <w:r w:rsidRPr="00D7693E">
        <w:rPr>
          <w:rFonts w:cstheme="minorHAnsi"/>
          <w:bCs/>
        </w:rPr>
        <w:t>Press</w:t>
      </w:r>
      <w:r w:rsidRPr="00D7693E">
        <w:rPr>
          <w:rFonts w:cstheme="minorHAnsi"/>
          <w:b/>
        </w:rPr>
        <w:t xml:space="preserve"> ENTER. </w:t>
      </w:r>
    </w:p>
    <w:bookmarkEnd w:id="1"/>
    <w:p w14:paraId="4AD19801" w14:textId="762F9ADD" w:rsidR="00D7693E" w:rsidRPr="00D7693E" w:rsidRDefault="00D7693E" w:rsidP="00D7693E">
      <w:pPr>
        <w:pStyle w:val="ListParagraph"/>
        <w:numPr>
          <w:ilvl w:val="0"/>
          <w:numId w:val="21"/>
        </w:numPr>
        <w:spacing w:after="0" w:line="276" w:lineRule="auto"/>
        <w:rPr>
          <w:rFonts w:cstheme="minorHAnsi"/>
          <w:sz w:val="22"/>
          <w:szCs w:val="22"/>
        </w:rPr>
      </w:pPr>
      <w:r w:rsidRPr="00D7693E">
        <w:rPr>
          <w:rFonts w:asciiTheme="minorHAnsi" w:hAnsiTheme="minorHAnsi" w:cstheme="minorHAnsi"/>
          <w:bCs/>
          <w:sz w:val="22"/>
          <w:szCs w:val="22"/>
        </w:rPr>
        <w:t>Repeat for</w:t>
      </w:r>
      <w:r w:rsidRPr="00D7693E">
        <w:rPr>
          <w:rFonts w:asciiTheme="minorHAnsi" w:hAnsiTheme="minorHAnsi" w:cstheme="minorHAnsi"/>
          <w:b/>
          <w:sz w:val="22"/>
          <w:szCs w:val="22"/>
        </w:rPr>
        <w:t xml:space="preserve"> Axis Titles, </w:t>
      </w:r>
      <w:r w:rsidRPr="00D7693E">
        <w:rPr>
          <w:rFonts w:asciiTheme="minorHAnsi" w:hAnsiTheme="minorHAnsi" w:cstheme="minorHAnsi"/>
          <w:bCs/>
          <w:sz w:val="22"/>
          <w:szCs w:val="22"/>
        </w:rPr>
        <w:t>both Primary Horizontal and Primary Vertical</w:t>
      </w:r>
      <w:r w:rsidRPr="00D7693E">
        <w:rPr>
          <w:rFonts w:asciiTheme="minorHAnsi" w:hAnsiTheme="minorHAnsi" w:cstheme="minorHAnsi"/>
          <w:sz w:val="22"/>
          <w:szCs w:val="22"/>
        </w:rPr>
        <w:t>.</w:t>
      </w:r>
      <w:r w:rsidRPr="00D7693E">
        <w:rPr>
          <w:rFonts w:cstheme="minorHAnsi"/>
          <w:sz w:val="22"/>
          <w:szCs w:val="22"/>
        </w:rPr>
        <w:t xml:space="preserve"> </w:t>
      </w:r>
      <w:r>
        <w:rPr>
          <w:rFonts w:cstheme="minorHAnsi"/>
          <w:sz w:val="22"/>
          <w:szCs w:val="22"/>
        </w:rPr>
        <w:t xml:space="preserve">Add the title </w:t>
      </w:r>
      <w:r w:rsidRPr="000318CA">
        <w:rPr>
          <w:rFonts w:cstheme="minorHAnsi"/>
          <w:i/>
          <w:sz w:val="22"/>
          <w:szCs w:val="22"/>
        </w:rPr>
        <w:t>M</w:t>
      </w:r>
      <w:r>
        <w:rPr>
          <w:rFonts w:cstheme="minorHAnsi"/>
          <w:i/>
          <w:sz w:val="22"/>
          <w:szCs w:val="22"/>
        </w:rPr>
        <w:t>onth-</w:t>
      </w:r>
      <w:r w:rsidRPr="000318CA">
        <w:rPr>
          <w:rFonts w:cstheme="minorHAnsi"/>
          <w:i/>
          <w:sz w:val="22"/>
          <w:szCs w:val="22"/>
        </w:rPr>
        <w:t>Year</w:t>
      </w:r>
      <w:r>
        <w:rPr>
          <w:rFonts w:cstheme="minorHAnsi"/>
          <w:sz w:val="22"/>
          <w:szCs w:val="22"/>
        </w:rPr>
        <w:t xml:space="preserve"> for Primary Horizontal axis and the title </w:t>
      </w:r>
      <w:r w:rsidRPr="000318CA">
        <w:rPr>
          <w:rFonts w:cstheme="minorHAnsi"/>
          <w:i/>
          <w:sz w:val="22"/>
          <w:szCs w:val="22"/>
        </w:rPr>
        <w:t xml:space="preserve">mean monthly concentration of PM2.5 </w:t>
      </w:r>
      <w:r>
        <w:rPr>
          <w:rFonts w:cstheme="minorHAnsi"/>
          <w:i/>
          <w:sz w:val="22"/>
          <w:szCs w:val="22"/>
        </w:rPr>
        <w:t>manganese, Mn</w:t>
      </w:r>
      <w:r w:rsidRPr="000318CA">
        <w:rPr>
          <w:rFonts w:cstheme="minorHAnsi"/>
          <w:i/>
          <w:sz w:val="22"/>
          <w:szCs w:val="22"/>
        </w:rPr>
        <w:t xml:space="preserve"> (ng/m</w:t>
      </w:r>
      <w:r w:rsidRPr="000318CA">
        <w:rPr>
          <w:rFonts w:cstheme="minorHAnsi"/>
          <w:i/>
          <w:sz w:val="22"/>
          <w:szCs w:val="22"/>
          <w:vertAlign w:val="superscript"/>
        </w:rPr>
        <w:t>3</w:t>
      </w:r>
      <w:r w:rsidRPr="000318CA">
        <w:rPr>
          <w:rFonts w:cstheme="minorHAnsi"/>
          <w:i/>
          <w:sz w:val="22"/>
          <w:szCs w:val="22"/>
        </w:rPr>
        <w:t>)</w:t>
      </w:r>
      <w:r>
        <w:rPr>
          <w:rFonts w:cstheme="minorHAnsi"/>
          <w:sz w:val="22"/>
          <w:szCs w:val="22"/>
        </w:rPr>
        <w:t xml:space="preserve"> for the Primary Vertical axis.</w:t>
      </w:r>
    </w:p>
    <w:p w14:paraId="24D06F12" w14:textId="77777777" w:rsidR="00FB16B4" w:rsidRPr="00065CC8" w:rsidRDefault="00FB16B4" w:rsidP="00007E6E">
      <w:pPr>
        <w:pStyle w:val="ListParagraph"/>
        <w:numPr>
          <w:ilvl w:val="0"/>
          <w:numId w:val="21"/>
        </w:numPr>
        <w:spacing w:after="0" w:line="276" w:lineRule="auto"/>
        <w:rPr>
          <w:rFonts w:cstheme="minorHAnsi"/>
          <w:sz w:val="22"/>
          <w:szCs w:val="22"/>
        </w:rPr>
      </w:pPr>
      <w:r w:rsidRPr="00065CC8">
        <w:rPr>
          <w:rFonts w:cstheme="minorHAnsi"/>
          <w:sz w:val="22"/>
          <w:szCs w:val="22"/>
        </w:rPr>
        <w:lastRenderedPageBreak/>
        <w:t>Right</w:t>
      </w:r>
      <w:r w:rsidRPr="00065CC8">
        <w:rPr>
          <w:rFonts w:eastAsia="Times New Roman" w:cstheme="minorHAnsi"/>
          <w:sz w:val="22"/>
          <w:szCs w:val="22"/>
          <w:lang w:eastAsia="en-AU"/>
        </w:rPr>
        <w:t xml:space="preserve">-click the </w:t>
      </w:r>
      <w:r w:rsidRPr="00065CC8">
        <w:rPr>
          <w:rFonts w:eastAsia="Times New Roman" w:cstheme="minorHAnsi"/>
          <w:b/>
          <w:sz w:val="22"/>
          <w:szCs w:val="22"/>
          <w:lang w:eastAsia="en-AU"/>
        </w:rPr>
        <w:t>x axis labels</w:t>
      </w:r>
      <w:r w:rsidRPr="00065CC8">
        <w:rPr>
          <w:rFonts w:eastAsia="Times New Roman" w:cstheme="minorHAnsi"/>
          <w:sz w:val="22"/>
          <w:szCs w:val="22"/>
          <w:lang w:eastAsia="en-AU"/>
        </w:rPr>
        <w:t xml:space="preserve"> (horizontal axis) and select </w:t>
      </w:r>
      <w:r w:rsidRPr="00065CC8">
        <w:rPr>
          <w:rFonts w:eastAsia="Times New Roman" w:cstheme="minorHAnsi"/>
          <w:b/>
          <w:sz w:val="22"/>
          <w:szCs w:val="22"/>
          <w:lang w:eastAsia="en-AU"/>
        </w:rPr>
        <w:t>Format Axis</w:t>
      </w:r>
      <w:r w:rsidRPr="00065CC8">
        <w:rPr>
          <w:rFonts w:eastAsia="Times New Roman" w:cstheme="minorHAnsi"/>
          <w:sz w:val="22"/>
          <w:szCs w:val="22"/>
          <w:lang w:eastAsia="en-AU"/>
        </w:rPr>
        <w:t xml:space="preserve"> in the dialog box.  For </w:t>
      </w:r>
      <w:r w:rsidRPr="00065CC8">
        <w:rPr>
          <w:rFonts w:eastAsia="Times New Roman" w:cstheme="minorHAnsi"/>
          <w:b/>
          <w:sz w:val="22"/>
          <w:szCs w:val="22"/>
          <w:lang w:eastAsia="en-AU"/>
        </w:rPr>
        <w:t>Axis position</w:t>
      </w:r>
      <w:r w:rsidRPr="00065CC8">
        <w:rPr>
          <w:rFonts w:eastAsia="Times New Roman" w:cstheme="minorHAnsi"/>
          <w:sz w:val="22"/>
          <w:szCs w:val="22"/>
          <w:lang w:eastAsia="en-AU"/>
        </w:rPr>
        <w:t xml:space="preserve"> choose </w:t>
      </w:r>
      <w:proofErr w:type="gramStart"/>
      <w:r w:rsidRPr="00065CC8">
        <w:rPr>
          <w:rFonts w:eastAsia="Times New Roman" w:cstheme="minorHAnsi"/>
          <w:b/>
          <w:sz w:val="22"/>
          <w:szCs w:val="22"/>
          <w:lang w:eastAsia="en-AU"/>
        </w:rPr>
        <w:t>On</w:t>
      </w:r>
      <w:proofErr w:type="gramEnd"/>
      <w:r w:rsidRPr="00065CC8">
        <w:rPr>
          <w:rFonts w:eastAsia="Times New Roman" w:cstheme="minorHAnsi"/>
          <w:b/>
          <w:sz w:val="22"/>
          <w:szCs w:val="22"/>
          <w:lang w:eastAsia="en-AU"/>
        </w:rPr>
        <w:t xml:space="preserve"> tick marks</w:t>
      </w:r>
      <w:r w:rsidRPr="00065CC8">
        <w:rPr>
          <w:rFonts w:eastAsia="Times New Roman" w:cstheme="minorHAnsi"/>
          <w:sz w:val="22"/>
          <w:szCs w:val="22"/>
          <w:lang w:eastAsia="en-AU"/>
        </w:rPr>
        <w:t xml:space="preserve">.  Click on </w:t>
      </w:r>
      <w:r w:rsidRPr="00065CC8">
        <w:rPr>
          <w:rFonts w:eastAsia="Times New Roman" w:cstheme="minorHAnsi"/>
          <w:b/>
          <w:sz w:val="22"/>
          <w:szCs w:val="22"/>
          <w:lang w:eastAsia="en-AU"/>
        </w:rPr>
        <w:t>LABELS</w:t>
      </w:r>
      <w:r w:rsidRPr="00065CC8">
        <w:rPr>
          <w:rFonts w:eastAsia="Times New Roman" w:cstheme="minorHAnsi"/>
          <w:sz w:val="22"/>
          <w:szCs w:val="22"/>
          <w:lang w:eastAsia="en-AU"/>
        </w:rPr>
        <w:t xml:space="preserve"> select </w:t>
      </w:r>
      <w:r w:rsidRPr="00065CC8">
        <w:rPr>
          <w:rFonts w:eastAsia="Times New Roman" w:cstheme="minorHAnsi"/>
          <w:b/>
          <w:sz w:val="22"/>
          <w:szCs w:val="22"/>
          <w:lang w:eastAsia="en-AU"/>
        </w:rPr>
        <w:t>specify interval unit</w:t>
      </w:r>
      <w:r w:rsidRPr="00065CC8">
        <w:rPr>
          <w:rFonts w:eastAsia="Times New Roman" w:cstheme="minorHAnsi"/>
          <w:sz w:val="22"/>
          <w:szCs w:val="22"/>
          <w:lang w:eastAsia="en-AU"/>
        </w:rPr>
        <w:t xml:space="preserve"> and type 6 in the box. Press </w:t>
      </w:r>
      <w:r w:rsidRPr="00065CC8">
        <w:rPr>
          <w:rFonts w:eastAsia="Times New Roman" w:cstheme="minorHAnsi"/>
          <w:b/>
          <w:sz w:val="22"/>
          <w:szCs w:val="22"/>
          <w:lang w:eastAsia="en-AU"/>
        </w:rPr>
        <w:t>ENTER</w:t>
      </w:r>
      <w:r w:rsidRPr="00065CC8">
        <w:rPr>
          <w:rFonts w:eastAsia="Times New Roman" w:cstheme="minorHAnsi"/>
          <w:sz w:val="22"/>
          <w:szCs w:val="22"/>
          <w:lang w:eastAsia="en-AU"/>
        </w:rPr>
        <w:t>.</w:t>
      </w:r>
    </w:p>
    <w:p w14:paraId="6B41CB5F" w14:textId="77777777" w:rsidR="00FB16B4" w:rsidRPr="00C54E3A" w:rsidRDefault="00FB16B4" w:rsidP="00007E6E">
      <w:pPr>
        <w:pStyle w:val="ListParagraph"/>
        <w:numPr>
          <w:ilvl w:val="0"/>
          <w:numId w:val="21"/>
        </w:numPr>
        <w:spacing w:after="0" w:line="276" w:lineRule="auto"/>
        <w:rPr>
          <w:rFonts w:cstheme="minorHAnsi"/>
          <w:sz w:val="22"/>
          <w:szCs w:val="22"/>
        </w:rPr>
      </w:pPr>
      <w:r w:rsidRPr="00065CC8">
        <w:rPr>
          <w:rFonts w:cstheme="minorHAnsi"/>
          <w:sz w:val="22"/>
          <w:szCs w:val="22"/>
        </w:rPr>
        <w:t>To remove decimal points from y axis scale, right</w:t>
      </w:r>
      <w:r w:rsidRPr="00065CC8">
        <w:rPr>
          <w:rFonts w:eastAsia="Times New Roman" w:cstheme="minorHAnsi"/>
          <w:sz w:val="22"/>
          <w:szCs w:val="22"/>
          <w:lang w:eastAsia="en-AU"/>
        </w:rPr>
        <w:t xml:space="preserve">-click the </w:t>
      </w:r>
      <w:r w:rsidRPr="00065CC8">
        <w:rPr>
          <w:rFonts w:eastAsia="Times New Roman" w:cstheme="minorHAnsi"/>
          <w:b/>
          <w:sz w:val="22"/>
          <w:szCs w:val="22"/>
          <w:lang w:eastAsia="en-AU"/>
        </w:rPr>
        <w:t xml:space="preserve">y axis labels </w:t>
      </w:r>
      <w:r w:rsidRPr="00065CC8">
        <w:rPr>
          <w:rFonts w:eastAsia="Times New Roman" w:cstheme="minorHAnsi"/>
          <w:sz w:val="22"/>
          <w:szCs w:val="22"/>
          <w:lang w:eastAsia="en-AU"/>
        </w:rPr>
        <w:t xml:space="preserve">(vertical axis) and select </w:t>
      </w:r>
      <w:r w:rsidRPr="00065CC8">
        <w:rPr>
          <w:rFonts w:eastAsia="Times New Roman" w:cstheme="minorHAnsi"/>
          <w:b/>
          <w:sz w:val="22"/>
          <w:szCs w:val="22"/>
          <w:lang w:eastAsia="en-AU"/>
        </w:rPr>
        <w:t>Format Axis</w:t>
      </w:r>
      <w:r w:rsidRPr="00065CC8">
        <w:rPr>
          <w:rFonts w:eastAsia="Times New Roman" w:cstheme="minorHAnsi"/>
          <w:sz w:val="22"/>
          <w:szCs w:val="22"/>
          <w:lang w:eastAsia="en-AU"/>
        </w:rPr>
        <w:t xml:space="preserve"> in the dialog box.  Click on </w:t>
      </w:r>
      <w:r w:rsidRPr="00065CC8">
        <w:rPr>
          <w:rFonts w:eastAsia="Times New Roman" w:cstheme="minorHAnsi"/>
          <w:b/>
          <w:sz w:val="22"/>
          <w:szCs w:val="22"/>
          <w:lang w:eastAsia="en-AU"/>
        </w:rPr>
        <w:t>NUMBER</w:t>
      </w:r>
      <w:r w:rsidRPr="00065CC8">
        <w:rPr>
          <w:rFonts w:eastAsia="Times New Roman" w:cstheme="minorHAnsi"/>
          <w:sz w:val="22"/>
          <w:szCs w:val="22"/>
          <w:lang w:eastAsia="en-AU"/>
        </w:rPr>
        <w:t xml:space="preserve"> and for </w:t>
      </w:r>
      <w:r w:rsidRPr="00065CC8">
        <w:rPr>
          <w:rFonts w:eastAsia="Times New Roman" w:cstheme="minorHAnsi"/>
          <w:b/>
          <w:sz w:val="22"/>
          <w:szCs w:val="22"/>
          <w:lang w:eastAsia="en-AU"/>
        </w:rPr>
        <w:t>decimal places</w:t>
      </w:r>
      <w:r w:rsidRPr="00065CC8">
        <w:rPr>
          <w:rFonts w:eastAsia="Times New Roman" w:cstheme="minorHAnsi"/>
          <w:sz w:val="22"/>
          <w:szCs w:val="22"/>
          <w:lang w:eastAsia="en-AU"/>
        </w:rPr>
        <w:t xml:space="preserve"> type 0 in the box. </w:t>
      </w:r>
    </w:p>
    <w:p w14:paraId="058DFDFA" w14:textId="77777777" w:rsidR="00C54E3A" w:rsidRDefault="00C54E3A" w:rsidP="00BB1576">
      <w:pPr>
        <w:spacing w:after="0"/>
        <w:ind w:left="360"/>
        <w:rPr>
          <w:rFonts w:eastAsia="Times New Roman" w:cstheme="minorHAnsi"/>
          <w:lang w:eastAsia="en-AU"/>
        </w:rPr>
      </w:pPr>
    </w:p>
    <w:p w14:paraId="56847E3E" w14:textId="6396901B" w:rsidR="00BB1576" w:rsidRDefault="00BB1576" w:rsidP="00BB1576">
      <w:pPr>
        <w:spacing w:after="0"/>
        <w:ind w:left="360"/>
        <w:rPr>
          <w:rFonts w:eastAsia="Times New Roman" w:cstheme="minorHAnsi"/>
          <w:lang w:eastAsia="en-AU"/>
        </w:rPr>
      </w:pPr>
      <w:r>
        <w:rPr>
          <w:rFonts w:eastAsia="Times New Roman" w:cstheme="minorHAnsi"/>
          <w:lang w:eastAsia="en-AU"/>
        </w:rPr>
        <w:t>Insert a copy of your graph in the space below.</w:t>
      </w:r>
    </w:p>
    <w:p w14:paraId="3C4F4D28" w14:textId="77777777" w:rsidR="00BB1576" w:rsidRDefault="00BB1576" w:rsidP="00BB1576">
      <w:pPr>
        <w:spacing w:after="0"/>
        <w:ind w:left="360"/>
        <w:rPr>
          <w:rFonts w:eastAsia="Times New Roman" w:cstheme="minorHAnsi"/>
          <w:lang w:eastAsia="en-AU"/>
        </w:rPr>
      </w:pPr>
    </w:p>
    <w:p w14:paraId="170310F8" w14:textId="77777777" w:rsidR="00BB1576" w:rsidRDefault="00BB1576" w:rsidP="00BB1576">
      <w:pPr>
        <w:spacing w:after="0"/>
        <w:ind w:left="360"/>
        <w:rPr>
          <w:rFonts w:eastAsia="Times New Roman" w:cstheme="minorHAnsi"/>
          <w:lang w:eastAsia="en-AU"/>
        </w:rPr>
      </w:pPr>
    </w:p>
    <w:p w14:paraId="2A284A7A" w14:textId="77777777" w:rsidR="00BB1576" w:rsidRDefault="00BB1576" w:rsidP="00BB1576">
      <w:pPr>
        <w:spacing w:after="0"/>
        <w:ind w:left="360"/>
        <w:rPr>
          <w:rFonts w:eastAsia="Times New Roman" w:cstheme="minorHAnsi"/>
          <w:lang w:eastAsia="en-AU"/>
        </w:rPr>
      </w:pPr>
    </w:p>
    <w:p w14:paraId="1F261370" w14:textId="77777777" w:rsidR="00BB1576" w:rsidRDefault="00BB1576" w:rsidP="00BB1576">
      <w:pPr>
        <w:spacing w:after="0"/>
        <w:ind w:left="360"/>
        <w:rPr>
          <w:rFonts w:eastAsia="Times New Roman" w:cstheme="minorHAnsi"/>
          <w:lang w:eastAsia="en-AU"/>
        </w:rPr>
      </w:pPr>
    </w:p>
    <w:p w14:paraId="12BB5854" w14:textId="77777777" w:rsidR="00BB1576" w:rsidRDefault="00BB1576" w:rsidP="00BB1576">
      <w:pPr>
        <w:spacing w:after="0"/>
        <w:ind w:left="360"/>
        <w:rPr>
          <w:rFonts w:eastAsia="Times New Roman" w:cstheme="minorHAnsi"/>
          <w:lang w:eastAsia="en-AU"/>
        </w:rPr>
      </w:pPr>
    </w:p>
    <w:p w14:paraId="64F75486" w14:textId="77777777" w:rsidR="00BB1576" w:rsidRDefault="00BB1576" w:rsidP="00BB1576">
      <w:pPr>
        <w:spacing w:after="0"/>
        <w:ind w:left="360"/>
        <w:rPr>
          <w:rFonts w:eastAsia="Times New Roman" w:cstheme="minorHAnsi"/>
          <w:lang w:eastAsia="en-AU"/>
        </w:rPr>
      </w:pPr>
    </w:p>
    <w:p w14:paraId="68F5B811" w14:textId="77777777" w:rsidR="00BB1576" w:rsidRDefault="00BB1576" w:rsidP="00BB1576">
      <w:pPr>
        <w:spacing w:after="0"/>
        <w:ind w:left="360"/>
        <w:rPr>
          <w:rFonts w:eastAsia="Times New Roman" w:cstheme="minorHAnsi"/>
          <w:lang w:eastAsia="en-AU"/>
        </w:rPr>
      </w:pPr>
    </w:p>
    <w:p w14:paraId="19C17B9F" w14:textId="77777777" w:rsidR="00BB1576" w:rsidRDefault="00BB1576" w:rsidP="00C54E3A">
      <w:pPr>
        <w:pStyle w:val="ListParagraph"/>
        <w:spacing w:after="0" w:line="276" w:lineRule="auto"/>
        <w:rPr>
          <w:rFonts w:cstheme="minorHAnsi"/>
          <w:sz w:val="22"/>
          <w:szCs w:val="22"/>
        </w:rPr>
      </w:pPr>
    </w:p>
    <w:p w14:paraId="3C8D2C42" w14:textId="77777777" w:rsidR="00BB1576" w:rsidRDefault="00BB1576" w:rsidP="00C54E3A">
      <w:pPr>
        <w:pStyle w:val="ListParagraph"/>
        <w:spacing w:after="0" w:line="276" w:lineRule="auto"/>
        <w:rPr>
          <w:rFonts w:cstheme="minorHAnsi"/>
          <w:sz w:val="22"/>
          <w:szCs w:val="22"/>
        </w:rPr>
      </w:pPr>
    </w:p>
    <w:p w14:paraId="3DAAA2B2" w14:textId="77777777" w:rsidR="00BB1576" w:rsidRDefault="00BB1576" w:rsidP="00C54E3A">
      <w:pPr>
        <w:pStyle w:val="ListParagraph"/>
        <w:spacing w:after="0" w:line="276" w:lineRule="auto"/>
        <w:rPr>
          <w:rFonts w:cstheme="minorHAnsi"/>
          <w:sz w:val="22"/>
          <w:szCs w:val="22"/>
        </w:rPr>
      </w:pPr>
    </w:p>
    <w:p w14:paraId="185D8D43" w14:textId="77777777" w:rsidR="00BB1576" w:rsidRDefault="00BB1576" w:rsidP="00C54E3A">
      <w:pPr>
        <w:pStyle w:val="ListParagraph"/>
        <w:spacing w:after="0" w:line="276" w:lineRule="auto"/>
        <w:rPr>
          <w:rFonts w:cstheme="minorHAnsi"/>
          <w:sz w:val="22"/>
          <w:szCs w:val="22"/>
        </w:rPr>
      </w:pPr>
    </w:p>
    <w:p w14:paraId="6B7CD0D6" w14:textId="77777777" w:rsidR="00BB1576" w:rsidRDefault="00BB1576" w:rsidP="00C54E3A">
      <w:pPr>
        <w:pStyle w:val="ListParagraph"/>
        <w:spacing w:after="0" w:line="276" w:lineRule="auto"/>
        <w:rPr>
          <w:rFonts w:cstheme="minorHAnsi"/>
          <w:sz w:val="22"/>
          <w:szCs w:val="22"/>
        </w:rPr>
      </w:pPr>
    </w:p>
    <w:p w14:paraId="6304F0EC" w14:textId="77777777" w:rsidR="00BB1576" w:rsidRPr="00065CC8" w:rsidRDefault="00BB1576" w:rsidP="00C54E3A">
      <w:pPr>
        <w:pStyle w:val="ListParagraph"/>
        <w:spacing w:after="0" w:line="276" w:lineRule="auto"/>
        <w:rPr>
          <w:rFonts w:cstheme="minorHAnsi"/>
          <w:sz w:val="22"/>
          <w:szCs w:val="22"/>
        </w:rPr>
      </w:pPr>
    </w:p>
    <w:p w14:paraId="39661C4D" w14:textId="3AE2EF45" w:rsidR="00FB16B4" w:rsidRPr="00065CC8" w:rsidRDefault="00FB16B4" w:rsidP="00065CC8">
      <w:pPr>
        <w:pStyle w:val="ListParagraph"/>
        <w:numPr>
          <w:ilvl w:val="0"/>
          <w:numId w:val="10"/>
        </w:numPr>
        <w:spacing w:after="0"/>
        <w:ind w:left="426" w:hanging="426"/>
        <w:rPr>
          <w:rFonts w:cstheme="minorHAnsi"/>
          <w:sz w:val="22"/>
          <w:szCs w:val="22"/>
        </w:rPr>
      </w:pPr>
      <w:r w:rsidRPr="00065CC8">
        <w:rPr>
          <w:rFonts w:cstheme="minorHAnsi"/>
          <w:sz w:val="22"/>
          <w:szCs w:val="22"/>
        </w:rPr>
        <w:t xml:space="preserve">Describe any trends and changes in the concentration of Manganese from </w:t>
      </w:r>
      <w:r w:rsidR="002B3308">
        <w:rPr>
          <w:rFonts w:cstheme="minorHAnsi"/>
          <w:sz w:val="22"/>
          <w:szCs w:val="22"/>
        </w:rPr>
        <w:t xml:space="preserve">February </w:t>
      </w:r>
      <w:r w:rsidRPr="00065CC8">
        <w:rPr>
          <w:rFonts w:cstheme="minorHAnsi"/>
          <w:sz w:val="22"/>
          <w:szCs w:val="22"/>
        </w:rPr>
        <w:t xml:space="preserve">1998 to </w:t>
      </w:r>
      <w:r w:rsidR="002B3308">
        <w:rPr>
          <w:rFonts w:cstheme="minorHAnsi"/>
          <w:sz w:val="22"/>
          <w:szCs w:val="22"/>
        </w:rPr>
        <w:t xml:space="preserve">December </w:t>
      </w:r>
      <w:r w:rsidRPr="00065CC8">
        <w:rPr>
          <w:rFonts w:cstheme="minorHAnsi"/>
          <w:sz w:val="22"/>
          <w:szCs w:val="22"/>
        </w:rPr>
        <w:t>2019 shown by the graph.</w:t>
      </w:r>
      <w:r w:rsidRPr="00065CC8">
        <w:rPr>
          <w:rFonts w:cstheme="minorHAnsi"/>
        </w:rPr>
        <w:t xml:space="preserve"> </w:t>
      </w:r>
    </w:p>
    <w:p w14:paraId="4776FC37" w14:textId="77777777" w:rsidR="00520D22" w:rsidRDefault="00520D22" w:rsidP="00520D22">
      <w:pPr>
        <w:spacing w:after="0" w:line="240" w:lineRule="auto"/>
        <w:rPr>
          <w:rFonts w:cstheme="minorHAnsi"/>
        </w:rPr>
      </w:pPr>
    </w:p>
    <w:p w14:paraId="2E097828" w14:textId="77777777" w:rsidR="0028092A" w:rsidRPr="001543C5" w:rsidRDefault="0028092A" w:rsidP="0028092A">
      <w:pPr>
        <w:spacing w:after="0" w:line="360" w:lineRule="auto"/>
        <w:rPr>
          <w:rFonts w:cstheme="minorHAnsi"/>
        </w:rPr>
      </w:pPr>
      <w:r w:rsidRPr="001543C5">
        <w:rPr>
          <w:rFonts w:cstheme="minorHAnsi"/>
        </w:rPr>
        <w:t>…………………………………………………………………………………………………………………………………………………………………………………………………………………………………………………………………………………………………………………………</w:t>
      </w:r>
    </w:p>
    <w:p w14:paraId="3C535A6B" w14:textId="77777777" w:rsidR="0028092A" w:rsidRPr="001543C5" w:rsidRDefault="0028092A" w:rsidP="0028092A">
      <w:pPr>
        <w:spacing w:after="0" w:line="360" w:lineRule="auto"/>
        <w:rPr>
          <w:rFonts w:cstheme="minorHAnsi"/>
        </w:rPr>
      </w:pPr>
      <w:r w:rsidRPr="001543C5">
        <w:rPr>
          <w:rFonts w:cstheme="minorHAnsi"/>
        </w:rPr>
        <w:t>…………………………………………………………………………………………………………………………………………………………………………………………………………………………………………………………………………………………………………………………</w:t>
      </w:r>
    </w:p>
    <w:p w14:paraId="64C08413" w14:textId="77777777" w:rsidR="0028092A" w:rsidRPr="00167CDE" w:rsidRDefault="0028092A" w:rsidP="0028092A">
      <w:pPr>
        <w:spacing w:after="0" w:line="360" w:lineRule="auto"/>
        <w:rPr>
          <w:rFonts w:cstheme="minorHAnsi"/>
        </w:rPr>
      </w:pPr>
      <w:r w:rsidRPr="00167CDE">
        <w:rPr>
          <w:rFonts w:cstheme="minorHAnsi"/>
        </w:rPr>
        <w:t>…………………………………………………………………………………………………………………………………………………………………………………………………………………………………………………………………………………………………………………………</w:t>
      </w:r>
    </w:p>
    <w:p w14:paraId="4897B880" w14:textId="72ACB6C1" w:rsidR="0028092A" w:rsidRPr="00167CDE" w:rsidRDefault="0028092A" w:rsidP="0028092A">
      <w:pPr>
        <w:spacing w:after="0" w:line="360" w:lineRule="auto"/>
        <w:rPr>
          <w:rFonts w:cstheme="minorHAnsi"/>
        </w:rPr>
      </w:pPr>
      <w:r w:rsidRPr="00167CDE">
        <w:rPr>
          <w:rFonts w:cstheme="minorHAnsi"/>
        </w:rPr>
        <w:t>……………………………………………………………………………………………………………………………………………………………</w:t>
      </w:r>
    </w:p>
    <w:p w14:paraId="5D84C396" w14:textId="77777777" w:rsidR="00520D22" w:rsidRDefault="00520D22" w:rsidP="00520D22">
      <w:pPr>
        <w:spacing w:after="0" w:line="240" w:lineRule="auto"/>
        <w:rPr>
          <w:rFonts w:cstheme="minorHAnsi"/>
        </w:rPr>
      </w:pPr>
    </w:p>
    <w:p w14:paraId="24A3A1A8" w14:textId="6F5080B8" w:rsidR="00520D22" w:rsidRPr="00065CC8" w:rsidRDefault="00520D22" w:rsidP="00065CC8">
      <w:pPr>
        <w:pStyle w:val="ListParagraph"/>
        <w:numPr>
          <w:ilvl w:val="0"/>
          <w:numId w:val="10"/>
        </w:numPr>
        <w:spacing w:after="0"/>
        <w:ind w:left="426" w:hanging="426"/>
        <w:rPr>
          <w:rFonts w:cstheme="minorHAnsi"/>
          <w:sz w:val="22"/>
          <w:szCs w:val="22"/>
        </w:rPr>
      </w:pPr>
      <w:r w:rsidRPr="00065CC8">
        <w:rPr>
          <w:rFonts w:cstheme="minorHAnsi"/>
          <w:sz w:val="22"/>
          <w:szCs w:val="22"/>
        </w:rPr>
        <w:t>Account for any trends and changes</w:t>
      </w:r>
      <w:r w:rsidR="006C2FB6" w:rsidRPr="00065CC8">
        <w:rPr>
          <w:rFonts w:cstheme="minorHAnsi"/>
          <w:sz w:val="22"/>
          <w:szCs w:val="22"/>
        </w:rPr>
        <w:t xml:space="preserve"> that you have described in part g</w:t>
      </w:r>
      <w:r w:rsidRPr="00065CC8">
        <w:rPr>
          <w:rFonts w:cstheme="minorHAnsi"/>
          <w:sz w:val="22"/>
          <w:szCs w:val="22"/>
        </w:rPr>
        <w:t>.</w:t>
      </w:r>
    </w:p>
    <w:p w14:paraId="347D618E" w14:textId="77777777" w:rsidR="00520D22" w:rsidRPr="006F63D1" w:rsidRDefault="00520D22" w:rsidP="009B4248">
      <w:pPr>
        <w:spacing w:after="0" w:line="240" w:lineRule="auto"/>
        <w:ind w:left="360"/>
        <w:rPr>
          <w:rFonts w:cstheme="minorHAnsi"/>
          <w:i/>
        </w:rPr>
      </w:pPr>
    </w:p>
    <w:p w14:paraId="7F8DDA0B" w14:textId="77777777" w:rsidR="0028092A" w:rsidRPr="001543C5" w:rsidRDefault="0028092A" w:rsidP="0028092A">
      <w:pPr>
        <w:spacing w:after="0" w:line="360" w:lineRule="auto"/>
        <w:rPr>
          <w:rFonts w:cstheme="minorHAnsi"/>
        </w:rPr>
      </w:pPr>
      <w:r w:rsidRPr="001543C5">
        <w:rPr>
          <w:rFonts w:cstheme="minorHAnsi"/>
        </w:rPr>
        <w:t>…………………………………………………………………………………………………………………………………………………………………………………………………………………………………………………………………………………………………………………………</w:t>
      </w:r>
    </w:p>
    <w:p w14:paraId="7FF2C623" w14:textId="77777777" w:rsidR="0028092A" w:rsidRPr="001543C5" w:rsidRDefault="0028092A" w:rsidP="0028092A">
      <w:pPr>
        <w:spacing w:after="0" w:line="360" w:lineRule="auto"/>
        <w:rPr>
          <w:rFonts w:cstheme="minorHAnsi"/>
        </w:rPr>
      </w:pPr>
      <w:r w:rsidRPr="001543C5">
        <w:rPr>
          <w:rFonts w:cstheme="minorHAnsi"/>
        </w:rPr>
        <w:t>…………………………………………………………………………………………………………………………………………………………………………………………………………………………………………………………………………………………………………………………</w:t>
      </w:r>
    </w:p>
    <w:p w14:paraId="1FA82D85" w14:textId="77777777" w:rsidR="0028092A" w:rsidRPr="00167CDE" w:rsidRDefault="0028092A" w:rsidP="0028092A">
      <w:pPr>
        <w:spacing w:after="0" w:line="360" w:lineRule="auto"/>
        <w:rPr>
          <w:rFonts w:cstheme="minorHAnsi"/>
        </w:rPr>
      </w:pPr>
      <w:r w:rsidRPr="00167CDE">
        <w:rPr>
          <w:rFonts w:cstheme="minorHAnsi"/>
        </w:rPr>
        <w:t>…………………………………………………………………………………………………………………………………………………………………………………………………………………………………………………………………………………………………………………………</w:t>
      </w:r>
    </w:p>
    <w:p w14:paraId="19A48FC6" w14:textId="77777777" w:rsidR="00BB1576" w:rsidRDefault="0028092A" w:rsidP="00BB1576">
      <w:pPr>
        <w:spacing w:after="0" w:line="360" w:lineRule="auto"/>
        <w:rPr>
          <w:rFonts w:cstheme="minorHAnsi"/>
        </w:rPr>
      </w:pPr>
      <w:r w:rsidRPr="00167CDE">
        <w:rPr>
          <w:rFonts w:cstheme="minorHAnsi"/>
        </w:rPr>
        <w:t>……………………………………………………………………………………………………………………………………………………………</w:t>
      </w:r>
    </w:p>
    <w:p w14:paraId="4AF55248" w14:textId="33C31665" w:rsidR="00520D22" w:rsidRPr="009B4248" w:rsidRDefault="00520D22" w:rsidP="00D7693E">
      <w:pPr>
        <w:pStyle w:val="ListParagraph"/>
        <w:numPr>
          <w:ilvl w:val="0"/>
          <w:numId w:val="10"/>
        </w:numPr>
        <w:spacing w:after="0" w:line="276" w:lineRule="auto"/>
        <w:ind w:left="360"/>
      </w:pPr>
      <w:bookmarkStart w:id="2" w:name="_Hlk222746959"/>
      <w:r w:rsidRPr="00BB1576">
        <w:rPr>
          <w:rFonts w:cstheme="minorHAnsi"/>
        </w:rPr>
        <w:lastRenderedPageBreak/>
        <w:t xml:space="preserve">Using the Mayfield data, construct a 2D clustered column graph to show the concentration of </w:t>
      </w:r>
      <w:r w:rsidRPr="00BB1576">
        <w:rPr>
          <w:rFonts w:cstheme="minorHAnsi"/>
          <w:b/>
          <w:bCs/>
        </w:rPr>
        <w:t>Iron (Fe)</w:t>
      </w:r>
      <w:r w:rsidRPr="00BB1576">
        <w:rPr>
          <w:rFonts w:cstheme="minorHAnsi"/>
        </w:rPr>
        <w:t xml:space="preserve"> in sampled air from </w:t>
      </w:r>
      <w:r w:rsidR="002B3308" w:rsidRPr="00BB1576">
        <w:rPr>
          <w:rFonts w:cstheme="minorHAnsi"/>
        </w:rPr>
        <w:t xml:space="preserve">February </w:t>
      </w:r>
      <w:r w:rsidRPr="00BB1576">
        <w:rPr>
          <w:rFonts w:cstheme="minorHAnsi"/>
        </w:rPr>
        <w:t>1988 to</w:t>
      </w:r>
      <w:r w:rsidR="002B3308" w:rsidRPr="00BB1576">
        <w:rPr>
          <w:rFonts w:cstheme="minorHAnsi"/>
        </w:rPr>
        <w:t xml:space="preserve"> December</w:t>
      </w:r>
      <w:r w:rsidRPr="00BB1576">
        <w:rPr>
          <w:rFonts w:cstheme="minorHAnsi"/>
        </w:rPr>
        <w:t xml:space="preserve"> 2019. </w:t>
      </w:r>
    </w:p>
    <w:bookmarkEnd w:id="2"/>
    <w:p w14:paraId="0043AC5F" w14:textId="77777777" w:rsidR="00D7693E" w:rsidRDefault="00D7693E" w:rsidP="00BB1576">
      <w:pPr>
        <w:spacing w:after="0"/>
        <w:ind w:left="360"/>
      </w:pPr>
    </w:p>
    <w:p w14:paraId="07806790" w14:textId="768C5271" w:rsidR="00EC2673" w:rsidRDefault="00520D22" w:rsidP="00BB1576">
      <w:pPr>
        <w:spacing w:after="0"/>
        <w:ind w:left="360"/>
      </w:pPr>
      <w:r w:rsidRPr="008D4230">
        <w:t>Label your axes and include units. Give your graph a title.</w:t>
      </w:r>
      <w:r>
        <w:t xml:space="preserve"> </w:t>
      </w:r>
    </w:p>
    <w:p w14:paraId="406270EB" w14:textId="0034DFF5" w:rsidR="00520D22" w:rsidRDefault="00C427BF" w:rsidP="00BB1576">
      <w:pPr>
        <w:spacing w:after="0"/>
        <w:ind w:left="360"/>
      </w:pPr>
      <w:r w:rsidRPr="00C427BF">
        <w:t>Insert a copy of your graph in the space below</w:t>
      </w:r>
      <w:r>
        <w:t>.</w:t>
      </w:r>
    </w:p>
    <w:p w14:paraId="6B217E41" w14:textId="77777777" w:rsidR="00FB16B4" w:rsidRDefault="00FB16B4" w:rsidP="00D7693E">
      <w:pPr>
        <w:spacing w:after="0"/>
        <w:ind w:left="360"/>
      </w:pPr>
    </w:p>
    <w:p w14:paraId="26668FF5" w14:textId="2FD3563A" w:rsidR="00C54E3A" w:rsidRPr="00C54E3A" w:rsidRDefault="009B4248" w:rsidP="00BB1576">
      <w:pPr>
        <w:spacing w:after="0"/>
        <w:ind w:left="360"/>
        <w:rPr>
          <w:rFonts w:cstheme="minorHAnsi"/>
        </w:rPr>
      </w:pPr>
      <w:bookmarkStart w:id="3" w:name="_Hlk222747353"/>
      <w:r w:rsidRPr="00C54E3A">
        <w:rPr>
          <w:b/>
          <w:bCs/>
          <w:color w:val="0070C0"/>
        </w:rPr>
        <w:t>HINT:</w:t>
      </w:r>
      <w:r w:rsidRPr="00C54E3A">
        <w:rPr>
          <w:color w:val="0070C0"/>
        </w:rPr>
        <w:t xml:space="preserve"> </w:t>
      </w:r>
      <w:r>
        <w:t>Use the instructions provided for the construction of the Manganese graph</w:t>
      </w:r>
      <w:r w:rsidR="008C6DB2">
        <w:t xml:space="preserve"> on page 7</w:t>
      </w:r>
      <w:r w:rsidR="00C54E3A">
        <w:t xml:space="preserve"> and 8</w:t>
      </w:r>
      <w:r>
        <w:t xml:space="preserve"> </w:t>
      </w:r>
      <w:r w:rsidR="008C6DB2">
        <w:t>but</w:t>
      </w:r>
      <w:r w:rsidR="002B3308">
        <w:t>,</w:t>
      </w:r>
      <w:r w:rsidR="008C6DB2">
        <w:t xml:space="preserve"> for step 2</w:t>
      </w:r>
      <w:r w:rsidR="002B3308">
        <w:t>,</w:t>
      </w:r>
      <w:r w:rsidR="008C6DB2">
        <w:t xml:space="preserve"> </w:t>
      </w:r>
      <w:r w:rsidR="00C54E3A" w:rsidRPr="00C54E3A">
        <w:rPr>
          <w:rFonts w:cstheme="minorHAnsi"/>
        </w:rPr>
        <w:t>hold down the control (</w:t>
      </w:r>
      <w:r w:rsidR="00C54E3A" w:rsidRPr="00C54E3A">
        <w:rPr>
          <w:rFonts w:cstheme="minorHAnsi"/>
          <w:b/>
          <w:bCs/>
        </w:rPr>
        <w:t>CTRL</w:t>
      </w:r>
      <w:r w:rsidR="00C54E3A" w:rsidRPr="00C54E3A">
        <w:rPr>
          <w:rFonts w:cstheme="minorHAnsi"/>
        </w:rPr>
        <w:t xml:space="preserve">) button, click in cell </w:t>
      </w:r>
      <w:r w:rsidR="00C54E3A" w:rsidRPr="00C54E3A">
        <w:rPr>
          <w:rFonts w:cstheme="minorHAnsi"/>
          <w:b/>
          <w:bCs/>
        </w:rPr>
        <w:t>R8</w:t>
      </w:r>
      <w:r w:rsidR="00C54E3A" w:rsidRPr="00C54E3A">
        <w:rPr>
          <w:rFonts w:cstheme="minorHAnsi"/>
        </w:rPr>
        <w:t xml:space="preserve">, the first data cell of </w:t>
      </w:r>
      <w:r w:rsidR="00C54E3A" w:rsidRPr="00C54E3A">
        <w:rPr>
          <w:b/>
        </w:rPr>
        <w:t>column R ‘Fe’</w:t>
      </w:r>
      <w:r w:rsidR="00C54E3A" w:rsidRPr="00C54E3A">
        <w:rPr>
          <w:rFonts w:cstheme="minorHAnsi"/>
        </w:rPr>
        <w:t xml:space="preserve">, and, whilst still depressing the </w:t>
      </w:r>
      <w:r w:rsidR="00C54E3A" w:rsidRPr="00C54E3A">
        <w:rPr>
          <w:rFonts w:cstheme="minorHAnsi"/>
          <w:b/>
          <w:bCs/>
        </w:rPr>
        <w:t>CTRL</w:t>
      </w:r>
      <w:r w:rsidR="00C54E3A" w:rsidRPr="00C54E3A">
        <w:rPr>
          <w:rFonts w:cstheme="minorHAnsi"/>
        </w:rPr>
        <w:t xml:space="preserve"> button, simultaneously hold down the </w:t>
      </w:r>
      <w:r w:rsidR="00C54E3A" w:rsidRPr="00C54E3A">
        <w:rPr>
          <w:rFonts w:cstheme="minorHAnsi"/>
          <w:b/>
          <w:bCs/>
        </w:rPr>
        <w:t xml:space="preserve">SHIFT +  </w:t>
      </w:r>
      <w:r w:rsidR="00C54E3A" w:rsidRPr="00C54E3A">
        <w:rPr>
          <w:rFonts w:cs="Calibri"/>
          <w:b/>
          <w:bCs/>
        </w:rPr>
        <w:t>↓</w:t>
      </w:r>
      <w:r w:rsidR="00C54E3A" w:rsidRPr="00C54E3A">
        <w:rPr>
          <w:rFonts w:cstheme="minorHAnsi"/>
        </w:rPr>
        <w:t xml:space="preserve">  (Down Arrow) keys to highlight all the data in </w:t>
      </w:r>
      <w:r w:rsidR="00C54E3A" w:rsidRPr="00C54E3A">
        <w:rPr>
          <w:rFonts w:cstheme="minorHAnsi"/>
          <w:b/>
        </w:rPr>
        <w:t>column R ‘Fe’</w:t>
      </w:r>
      <w:r w:rsidR="00C54E3A" w:rsidRPr="00C54E3A">
        <w:rPr>
          <w:rFonts w:cstheme="minorHAnsi"/>
        </w:rPr>
        <w:t>.</w:t>
      </w:r>
    </w:p>
    <w:bookmarkEnd w:id="3"/>
    <w:p w14:paraId="4CE94A20" w14:textId="77777777" w:rsidR="009B4248" w:rsidRDefault="009B4248" w:rsidP="009B4248">
      <w:pPr>
        <w:spacing w:after="0" w:line="240" w:lineRule="auto"/>
        <w:rPr>
          <w:rFonts w:cstheme="minorHAnsi"/>
        </w:rPr>
      </w:pPr>
    </w:p>
    <w:p w14:paraId="55A73A41" w14:textId="66947F61" w:rsidR="009B4248" w:rsidRDefault="009B4248" w:rsidP="00520D22"/>
    <w:p w14:paraId="5D3C6BC3" w14:textId="77777777" w:rsidR="00C54E3A" w:rsidRDefault="00C54E3A" w:rsidP="00520D22"/>
    <w:p w14:paraId="5EBDD889" w14:textId="77777777" w:rsidR="00C54E3A" w:rsidRDefault="00C54E3A" w:rsidP="00520D22"/>
    <w:p w14:paraId="1DD50B7C" w14:textId="77777777" w:rsidR="00C54E3A" w:rsidRDefault="00C54E3A" w:rsidP="00520D22"/>
    <w:p w14:paraId="0705552A" w14:textId="77777777" w:rsidR="00C54E3A" w:rsidRDefault="00C54E3A" w:rsidP="00520D22"/>
    <w:p w14:paraId="1E3B9D6C" w14:textId="77777777" w:rsidR="00C54E3A" w:rsidRDefault="00C54E3A" w:rsidP="00520D22"/>
    <w:p w14:paraId="24814D68" w14:textId="77777777" w:rsidR="00C54E3A" w:rsidRDefault="00C54E3A" w:rsidP="00520D22"/>
    <w:p w14:paraId="3D1E06C8" w14:textId="77777777" w:rsidR="00C54E3A" w:rsidRDefault="00C54E3A" w:rsidP="00520D22"/>
    <w:p w14:paraId="761A16F6" w14:textId="77777777" w:rsidR="00C54E3A" w:rsidRDefault="00C54E3A" w:rsidP="00520D22"/>
    <w:p w14:paraId="479F5A9E" w14:textId="77777777" w:rsidR="00C54E3A" w:rsidRDefault="00C54E3A" w:rsidP="00520D22"/>
    <w:p w14:paraId="69C6D869" w14:textId="77777777" w:rsidR="00C54E3A" w:rsidRDefault="00C54E3A" w:rsidP="00520D22"/>
    <w:p w14:paraId="36D41C81" w14:textId="77777777" w:rsidR="00C54E3A" w:rsidRDefault="00C54E3A" w:rsidP="00520D22"/>
    <w:p w14:paraId="41B24D4D" w14:textId="77777777" w:rsidR="00C54E3A" w:rsidRDefault="00C54E3A" w:rsidP="00520D22"/>
    <w:p w14:paraId="3CE4DC7D" w14:textId="77777777" w:rsidR="00C54E3A" w:rsidRDefault="00C54E3A" w:rsidP="00520D22"/>
    <w:p w14:paraId="7881E5BE" w14:textId="77777777" w:rsidR="007F5E83" w:rsidRPr="00CE7E6E" w:rsidRDefault="007F5E83" w:rsidP="005F5BEE">
      <w:pPr>
        <w:pStyle w:val="ListParagraph"/>
        <w:numPr>
          <w:ilvl w:val="0"/>
          <w:numId w:val="12"/>
        </w:numPr>
        <w:spacing w:after="0"/>
        <w:rPr>
          <w:rFonts w:cstheme="minorHAnsi"/>
          <w:sz w:val="22"/>
          <w:szCs w:val="22"/>
        </w:rPr>
      </w:pPr>
      <w:r w:rsidRPr="00CE7E6E">
        <w:rPr>
          <w:rFonts w:cstheme="minorHAnsi"/>
          <w:sz w:val="22"/>
          <w:szCs w:val="22"/>
        </w:rPr>
        <w:t>Account for the change in the concentration of iron in the sampled air at the beginning of the year 2000.</w:t>
      </w:r>
    </w:p>
    <w:p w14:paraId="2A57AC2D" w14:textId="77777777" w:rsidR="007F5E83" w:rsidRDefault="007F5E83" w:rsidP="007F5E83">
      <w:pPr>
        <w:spacing w:after="0" w:line="240" w:lineRule="auto"/>
        <w:rPr>
          <w:rFonts w:cstheme="minorHAnsi"/>
          <w:color w:val="0070C0"/>
        </w:rPr>
      </w:pPr>
    </w:p>
    <w:p w14:paraId="07E0341F" w14:textId="77777777" w:rsidR="0028092A" w:rsidRPr="001543C5" w:rsidRDefault="0028092A" w:rsidP="0028092A">
      <w:pPr>
        <w:spacing w:after="0" w:line="360" w:lineRule="auto"/>
        <w:rPr>
          <w:rFonts w:cstheme="minorHAnsi"/>
        </w:rPr>
      </w:pPr>
      <w:r w:rsidRPr="001543C5">
        <w:rPr>
          <w:rFonts w:cstheme="minorHAnsi"/>
        </w:rPr>
        <w:t>…………………………………………………………………………………………………………………………………………………………………………………………………………………………………………………………………………………………………………………………</w:t>
      </w:r>
    </w:p>
    <w:p w14:paraId="3F3C38C4" w14:textId="77777777" w:rsidR="0028092A" w:rsidRPr="001543C5" w:rsidRDefault="0028092A" w:rsidP="0028092A">
      <w:pPr>
        <w:spacing w:after="0" w:line="360" w:lineRule="auto"/>
        <w:rPr>
          <w:rFonts w:cstheme="minorHAnsi"/>
        </w:rPr>
      </w:pPr>
      <w:r w:rsidRPr="001543C5">
        <w:rPr>
          <w:rFonts w:cstheme="minorHAnsi"/>
        </w:rPr>
        <w:t>…………………………………………………………………………………………………………………………………………………………………………………………………………………………………………………………………………………………………………………………</w:t>
      </w:r>
    </w:p>
    <w:p w14:paraId="045A9731" w14:textId="77777777" w:rsidR="0028092A" w:rsidRPr="00167CDE" w:rsidRDefault="0028092A" w:rsidP="0028092A">
      <w:pPr>
        <w:spacing w:after="0" w:line="360" w:lineRule="auto"/>
        <w:rPr>
          <w:rFonts w:cstheme="minorHAnsi"/>
        </w:rPr>
      </w:pPr>
      <w:r w:rsidRPr="00167CDE">
        <w:rPr>
          <w:rFonts w:cstheme="minorHAnsi"/>
        </w:rPr>
        <w:t>…………………………………………………………………………………………………………………………………………………………………………………………………………………………………………………………………………………………………………………………</w:t>
      </w:r>
    </w:p>
    <w:p w14:paraId="41B003D3" w14:textId="6AE7D553" w:rsidR="007F5E83" w:rsidRPr="00190C8C" w:rsidRDefault="007F5E83" w:rsidP="00762818">
      <w:pPr>
        <w:pStyle w:val="ListParagraph"/>
        <w:numPr>
          <w:ilvl w:val="0"/>
          <w:numId w:val="14"/>
        </w:numPr>
        <w:spacing w:after="0"/>
        <w:rPr>
          <w:rFonts w:cstheme="minorHAnsi"/>
          <w:sz w:val="22"/>
          <w:szCs w:val="22"/>
        </w:rPr>
      </w:pPr>
      <w:r w:rsidRPr="00190C8C">
        <w:rPr>
          <w:rFonts w:cstheme="minorHAnsi"/>
          <w:sz w:val="22"/>
          <w:szCs w:val="22"/>
        </w:rPr>
        <w:lastRenderedPageBreak/>
        <w:t>There are many different oxides found in soil, including silicon dioxide (SiO</w:t>
      </w:r>
      <w:r w:rsidRPr="00190C8C">
        <w:rPr>
          <w:rFonts w:cstheme="minorHAnsi"/>
          <w:sz w:val="22"/>
          <w:szCs w:val="22"/>
          <w:vertAlign w:val="subscript"/>
        </w:rPr>
        <w:t>2</w:t>
      </w:r>
      <w:r w:rsidRPr="00190C8C">
        <w:rPr>
          <w:rFonts w:cstheme="minorHAnsi"/>
          <w:sz w:val="22"/>
          <w:szCs w:val="22"/>
        </w:rPr>
        <w:t>) and aluminium oxide (Al</w:t>
      </w:r>
      <w:r w:rsidRPr="00190C8C">
        <w:rPr>
          <w:rFonts w:cstheme="minorHAnsi"/>
          <w:sz w:val="22"/>
          <w:szCs w:val="22"/>
          <w:vertAlign w:val="subscript"/>
        </w:rPr>
        <w:t>2</w:t>
      </w:r>
      <w:r w:rsidRPr="00190C8C">
        <w:rPr>
          <w:rFonts w:cstheme="minorHAnsi"/>
          <w:sz w:val="22"/>
          <w:szCs w:val="22"/>
        </w:rPr>
        <w:t>O</w:t>
      </w:r>
      <w:r w:rsidRPr="00190C8C">
        <w:rPr>
          <w:rFonts w:cstheme="minorHAnsi"/>
          <w:sz w:val="22"/>
          <w:szCs w:val="22"/>
          <w:vertAlign w:val="subscript"/>
        </w:rPr>
        <w:t>3</w:t>
      </w:r>
      <w:r w:rsidRPr="00190C8C">
        <w:rPr>
          <w:rFonts w:cstheme="minorHAnsi"/>
          <w:sz w:val="22"/>
          <w:szCs w:val="22"/>
        </w:rPr>
        <w:t>). Soil in the atmosphere occurs from natural windblown dust, agriculture and industries such as quarrying.</w:t>
      </w:r>
    </w:p>
    <w:p w14:paraId="188F7D10" w14:textId="77777777" w:rsidR="007F5E83" w:rsidRDefault="007F5E83" w:rsidP="007F5E83">
      <w:pPr>
        <w:spacing w:after="0" w:line="240" w:lineRule="auto"/>
        <w:rPr>
          <w:rFonts w:cstheme="minorHAnsi"/>
        </w:rPr>
      </w:pPr>
    </w:p>
    <w:p w14:paraId="5616C408" w14:textId="57AA1282" w:rsidR="00EC2673" w:rsidRDefault="007F5E83" w:rsidP="00C427BF">
      <w:pPr>
        <w:spacing w:after="0"/>
        <w:ind w:left="360"/>
        <w:rPr>
          <w:rFonts w:cstheme="minorHAnsi"/>
        </w:rPr>
      </w:pPr>
      <w:bookmarkStart w:id="4" w:name="_Hlk222747036"/>
      <w:r>
        <w:rPr>
          <w:rFonts w:cstheme="minorHAnsi"/>
        </w:rPr>
        <w:t>C</w:t>
      </w:r>
      <w:r w:rsidRPr="008D4230">
        <w:rPr>
          <w:rFonts w:cstheme="minorHAnsi"/>
        </w:rPr>
        <w:t xml:space="preserve">onstruct </w:t>
      </w:r>
      <w:r>
        <w:rPr>
          <w:rFonts w:cstheme="minorHAnsi"/>
        </w:rPr>
        <w:t>2D clustered column graphs</w:t>
      </w:r>
      <w:r w:rsidRPr="008D4230">
        <w:rPr>
          <w:rFonts w:cstheme="minorHAnsi"/>
        </w:rPr>
        <w:t xml:space="preserve"> to show</w:t>
      </w:r>
      <w:r>
        <w:rPr>
          <w:rFonts w:cstheme="minorHAnsi"/>
        </w:rPr>
        <w:t xml:space="preserve"> the concentration of </w:t>
      </w:r>
      <w:r w:rsidRPr="00C54E3A">
        <w:rPr>
          <w:rFonts w:cstheme="minorHAnsi"/>
          <w:b/>
          <w:bCs/>
        </w:rPr>
        <w:t>silicon</w:t>
      </w:r>
      <w:r>
        <w:rPr>
          <w:rFonts w:cstheme="minorHAnsi"/>
        </w:rPr>
        <w:t xml:space="preserve"> </w:t>
      </w:r>
      <w:r w:rsidR="00C54E3A" w:rsidRPr="002B3308">
        <w:rPr>
          <w:rFonts w:cstheme="minorHAnsi"/>
          <w:b/>
          <w:bCs/>
        </w:rPr>
        <w:t>(Si)</w:t>
      </w:r>
      <w:r w:rsidR="00C54E3A">
        <w:rPr>
          <w:rFonts w:cstheme="minorHAnsi"/>
        </w:rPr>
        <w:t xml:space="preserve"> </w:t>
      </w:r>
      <w:r>
        <w:rPr>
          <w:rFonts w:cstheme="minorHAnsi"/>
        </w:rPr>
        <w:t xml:space="preserve">and </w:t>
      </w:r>
      <w:r w:rsidRPr="00C54E3A">
        <w:rPr>
          <w:rFonts w:cstheme="minorHAnsi"/>
          <w:b/>
          <w:bCs/>
        </w:rPr>
        <w:t>aluminium</w:t>
      </w:r>
      <w:r w:rsidR="00C54E3A">
        <w:rPr>
          <w:rFonts w:cstheme="minorHAnsi"/>
          <w:b/>
          <w:bCs/>
        </w:rPr>
        <w:t xml:space="preserve"> (Al)</w:t>
      </w:r>
      <w:r>
        <w:rPr>
          <w:rFonts w:cstheme="minorHAnsi"/>
        </w:rPr>
        <w:t xml:space="preserve"> in sampled air from </w:t>
      </w:r>
      <w:r w:rsidR="002B3308">
        <w:rPr>
          <w:rFonts w:cstheme="minorHAnsi"/>
        </w:rPr>
        <w:t xml:space="preserve">February </w:t>
      </w:r>
      <w:r>
        <w:rPr>
          <w:rFonts w:cstheme="minorHAnsi"/>
        </w:rPr>
        <w:t xml:space="preserve">1988 to </w:t>
      </w:r>
      <w:r w:rsidR="002B3308">
        <w:rPr>
          <w:rFonts w:cstheme="minorHAnsi"/>
        </w:rPr>
        <w:t xml:space="preserve">December </w:t>
      </w:r>
      <w:r>
        <w:rPr>
          <w:rFonts w:cstheme="minorHAnsi"/>
        </w:rPr>
        <w:t>2019</w:t>
      </w:r>
      <w:r w:rsidR="00AC373B">
        <w:rPr>
          <w:rFonts w:cstheme="minorHAnsi"/>
        </w:rPr>
        <w:t xml:space="preserve"> (that is, you will need to construct two separate graphs)</w:t>
      </w:r>
      <w:r w:rsidR="00AC373B" w:rsidRPr="008D4230">
        <w:rPr>
          <w:rFonts w:cstheme="minorHAnsi"/>
        </w:rPr>
        <w:t>.</w:t>
      </w:r>
      <w:r w:rsidR="00C427BF">
        <w:rPr>
          <w:rFonts w:cstheme="minorHAnsi"/>
        </w:rPr>
        <w:t xml:space="preserve"> </w:t>
      </w:r>
    </w:p>
    <w:bookmarkEnd w:id="4"/>
    <w:p w14:paraId="712354B8" w14:textId="77777777" w:rsidR="00EC2673" w:rsidRDefault="00EC2673" w:rsidP="00C427BF">
      <w:pPr>
        <w:spacing w:after="0"/>
        <w:ind w:left="360"/>
        <w:rPr>
          <w:rFonts w:cstheme="minorHAnsi"/>
        </w:rPr>
      </w:pPr>
    </w:p>
    <w:p w14:paraId="104BF6FF" w14:textId="757BC4F0" w:rsidR="00C427BF" w:rsidRPr="009B4248" w:rsidRDefault="00C427BF" w:rsidP="00C427BF">
      <w:pPr>
        <w:spacing w:after="0"/>
        <w:ind w:left="360"/>
      </w:pPr>
      <w:r>
        <w:t>Insert copies</w:t>
      </w:r>
      <w:r w:rsidRPr="00C427BF">
        <w:t xml:space="preserve"> of your graph</w:t>
      </w:r>
      <w:r>
        <w:t>s</w:t>
      </w:r>
      <w:r w:rsidRPr="00C427BF">
        <w:t xml:space="preserve"> in the space below</w:t>
      </w:r>
      <w:r w:rsidR="00C54E3A">
        <w:t>.</w:t>
      </w:r>
    </w:p>
    <w:p w14:paraId="1774C22F" w14:textId="0DEA419E" w:rsidR="00AC373B" w:rsidRDefault="00AC373B" w:rsidP="00AC373B">
      <w:pPr>
        <w:spacing w:after="0" w:line="240" w:lineRule="auto"/>
        <w:ind w:left="360"/>
        <w:rPr>
          <w:rFonts w:cstheme="minorHAnsi"/>
        </w:rPr>
      </w:pPr>
    </w:p>
    <w:p w14:paraId="53BD8642" w14:textId="18AF4848" w:rsidR="007F5E83" w:rsidRDefault="007F5E83" w:rsidP="00AC373B">
      <w:pPr>
        <w:spacing w:after="0" w:line="240" w:lineRule="auto"/>
        <w:rPr>
          <w:rFonts w:cstheme="minorHAnsi"/>
        </w:rPr>
      </w:pPr>
    </w:p>
    <w:p w14:paraId="28D47BB4" w14:textId="77777777" w:rsidR="007F5E83" w:rsidRDefault="007F5E83" w:rsidP="007F5E83">
      <w:pPr>
        <w:spacing w:after="0" w:line="240" w:lineRule="auto"/>
        <w:rPr>
          <w:rFonts w:cstheme="minorHAnsi"/>
        </w:rPr>
      </w:pPr>
    </w:p>
    <w:p w14:paraId="1AF1C72F" w14:textId="77777777" w:rsidR="00C54E3A" w:rsidRDefault="00C54E3A">
      <w:pPr>
        <w:rPr>
          <w:rFonts w:ascii="Calibri" w:eastAsia="Calibri" w:hAnsi="Calibri" w:cstheme="minorHAnsi"/>
        </w:rPr>
      </w:pPr>
      <w:r>
        <w:rPr>
          <w:rFonts w:cstheme="minorHAnsi"/>
        </w:rPr>
        <w:br w:type="page"/>
      </w:r>
    </w:p>
    <w:p w14:paraId="0A86E4EA" w14:textId="34D413AA" w:rsidR="006F1ED3" w:rsidRPr="008C6DB2" w:rsidRDefault="006F1ED3" w:rsidP="005F5BEE">
      <w:pPr>
        <w:pStyle w:val="ListParagraph"/>
        <w:numPr>
          <w:ilvl w:val="0"/>
          <w:numId w:val="13"/>
        </w:numPr>
        <w:spacing w:after="0"/>
        <w:rPr>
          <w:rFonts w:cstheme="minorHAnsi"/>
          <w:sz w:val="22"/>
          <w:szCs w:val="22"/>
        </w:rPr>
      </w:pPr>
      <w:r w:rsidRPr="008C6DB2">
        <w:rPr>
          <w:rFonts w:cstheme="minorHAnsi"/>
          <w:sz w:val="22"/>
          <w:szCs w:val="22"/>
        </w:rPr>
        <w:lastRenderedPageBreak/>
        <w:t>Compare the graphs of aluminium (Al) and silicon (Si</w:t>
      </w:r>
      <w:proofErr w:type="gramStart"/>
      <w:r w:rsidRPr="008C6DB2">
        <w:rPr>
          <w:rFonts w:cstheme="minorHAnsi"/>
          <w:sz w:val="22"/>
          <w:szCs w:val="22"/>
        </w:rPr>
        <w:t>)</w:t>
      </w:r>
      <w:r w:rsidR="00AC373B">
        <w:rPr>
          <w:rFonts w:cstheme="minorHAnsi"/>
          <w:sz w:val="22"/>
          <w:szCs w:val="22"/>
        </w:rPr>
        <w:t>,</w:t>
      </w:r>
      <w:r w:rsidRPr="008C6DB2">
        <w:rPr>
          <w:rFonts w:cstheme="minorHAnsi"/>
          <w:sz w:val="22"/>
          <w:szCs w:val="22"/>
        </w:rPr>
        <w:t xml:space="preserve"> and</w:t>
      </w:r>
      <w:proofErr w:type="gramEnd"/>
      <w:r w:rsidRPr="008C6DB2">
        <w:rPr>
          <w:rFonts w:cstheme="minorHAnsi"/>
          <w:sz w:val="22"/>
          <w:szCs w:val="22"/>
        </w:rPr>
        <w:t xml:space="preserve"> compare the</w:t>
      </w:r>
      <w:r w:rsidR="00692193">
        <w:rPr>
          <w:rFonts w:cstheme="minorHAnsi"/>
          <w:sz w:val="22"/>
          <w:szCs w:val="22"/>
        </w:rPr>
        <w:t>se</w:t>
      </w:r>
      <w:r w:rsidRPr="008C6DB2">
        <w:rPr>
          <w:rFonts w:cstheme="minorHAnsi"/>
          <w:sz w:val="22"/>
          <w:szCs w:val="22"/>
        </w:rPr>
        <w:t xml:space="preserve"> with the graph you constructed for iron (Fe). </w:t>
      </w:r>
      <w:r w:rsidR="008C6DB2" w:rsidRPr="008C6DB2">
        <w:rPr>
          <w:rFonts w:cstheme="minorHAnsi"/>
          <w:sz w:val="22"/>
          <w:szCs w:val="22"/>
        </w:rPr>
        <w:t>Account for</w:t>
      </w:r>
      <w:r w:rsidRPr="008C6DB2">
        <w:rPr>
          <w:rFonts w:cstheme="minorHAnsi"/>
          <w:sz w:val="22"/>
          <w:szCs w:val="22"/>
        </w:rPr>
        <w:t xml:space="preserve"> any similarities.</w:t>
      </w:r>
    </w:p>
    <w:p w14:paraId="74089FD3" w14:textId="77777777" w:rsidR="006F1ED3" w:rsidRDefault="006F1ED3" w:rsidP="006F1ED3">
      <w:pPr>
        <w:spacing w:after="0" w:line="240" w:lineRule="auto"/>
        <w:rPr>
          <w:rFonts w:cstheme="minorHAnsi"/>
        </w:rPr>
      </w:pPr>
    </w:p>
    <w:p w14:paraId="2D28E740" w14:textId="77777777" w:rsidR="00762818" w:rsidRPr="001543C5" w:rsidRDefault="00762818" w:rsidP="00762818">
      <w:pPr>
        <w:spacing w:after="0" w:line="360" w:lineRule="auto"/>
        <w:rPr>
          <w:rFonts w:cstheme="minorHAnsi"/>
        </w:rPr>
      </w:pPr>
      <w:r w:rsidRPr="001543C5">
        <w:rPr>
          <w:rFonts w:cstheme="minorHAnsi"/>
        </w:rPr>
        <w:t>…………………………………………………………………………………………………………………………………………………………………………………………………………………………………………………………………………………………………………………………</w:t>
      </w:r>
    </w:p>
    <w:p w14:paraId="153C4B02" w14:textId="77777777" w:rsidR="00762818" w:rsidRPr="001543C5" w:rsidRDefault="00762818" w:rsidP="00762818">
      <w:pPr>
        <w:spacing w:after="0" w:line="360" w:lineRule="auto"/>
        <w:rPr>
          <w:rFonts w:cstheme="minorHAnsi"/>
        </w:rPr>
      </w:pPr>
      <w:r w:rsidRPr="001543C5">
        <w:rPr>
          <w:rFonts w:cstheme="minorHAnsi"/>
        </w:rPr>
        <w:t>…………………………………………………………………………………………………………………………………………………………………………………………………………………………………………………………………………………………………………………………</w:t>
      </w:r>
    </w:p>
    <w:p w14:paraId="45164D83" w14:textId="77777777" w:rsidR="00762818" w:rsidRPr="00167CDE" w:rsidRDefault="00762818" w:rsidP="00762818">
      <w:pPr>
        <w:spacing w:after="0" w:line="360" w:lineRule="auto"/>
        <w:rPr>
          <w:rFonts w:cstheme="minorHAnsi"/>
        </w:rPr>
      </w:pPr>
      <w:r w:rsidRPr="00167CDE">
        <w:rPr>
          <w:rFonts w:cstheme="minorHAnsi"/>
        </w:rPr>
        <w:t>…………………………………………………………………………………………………………………………………………………………………………………………………………………………………………………………………………………………………………………………</w:t>
      </w:r>
    </w:p>
    <w:p w14:paraId="03A886DD" w14:textId="77777777" w:rsidR="00762818" w:rsidRPr="00167CDE" w:rsidRDefault="00762818" w:rsidP="00762818">
      <w:pPr>
        <w:spacing w:after="0" w:line="360" w:lineRule="auto"/>
        <w:rPr>
          <w:rFonts w:cstheme="minorHAnsi"/>
        </w:rPr>
      </w:pPr>
      <w:r w:rsidRPr="00167CDE">
        <w:rPr>
          <w:rFonts w:cstheme="minorHAnsi"/>
        </w:rPr>
        <w:t>…………………………………………………………………………………………………………………………………………………………………………………………………………………………………………………………………………………………………………………………</w:t>
      </w:r>
    </w:p>
    <w:p w14:paraId="47C52218" w14:textId="77777777" w:rsidR="006F1ED3" w:rsidRDefault="006F1ED3" w:rsidP="006F1ED3">
      <w:pPr>
        <w:spacing w:after="0" w:line="240" w:lineRule="auto"/>
        <w:rPr>
          <w:rFonts w:cstheme="minorHAnsi"/>
          <w:i/>
          <w:color w:val="0070C0"/>
        </w:rPr>
      </w:pPr>
    </w:p>
    <w:p w14:paraId="5CBABE52" w14:textId="77777777" w:rsidR="008C6DB2" w:rsidRDefault="008C6DB2" w:rsidP="006F1ED3">
      <w:pPr>
        <w:rPr>
          <w:rFonts w:cstheme="minorHAnsi"/>
        </w:rPr>
      </w:pPr>
    </w:p>
    <w:p w14:paraId="5BB3261E" w14:textId="0ABFB2BA" w:rsidR="006F1ED3" w:rsidRPr="00436C1F" w:rsidRDefault="006F1ED3" w:rsidP="005F5BEE">
      <w:pPr>
        <w:pStyle w:val="ListParagraph"/>
        <w:numPr>
          <w:ilvl w:val="0"/>
          <w:numId w:val="15"/>
        </w:numPr>
        <w:rPr>
          <w:sz w:val="22"/>
          <w:szCs w:val="22"/>
        </w:rPr>
      </w:pPr>
      <w:bookmarkStart w:id="5" w:name="_Hlk222747277"/>
      <w:r w:rsidRPr="00436C1F">
        <w:rPr>
          <w:rFonts w:cstheme="minorHAnsi"/>
          <w:sz w:val="22"/>
          <w:szCs w:val="22"/>
        </w:rPr>
        <w:t xml:space="preserve">Using the Mayfield data, construct a 2D clustered column graph to show the concentration of </w:t>
      </w:r>
      <w:r w:rsidRPr="00C54E3A">
        <w:rPr>
          <w:rFonts w:cstheme="minorHAnsi"/>
          <w:b/>
          <w:bCs/>
          <w:sz w:val="22"/>
          <w:szCs w:val="22"/>
        </w:rPr>
        <w:t>Lead (Pb)</w:t>
      </w:r>
      <w:r w:rsidRPr="00436C1F">
        <w:rPr>
          <w:rFonts w:cstheme="minorHAnsi"/>
          <w:sz w:val="22"/>
          <w:szCs w:val="22"/>
        </w:rPr>
        <w:t xml:space="preserve"> in sampled air from </w:t>
      </w:r>
      <w:r w:rsidR="00692193">
        <w:rPr>
          <w:rFonts w:cstheme="minorHAnsi"/>
          <w:sz w:val="22"/>
          <w:szCs w:val="22"/>
        </w:rPr>
        <w:t xml:space="preserve">February </w:t>
      </w:r>
      <w:r w:rsidRPr="00436C1F">
        <w:rPr>
          <w:rFonts w:cstheme="minorHAnsi"/>
          <w:sz w:val="22"/>
          <w:szCs w:val="22"/>
        </w:rPr>
        <w:t xml:space="preserve">1988 to </w:t>
      </w:r>
      <w:r w:rsidR="00692193">
        <w:rPr>
          <w:rFonts w:cstheme="minorHAnsi"/>
          <w:sz w:val="22"/>
          <w:szCs w:val="22"/>
        </w:rPr>
        <w:t xml:space="preserve">December </w:t>
      </w:r>
      <w:r w:rsidRPr="00436C1F">
        <w:rPr>
          <w:rFonts w:cstheme="minorHAnsi"/>
          <w:sz w:val="22"/>
          <w:szCs w:val="22"/>
        </w:rPr>
        <w:t xml:space="preserve">2019. </w:t>
      </w:r>
    </w:p>
    <w:bookmarkEnd w:id="5"/>
    <w:p w14:paraId="66789D84" w14:textId="77777777" w:rsidR="00EC2673" w:rsidRDefault="006F1ED3" w:rsidP="00C427BF">
      <w:pPr>
        <w:spacing w:after="0"/>
        <w:ind w:left="360"/>
      </w:pPr>
      <w:r w:rsidRPr="008D4230">
        <w:t>Label your axes and include units. Give your graph a title.</w:t>
      </w:r>
      <w:r>
        <w:t xml:space="preserve"> </w:t>
      </w:r>
    </w:p>
    <w:p w14:paraId="02CA2278" w14:textId="21F59C44" w:rsidR="006F1ED3" w:rsidRDefault="00C427BF" w:rsidP="00C427BF">
      <w:pPr>
        <w:spacing w:after="0"/>
        <w:ind w:left="360"/>
      </w:pPr>
      <w:r w:rsidRPr="00C427BF">
        <w:t>Insert a copy of your graph in the space below</w:t>
      </w:r>
      <w:r>
        <w:t>.</w:t>
      </w:r>
    </w:p>
    <w:p w14:paraId="298924C7" w14:textId="2E15A405" w:rsidR="00520D22" w:rsidRDefault="00520D22" w:rsidP="007F5E83">
      <w:pPr>
        <w:spacing w:after="0"/>
        <w:rPr>
          <w:rFonts w:cstheme="minorHAnsi"/>
        </w:rPr>
      </w:pPr>
    </w:p>
    <w:p w14:paraId="353E612A" w14:textId="25B5278D" w:rsidR="00C54E3A" w:rsidRDefault="00C54E3A">
      <w:pPr>
        <w:rPr>
          <w:rFonts w:cstheme="minorHAnsi"/>
        </w:rPr>
      </w:pPr>
      <w:r>
        <w:rPr>
          <w:rFonts w:cstheme="minorHAnsi"/>
        </w:rPr>
        <w:br w:type="page"/>
      </w:r>
    </w:p>
    <w:p w14:paraId="00DB5C1F" w14:textId="6877DD6F" w:rsidR="00436C1F" w:rsidRPr="00464250" w:rsidRDefault="00436C1F" w:rsidP="005F5BEE">
      <w:pPr>
        <w:pStyle w:val="ListParagraph"/>
        <w:numPr>
          <w:ilvl w:val="0"/>
          <w:numId w:val="16"/>
        </w:numPr>
        <w:spacing w:after="0"/>
        <w:rPr>
          <w:rFonts w:cstheme="minorHAnsi"/>
          <w:sz w:val="22"/>
          <w:szCs w:val="22"/>
        </w:rPr>
      </w:pPr>
      <w:bookmarkStart w:id="6" w:name="_Hlk222747150"/>
      <w:r w:rsidRPr="00464250">
        <w:rPr>
          <w:rFonts w:cstheme="minorHAnsi"/>
          <w:sz w:val="22"/>
          <w:szCs w:val="22"/>
        </w:rPr>
        <w:lastRenderedPageBreak/>
        <w:t>Describe the trend shown by the graph and account for any changes in the concentration of lead from</w:t>
      </w:r>
      <w:r w:rsidR="00692193">
        <w:rPr>
          <w:rFonts w:cstheme="minorHAnsi"/>
          <w:sz w:val="22"/>
          <w:szCs w:val="22"/>
        </w:rPr>
        <w:t xml:space="preserve"> February</w:t>
      </w:r>
      <w:r w:rsidRPr="00464250">
        <w:rPr>
          <w:rFonts w:cstheme="minorHAnsi"/>
          <w:sz w:val="22"/>
          <w:szCs w:val="22"/>
        </w:rPr>
        <w:t xml:space="preserve"> 1998 to</w:t>
      </w:r>
      <w:r w:rsidR="00692193">
        <w:rPr>
          <w:rFonts w:cstheme="minorHAnsi"/>
          <w:sz w:val="22"/>
          <w:szCs w:val="22"/>
        </w:rPr>
        <w:t xml:space="preserve"> December</w:t>
      </w:r>
      <w:r w:rsidRPr="00464250">
        <w:rPr>
          <w:rFonts w:cstheme="minorHAnsi"/>
          <w:sz w:val="22"/>
          <w:szCs w:val="22"/>
        </w:rPr>
        <w:t xml:space="preserve"> 2019.</w:t>
      </w:r>
    </w:p>
    <w:bookmarkEnd w:id="6"/>
    <w:p w14:paraId="7A69B9DF" w14:textId="77777777" w:rsidR="00436C1F" w:rsidRDefault="00436C1F" w:rsidP="00436C1F">
      <w:pPr>
        <w:spacing w:after="0" w:line="240" w:lineRule="auto"/>
        <w:rPr>
          <w:rFonts w:cstheme="minorHAnsi"/>
        </w:rPr>
      </w:pPr>
    </w:p>
    <w:p w14:paraId="009C532B" w14:textId="77777777" w:rsidR="00762818" w:rsidRPr="001543C5" w:rsidRDefault="00762818" w:rsidP="00762818">
      <w:pPr>
        <w:spacing w:after="0" w:line="360" w:lineRule="auto"/>
        <w:rPr>
          <w:rFonts w:cstheme="minorHAnsi"/>
        </w:rPr>
      </w:pPr>
      <w:r w:rsidRPr="001543C5">
        <w:rPr>
          <w:rFonts w:cstheme="minorHAnsi"/>
        </w:rPr>
        <w:t>…………………………………………………………………………………………………………………………………………………………………………………………………………………………………………………………………………………………………………………………</w:t>
      </w:r>
    </w:p>
    <w:p w14:paraId="082F5099" w14:textId="77777777" w:rsidR="00762818" w:rsidRPr="001543C5" w:rsidRDefault="00762818" w:rsidP="00762818">
      <w:pPr>
        <w:spacing w:after="0" w:line="360" w:lineRule="auto"/>
        <w:rPr>
          <w:rFonts w:cstheme="minorHAnsi"/>
        </w:rPr>
      </w:pPr>
      <w:r w:rsidRPr="001543C5">
        <w:rPr>
          <w:rFonts w:cstheme="minorHAnsi"/>
        </w:rPr>
        <w:t>…………………………………………………………………………………………………………………………………………………………………………………………………………………………………………………………………………………………………………………………</w:t>
      </w:r>
    </w:p>
    <w:p w14:paraId="1A33A500" w14:textId="77777777" w:rsidR="00762818" w:rsidRPr="00167CDE" w:rsidRDefault="00762818" w:rsidP="00762818">
      <w:pPr>
        <w:spacing w:after="0" w:line="360" w:lineRule="auto"/>
        <w:rPr>
          <w:rFonts w:cstheme="minorHAnsi"/>
        </w:rPr>
      </w:pPr>
      <w:r w:rsidRPr="00167CDE">
        <w:rPr>
          <w:rFonts w:cstheme="minorHAnsi"/>
        </w:rPr>
        <w:t>…………………………………………………………………………………………………………………………………………………………………………………………………………………………………………………………………………………………………………………………</w:t>
      </w:r>
    </w:p>
    <w:p w14:paraId="4A4D9E72" w14:textId="77777777" w:rsidR="00762818" w:rsidRPr="00167CDE" w:rsidRDefault="00762818" w:rsidP="00762818">
      <w:pPr>
        <w:spacing w:after="0" w:line="360" w:lineRule="auto"/>
        <w:rPr>
          <w:rFonts w:cstheme="minorHAnsi"/>
        </w:rPr>
      </w:pPr>
      <w:r w:rsidRPr="00167CDE">
        <w:rPr>
          <w:rFonts w:cstheme="minorHAnsi"/>
        </w:rPr>
        <w:t>…………………………………………………………………………………………………………………………………………………………………………………………………………………………………………………………………………………………………………………………</w:t>
      </w:r>
    </w:p>
    <w:p w14:paraId="507E188C" w14:textId="77777777" w:rsidR="00436C1F" w:rsidRPr="00065CC8" w:rsidRDefault="00436C1F" w:rsidP="00436C1F">
      <w:pPr>
        <w:rPr>
          <w:rFonts w:cstheme="minorHAnsi"/>
        </w:rPr>
      </w:pPr>
    </w:p>
    <w:p w14:paraId="30E0F8F8" w14:textId="77777777" w:rsidR="00245C86" w:rsidRDefault="00245C86" w:rsidP="00245C86">
      <w:pPr>
        <w:pStyle w:val="ListParagraph"/>
        <w:numPr>
          <w:ilvl w:val="0"/>
          <w:numId w:val="17"/>
        </w:numPr>
        <w:rPr>
          <w:rFonts w:cstheme="minorHAnsi"/>
          <w:sz w:val="22"/>
          <w:szCs w:val="22"/>
        </w:rPr>
      </w:pPr>
      <w:r w:rsidRPr="00065CC8">
        <w:rPr>
          <w:rFonts w:cstheme="minorHAnsi"/>
          <w:sz w:val="22"/>
          <w:szCs w:val="22"/>
        </w:rPr>
        <w:t>The graph shows a seasonal variation in the concentration of fine particles of lead. Describe the seasonal variation and explain why this seasonal variation occurs.</w:t>
      </w:r>
    </w:p>
    <w:p w14:paraId="4102D98E" w14:textId="77777777" w:rsidR="00692193" w:rsidRDefault="00692193" w:rsidP="00692193">
      <w:pPr>
        <w:pStyle w:val="ListParagraph"/>
        <w:ind w:left="360"/>
        <w:rPr>
          <w:rFonts w:cstheme="minorHAnsi"/>
          <w:sz w:val="22"/>
          <w:szCs w:val="22"/>
        </w:rPr>
      </w:pPr>
    </w:p>
    <w:p w14:paraId="10E0C78B" w14:textId="6D88908F" w:rsidR="00692193" w:rsidRPr="00065CC8" w:rsidRDefault="00692193" w:rsidP="00692193">
      <w:pPr>
        <w:pStyle w:val="ListParagraph"/>
        <w:ind w:left="360"/>
        <w:rPr>
          <w:rFonts w:cstheme="minorHAnsi"/>
          <w:sz w:val="22"/>
          <w:szCs w:val="22"/>
        </w:rPr>
      </w:pPr>
      <w:bookmarkStart w:id="7" w:name="_Hlk222747169"/>
      <w:r>
        <w:rPr>
          <w:rFonts w:cstheme="minorHAnsi"/>
          <w:sz w:val="22"/>
          <w:szCs w:val="22"/>
        </w:rPr>
        <w:t>(</w:t>
      </w:r>
      <w:r w:rsidRPr="00692193">
        <w:rPr>
          <w:rFonts w:cstheme="minorHAnsi"/>
          <w:b/>
          <w:bCs/>
          <w:color w:val="0070C0"/>
          <w:sz w:val="22"/>
          <w:szCs w:val="22"/>
        </w:rPr>
        <w:t>HINT:</w:t>
      </w:r>
      <w:r w:rsidRPr="00692193">
        <w:rPr>
          <w:rFonts w:cstheme="minorHAnsi"/>
          <w:color w:val="0070C0"/>
          <w:sz w:val="22"/>
          <w:szCs w:val="22"/>
        </w:rPr>
        <w:t xml:space="preserve"> </w:t>
      </w:r>
      <w:r>
        <w:rPr>
          <w:rFonts w:cstheme="minorHAnsi"/>
          <w:sz w:val="22"/>
          <w:szCs w:val="22"/>
        </w:rPr>
        <w:t>consider the formation of an inversion layer and when this occurs)</w:t>
      </w:r>
    </w:p>
    <w:bookmarkEnd w:id="7"/>
    <w:p w14:paraId="7FB72A5C" w14:textId="32E9AFDC" w:rsidR="00245C86" w:rsidRDefault="00245C86" w:rsidP="00245C86">
      <w:pPr>
        <w:spacing w:after="0"/>
        <w:rPr>
          <w:rFonts w:ascii="Calibri" w:eastAsia="Calibri" w:hAnsi="Calibri" w:cstheme="minorHAnsi"/>
        </w:rPr>
      </w:pPr>
    </w:p>
    <w:p w14:paraId="0E7BEBAE" w14:textId="77777777" w:rsidR="00245C86" w:rsidRPr="001543C5" w:rsidRDefault="00245C86" w:rsidP="00245C86">
      <w:pPr>
        <w:spacing w:after="0" w:line="360" w:lineRule="auto"/>
        <w:rPr>
          <w:rFonts w:cstheme="minorHAnsi"/>
        </w:rPr>
      </w:pPr>
      <w:r w:rsidRPr="001543C5">
        <w:rPr>
          <w:rFonts w:cstheme="minorHAnsi"/>
        </w:rPr>
        <w:t>…………………………………………………………………………………………………………………………………………………………………………………………………………………………………………………………………………………………………………………………</w:t>
      </w:r>
    </w:p>
    <w:p w14:paraId="430D1D5F" w14:textId="77777777" w:rsidR="00245C86" w:rsidRPr="001543C5" w:rsidRDefault="00245C86" w:rsidP="00245C86">
      <w:pPr>
        <w:spacing w:after="0" w:line="360" w:lineRule="auto"/>
        <w:rPr>
          <w:rFonts w:cstheme="minorHAnsi"/>
        </w:rPr>
      </w:pPr>
      <w:r w:rsidRPr="001543C5">
        <w:rPr>
          <w:rFonts w:cstheme="minorHAnsi"/>
        </w:rPr>
        <w:t>…………………………………………………………………………………………………………………………………………………………………………………………………………………………………………………………………………………………………………………………</w:t>
      </w:r>
    </w:p>
    <w:p w14:paraId="692C90F6" w14:textId="77777777" w:rsidR="00245C86" w:rsidRPr="00167CDE" w:rsidRDefault="00245C86" w:rsidP="00245C86">
      <w:pPr>
        <w:spacing w:after="0" w:line="360" w:lineRule="auto"/>
        <w:rPr>
          <w:rFonts w:cstheme="minorHAnsi"/>
        </w:rPr>
      </w:pPr>
      <w:r w:rsidRPr="00167CDE">
        <w:rPr>
          <w:rFonts w:cstheme="minorHAnsi"/>
        </w:rPr>
        <w:t>…………………………………………………………………………………………………………………………………………………………………………………………………………………………………………………………………………………………………………………………</w:t>
      </w:r>
    </w:p>
    <w:p w14:paraId="6DC22A32" w14:textId="77777777" w:rsidR="00245C86" w:rsidRPr="00167CDE" w:rsidRDefault="00245C86" w:rsidP="00245C86">
      <w:pPr>
        <w:spacing w:after="0" w:line="360" w:lineRule="auto"/>
        <w:rPr>
          <w:rFonts w:cstheme="minorHAnsi"/>
        </w:rPr>
      </w:pPr>
      <w:r w:rsidRPr="00167CDE">
        <w:rPr>
          <w:rFonts w:cstheme="minorHAnsi"/>
        </w:rPr>
        <w:t>…………………………………………………………………………………………………………………………………………………………………………………………………………………………………………………………………………………………………………………………</w:t>
      </w:r>
    </w:p>
    <w:p w14:paraId="2473EDF1" w14:textId="77777777" w:rsidR="00245C86" w:rsidRDefault="00245C86">
      <w:pPr>
        <w:rPr>
          <w:rFonts w:ascii="Calibri" w:eastAsia="Calibri" w:hAnsi="Calibri" w:cstheme="minorHAnsi"/>
        </w:rPr>
      </w:pPr>
    </w:p>
    <w:p w14:paraId="66048E77" w14:textId="77777777" w:rsidR="00245C86" w:rsidRDefault="00245C86" w:rsidP="00245C86">
      <w:pPr>
        <w:pStyle w:val="ListParagraph"/>
        <w:ind w:left="360"/>
        <w:rPr>
          <w:rFonts w:cstheme="minorHAnsi"/>
          <w:sz w:val="22"/>
          <w:szCs w:val="22"/>
        </w:rPr>
      </w:pPr>
    </w:p>
    <w:p w14:paraId="2F12F0A6" w14:textId="77777777" w:rsidR="00245C86" w:rsidRDefault="00245C86">
      <w:pPr>
        <w:rPr>
          <w:rFonts w:ascii="Calibri" w:eastAsia="Calibri" w:hAnsi="Calibri" w:cstheme="minorHAnsi"/>
        </w:rPr>
      </w:pPr>
      <w:r>
        <w:rPr>
          <w:rFonts w:cstheme="minorHAnsi"/>
        </w:rPr>
        <w:br w:type="page"/>
      </w:r>
    </w:p>
    <w:p w14:paraId="1AB72418" w14:textId="7E741371" w:rsidR="009C071D" w:rsidRDefault="009C071D" w:rsidP="00762818">
      <w:pPr>
        <w:pStyle w:val="ListParagraph"/>
        <w:numPr>
          <w:ilvl w:val="0"/>
          <w:numId w:val="17"/>
        </w:numPr>
        <w:rPr>
          <w:rFonts w:cstheme="minorHAnsi"/>
          <w:sz w:val="22"/>
          <w:szCs w:val="22"/>
        </w:rPr>
      </w:pPr>
      <w:r w:rsidRPr="00464250">
        <w:rPr>
          <w:rFonts w:cstheme="minorHAnsi"/>
          <w:sz w:val="22"/>
          <w:szCs w:val="22"/>
        </w:rPr>
        <w:lastRenderedPageBreak/>
        <w:t>From the graphs you have constructed</w:t>
      </w:r>
      <w:r w:rsidR="0036319E">
        <w:rPr>
          <w:rFonts w:cstheme="minorHAnsi"/>
          <w:sz w:val="22"/>
          <w:szCs w:val="22"/>
        </w:rPr>
        <w:t>,</w:t>
      </w:r>
      <w:r w:rsidRPr="00464250">
        <w:rPr>
          <w:rFonts w:cstheme="minorHAnsi"/>
          <w:sz w:val="22"/>
          <w:szCs w:val="22"/>
        </w:rPr>
        <w:t xml:space="preserve"> and your research using the sources provided, compare the air over Mayfield today with the air over Mayfield in 1998, and evaluate the effect of any changes </w:t>
      </w:r>
      <w:r w:rsidR="00692193">
        <w:rPr>
          <w:rFonts w:cstheme="minorHAnsi"/>
          <w:sz w:val="22"/>
          <w:szCs w:val="22"/>
        </w:rPr>
        <w:t>for the</w:t>
      </w:r>
      <w:r w:rsidRPr="00464250">
        <w:rPr>
          <w:rFonts w:cstheme="minorHAnsi"/>
          <w:sz w:val="22"/>
          <w:szCs w:val="22"/>
        </w:rPr>
        <w:t xml:space="preserve"> society and environment of Mayfield.</w:t>
      </w:r>
    </w:p>
    <w:p w14:paraId="5A232CB8" w14:textId="77777777" w:rsidR="00762818" w:rsidRPr="00762818" w:rsidRDefault="00762818" w:rsidP="00762818">
      <w:pPr>
        <w:spacing w:after="0" w:line="360" w:lineRule="auto"/>
        <w:rPr>
          <w:rFonts w:cstheme="minorHAnsi"/>
        </w:rPr>
      </w:pPr>
      <w:r w:rsidRPr="00762818">
        <w:rPr>
          <w:rFonts w:cstheme="minorHAnsi"/>
        </w:rPr>
        <w:t>…………………………………………………………………………………………………………………………………………………………………………………………………………………………………………………………………………………………………………………………</w:t>
      </w:r>
    </w:p>
    <w:p w14:paraId="12776AEF" w14:textId="77777777" w:rsidR="00762818" w:rsidRPr="00762818" w:rsidRDefault="00762818" w:rsidP="00762818">
      <w:pPr>
        <w:spacing w:after="0" w:line="360" w:lineRule="auto"/>
        <w:rPr>
          <w:rFonts w:cstheme="minorHAnsi"/>
        </w:rPr>
      </w:pPr>
      <w:r w:rsidRPr="00762818">
        <w:rPr>
          <w:rFonts w:cstheme="minorHAnsi"/>
        </w:rPr>
        <w:t>…………………………………………………………………………………………………………………………………………………………………………………………………………………………………………………………………………………………………………………………</w:t>
      </w:r>
    </w:p>
    <w:p w14:paraId="0A4E0F5F" w14:textId="77777777" w:rsidR="00762818" w:rsidRPr="00762818" w:rsidRDefault="00762818" w:rsidP="00762818">
      <w:pPr>
        <w:spacing w:after="0" w:line="360" w:lineRule="auto"/>
        <w:rPr>
          <w:rFonts w:cstheme="minorHAnsi"/>
        </w:rPr>
      </w:pPr>
      <w:r w:rsidRPr="00762818">
        <w:rPr>
          <w:rFonts w:cstheme="minorHAnsi"/>
        </w:rPr>
        <w:t>…………………………………………………………………………………………………………………………………………………………………………………………………………………………………………………………………………………………………………………………</w:t>
      </w:r>
    </w:p>
    <w:p w14:paraId="6FB059FE" w14:textId="77777777" w:rsidR="00762818" w:rsidRPr="00762818" w:rsidRDefault="00762818" w:rsidP="00762818">
      <w:pPr>
        <w:spacing w:after="0" w:line="360" w:lineRule="auto"/>
        <w:rPr>
          <w:rFonts w:cstheme="minorHAnsi"/>
        </w:rPr>
      </w:pPr>
      <w:r w:rsidRPr="00762818">
        <w:rPr>
          <w:rFonts w:cstheme="minorHAnsi"/>
        </w:rPr>
        <w:t>…………………………………………………………………………………………………………………………………………………………………………………………………………………………………………………………………………………………………………………………</w:t>
      </w:r>
    </w:p>
    <w:p w14:paraId="5B79651A" w14:textId="77777777" w:rsidR="00762818" w:rsidRPr="00762818" w:rsidRDefault="00762818" w:rsidP="00762818">
      <w:pPr>
        <w:spacing w:after="0" w:line="360" w:lineRule="auto"/>
        <w:rPr>
          <w:rFonts w:cstheme="minorHAnsi"/>
        </w:rPr>
      </w:pPr>
      <w:r w:rsidRPr="00762818">
        <w:rPr>
          <w:rFonts w:cstheme="minorHAnsi"/>
        </w:rPr>
        <w:t>…………………………………………………………………………………………………………………………………………………………………………………………………………………………………………………………………………………………………………………………</w:t>
      </w:r>
    </w:p>
    <w:p w14:paraId="5B286BCA" w14:textId="77777777" w:rsidR="00762818" w:rsidRPr="00762818" w:rsidRDefault="00762818" w:rsidP="00762818">
      <w:pPr>
        <w:spacing w:after="0" w:line="360" w:lineRule="auto"/>
        <w:rPr>
          <w:rFonts w:cstheme="minorHAnsi"/>
        </w:rPr>
      </w:pPr>
      <w:r w:rsidRPr="00762818">
        <w:rPr>
          <w:rFonts w:cstheme="minorHAnsi"/>
        </w:rPr>
        <w:t>…………………………………………………………………………………………………………………………………………………………………………………………………………………………………………………………………………………………………………………………</w:t>
      </w:r>
    </w:p>
    <w:p w14:paraId="1E70C9C1" w14:textId="2412FADB" w:rsidR="00762818" w:rsidRPr="00762818" w:rsidRDefault="00762818" w:rsidP="00762818">
      <w:pPr>
        <w:spacing w:after="0" w:line="360" w:lineRule="auto"/>
        <w:rPr>
          <w:rFonts w:cstheme="minorHAnsi"/>
        </w:rPr>
      </w:pPr>
      <w:r w:rsidRPr="00762818">
        <w:rPr>
          <w:rFonts w:cstheme="minorHAnsi"/>
        </w:rPr>
        <w:t>……………………………………………………………………………………………………………………………………………………………………………………………………………………………………………………………………………………………………………………………………………………………………………………………………………………………………………………………………………………………………………………………………………………………………………………………………………………………………………………</w:t>
      </w:r>
    </w:p>
    <w:p w14:paraId="67F8A8DC" w14:textId="77777777" w:rsidR="00762818" w:rsidRPr="00762818" w:rsidRDefault="00762818" w:rsidP="00762818">
      <w:pPr>
        <w:spacing w:after="0" w:line="360" w:lineRule="auto"/>
        <w:rPr>
          <w:rFonts w:cstheme="minorHAnsi"/>
        </w:rPr>
      </w:pPr>
      <w:r w:rsidRPr="00762818">
        <w:rPr>
          <w:rFonts w:cstheme="minorHAnsi"/>
        </w:rPr>
        <w:t>…………………………………………………………………………………………………………………………………………………………………………………………………………………………………………………………………………………………………………………………</w:t>
      </w:r>
    </w:p>
    <w:p w14:paraId="4972DF28" w14:textId="77777777" w:rsidR="00762818" w:rsidRPr="00762818" w:rsidRDefault="00762818" w:rsidP="00762818">
      <w:pPr>
        <w:spacing w:after="0" w:line="360" w:lineRule="auto"/>
        <w:rPr>
          <w:rFonts w:cstheme="minorHAnsi"/>
        </w:rPr>
      </w:pPr>
      <w:r w:rsidRPr="00762818">
        <w:rPr>
          <w:rFonts w:cstheme="minorHAnsi"/>
        </w:rPr>
        <w:t>…………………………………………………………………………………………………………………………………………………………………………………………………………………………………………………………………………………………………………………………</w:t>
      </w:r>
    </w:p>
    <w:p w14:paraId="00120DAD" w14:textId="77777777" w:rsidR="00436C1F" w:rsidRDefault="00436C1F" w:rsidP="009C071D">
      <w:pPr>
        <w:rPr>
          <w:rFonts w:cstheme="minorHAnsi"/>
        </w:rPr>
      </w:pPr>
    </w:p>
    <w:sectPr w:rsidR="00436C1F" w:rsidSect="00484B91">
      <w:headerReference w:type="default" r:id="rId28"/>
      <w:footerReference w:type="defaul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58A1" w14:textId="77777777" w:rsidR="00AB48B4" w:rsidRDefault="00AB48B4" w:rsidP="00B627D9">
      <w:pPr>
        <w:spacing w:after="0" w:line="240" w:lineRule="auto"/>
      </w:pPr>
      <w:r>
        <w:separator/>
      </w:r>
    </w:p>
  </w:endnote>
  <w:endnote w:type="continuationSeparator" w:id="0">
    <w:p w14:paraId="624BF715" w14:textId="77777777" w:rsidR="00AB48B4" w:rsidRDefault="00AB48B4"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altName w:val="Times New Roman"/>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86D9" w14:textId="682C27FB" w:rsidR="007909DE" w:rsidRPr="007909DE" w:rsidRDefault="00573067"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1743288076"/>
        <w:dataBinding w:prefixMappings="xmlns:ns0='http://purl.org/dc/elements/1.1/' xmlns:ns1='http://schemas.openxmlformats.org/package/2006/metadata/core-properties' " w:xpath="/ns1:coreProperties[1]/ns0:title[1]" w:storeItemID="{6C3C8BC8-F283-45AE-878A-BAB7291924A1}"/>
        <w:text/>
      </w:sdtPr>
      <w:sdtEndPr/>
      <w:sdtContent>
        <w:r w:rsidR="00B13F16">
          <w:rPr>
            <w:rFonts w:ascii="Arial" w:hAnsi="Arial" w:cs="Arial"/>
            <w:sz w:val="16"/>
            <w:szCs w:val="16"/>
          </w:rPr>
          <w:t>Fine Particle Air Pollution</w:t>
        </w:r>
      </w:sdtContent>
    </w:sdt>
    <w:r w:rsidR="007909DE" w:rsidRPr="007909DE">
      <w:rPr>
        <w:rFonts w:ascii="Arial" w:hAnsi="Arial" w:cs="Arial"/>
        <w:sz w:val="16"/>
        <w:szCs w:val="16"/>
      </w:rPr>
      <w:tab/>
    </w:r>
    <w:r>
      <w:rPr>
        <w:rFonts w:ascii="Arial" w:hAnsi="Arial" w:cs="Arial"/>
        <w:sz w:val="16"/>
        <w:szCs w:val="16"/>
      </w:rPr>
      <w:t>updated 23 February 2026</w:t>
    </w:r>
    <w:r w:rsidR="007909DE" w:rsidRPr="007909DE">
      <w:rPr>
        <w:rFonts w:ascii="Arial" w:hAnsi="Arial" w:cs="Arial"/>
        <w:sz w:val="16"/>
        <w:szCs w:val="16"/>
      </w:rPr>
      <w:tab/>
    </w:r>
    <w:sdt>
      <w:sdtPr>
        <w:rPr>
          <w:rFonts w:ascii="Arial" w:hAnsi="Arial" w:cs="Arial"/>
          <w:sz w:val="16"/>
          <w:szCs w:val="16"/>
        </w:rPr>
        <w:id w:val="1420058667"/>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sidR="00C47251">
          <w:rPr>
            <w:rFonts w:ascii="Arial" w:hAnsi="Arial" w:cs="Arial"/>
            <w:noProof/>
            <w:sz w:val="16"/>
            <w:szCs w:val="16"/>
          </w:rPr>
          <w:t>11</w:t>
        </w:r>
        <w:r w:rsidR="007909DE" w:rsidRPr="007909DE">
          <w:rPr>
            <w:rFonts w:ascii="Arial" w:hAnsi="Arial" w:cs="Arial"/>
            <w:noProof/>
            <w:sz w:val="16"/>
            <w:szCs w:val="16"/>
          </w:rPr>
          <w:fldChar w:fldCharType="end"/>
        </w:r>
      </w:sdtContent>
    </w:sdt>
  </w:p>
  <w:p w14:paraId="58C2ED20" w14:textId="77777777" w:rsidR="00B627D9" w:rsidRPr="007909DE" w:rsidRDefault="00B627D9" w:rsidP="00790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3DE2" w14:textId="1BC43624" w:rsidR="00573067" w:rsidRDefault="00573067">
    <w:pPr>
      <w:pStyle w:val="Footer"/>
    </w:pPr>
    <w:r>
      <w:tab/>
    </w:r>
  </w:p>
  <w:p w14:paraId="3D22A59D" w14:textId="77777777" w:rsidR="00573067" w:rsidRDefault="00573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7B7E" w14:textId="77777777" w:rsidR="00AB48B4" w:rsidRDefault="00AB48B4" w:rsidP="00B627D9">
      <w:pPr>
        <w:spacing w:after="0" w:line="240" w:lineRule="auto"/>
      </w:pPr>
      <w:r>
        <w:separator/>
      </w:r>
    </w:p>
  </w:footnote>
  <w:footnote w:type="continuationSeparator" w:id="0">
    <w:p w14:paraId="4B1A68E1" w14:textId="77777777" w:rsidR="00AB48B4" w:rsidRDefault="00AB48B4" w:rsidP="00B6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C4E6" w14:textId="77777777" w:rsidR="00B627D9" w:rsidRDefault="00B627D9">
    <w:pPr>
      <w:pStyle w:val="Header"/>
    </w:pPr>
    <w:r>
      <w:rPr>
        <w:noProof/>
        <w:lang w:eastAsia="en-AU"/>
      </w:rPr>
      <w:drawing>
        <wp:anchor distT="0" distB="0" distL="114300" distR="114300" simplePos="0" relativeHeight="251659264" behindDoc="0" locked="0" layoutInCell="1" allowOverlap="1" wp14:anchorId="01670DA7" wp14:editId="6983679A">
          <wp:simplePos x="0" y="0"/>
          <wp:positionH relativeFrom="column">
            <wp:posOffset>4874260</wp:posOffset>
          </wp:positionH>
          <wp:positionV relativeFrom="paragraph">
            <wp:posOffset>-230505</wp:posOffset>
          </wp:positionV>
          <wp:extent cx="1504950" cy="4197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462"/>
    <w:multiLevelType w:val="hybridMultilevel"/>
    <w:tmpl w:val="8F9E434E"/>
    <w:lvl w:ilvl="0" w:tplc="DE8C4DF4">
      <w:start w:val="14"/>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 w15:restartNumberingAfterBreak="0">
    <w:nsid w:val="044E6659"/>
    <w:multiLevelType w:val="hybridMultilevel"/>
    <w:tmpl w:val="547A1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A77893"/>
    <w:multiLevelType w:val="hybridMultilevel"/>
    <w:tmpl w:val="FE1615AE"/>
    <w:lvl w:ilvl="0" w:tplc="4216C034">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117F5C"/>
    <w:multiLevelType w:val="hybridMultilevel"/>
    <w:tmpl w:val="521A1D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6D5A8A"/>
    <w:multiLevelType w:val="hybridMultilevel"/>
    <w:tmpl w:val="B1B619D4"/>
    <w:lvl w:ilvl="0" w:tplc="EB966CEA">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5CE4412"/>
    <w:multiLevelType w:val="hybridMultilevel"/>
    <w:tmpl w:val="2FB0E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820498"/>
    <w:multiLevelType w:val="hybridMultilevel"/>
    <w:tmpl w:val="6778DD30"/>
    <w:lvl w:ilvl="0" w:tplc="98F8D462">
      <w:start w:val="4"/>
      <w:numFmt w:val="decimal"/>
      <w:lvlText w:val="%1."/>
      <w:lvlJc w:val="left"/>
      <w:pPr>
        <w:ind w:left="690" w:hanging="360"/>
      </w:pPr>
      <w:rPr>
        <w:rFonts w:hint="default"/>
      </w:rPr>
    </w:lvl>
    <w:lvl w:ilvl="1" w:tplc="0C090019" w:tentative="1">
      <w:start w:val="1"/>
      <w:numFmt w:val="lowerLetter"/>
      <w:lvlText w:val="%2."/>
      <w:lvlJc w:val="left"/>
      <w:pPr>
        <w:ind w:left="1410" w:hanging="360"/>
      </w:pPr>
    </w:lvl>
    <w:lvl w:ilvl="2" w:tplc="0C09001B" w:tentative="1">
      <w:start w:val="1"/>
      <w:numFmt w:val="lowerRoman"/>
      <w:lvlText w:val="%3."/>
      <w:lvlJc w:val="right"/>
      <w:pPr>
        <w:ind w:left="2130" w:hanging="180"/>
      </w:pPr>
    </w:lvl>
    <w:lvl w:ilvl="3" w:tplc="0C09000F" w:tentative="1">
      <w:start w:val="1"/>
      <w:numFmt w:val="decimal"/>
      <w:lvlText w:val="%4."/>
      <w:lvlJc w:val="left"/>
      <w:pPr>
        <w:ind w:left="2850" w:hanging="360"/>
      </w:pPr>
    </w:lvl>
    <w:lvl w:ilvl="4" w:tplc="0C090019" w:tentative="1">
      <w:start w:val="1"/>
      <w:numFmt w:val="lowerLetter"/>
      <w:lvlText w:val="%5."/>
      <w:lvlJc w:val="left"/>
      <w:pPr>
        <w:ind w:left="3570" w:hanging="360"/>
      </w:pPr>
    </w:lvl>
    <w:lvl w:ilvl="5" w:tplc="0C09001B" w:tentative="1">
      <w:start w:val="1"/>
      <w:numFmt w:val="lowerRoman"/>
      <w:lvlText w:val="%6."/>
      <w:lvlJc w:val="right"/>
      <w:pPr>
        <w:ind w:left="4290" w:hanging="180"/>
      </w:pPr>
    </w:lvl>
    <w:lvl w:ilvl="6" w:tplc="0C09000F" w:tentative="1">
      <w:start w:val="1"/>
      <w:numFmt w:val="decimal"/>
      <w:lvlText w:val="%7."/>
      <w:lvlJc w:val="left"/>
      <w:pPr>
        <w:ind w:left="5010" w:hanging="360"/>
      </w:pPr>
    </w:lvl>
    <w:lvl w:ilvl="7" w:tplc="0C090019" w:tentative="1">
      <w:start w:val="1"/>
      <w:numFmt w:val="lowerLetter"/>
      <w:lvlText w:val="%8."/>
      <w:lvlJc w:val="left"/>
      <w:pPr>
        <w:ind w:left="5730" w:hanging="360"/>
      </w:pPr>
    </w:lvl>
    <w:lvl w:ilvl="8" w:tplc="0C09001B" w:tentative="1">
      <w:start w:val="1"/>
      <w:numFmt w:val="lowerRoman"/>
      <w:lvlText w:val="%9."/>
      <w:lvlJc w:val="right"/>
      <w:pPr>
        <w:ind w:left="6450" w:hanging="180"/>
      </w:pPr>
    </w:lvl>
  </w:abstractNum>
  <w:abstractNum w:abstractNumId="7" w15:restartNumberingAfterBreak="0">
    <w:nsid w:val="3A9B0E4B"/>
    <w:multiLevelType w:val="hybridMultilevel"/>
    <w:tmpl w:val="1CD6B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6068B8"/>
    <w:multiLevelType w:val="hybridMultilevel"/>
    <w:tmpl w:val="49300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F42B0C"/>
    <w:multiLevelType w:val="hybridMultilevel"/>
    <w:tmpl w:val="03B23776"/>
    <w:lvl w:ilvl="0" w:tplc="5E5697EE">
      <w:start w:val="1"/>
      <w:numFmt w:val="decimal"/>
      <w:lvlText w:val="%1."/>
      <w:lvlJc w:val="left"/>
      <w:pPr>
        <w:ind w:left="360" w:hanging="360"/>
      </w:pPr>
      <w:rPr>
        <w:rFonts w:cstheme="minorBidi"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DE068AB"/>
    <w:multiLevelType w:val="hybridMultilevel"/>
    <w:tmpl w:val="6944E2D6"/>
    <w:lvl w:ilvl="0" w:tplc="B00ADE16">
      <w:start w:val="7"/>
      <w:numFmt w:val="lowerLetter"/>
      <w:lvlText w:val="%1."/>
      <w:lvlJc w:val="left"/>
      <w:pPr>
        <w:ind w:left="72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1" w15:restartNumberingAfterBreak="0">
    <w:nsid w:val="3FBE12BD"/>
    <w:multiLevelType w:val="hybridMultilevel"/>
    <w:tmpl w:val="DAEC45FA"/>
    <w:lvl w:ilvl="0" w:tplc="006EE15A">
      <w:start w:val="1"/>
      <w:numFmt w:val="low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15A52F6"/>
    <w:multiLevelType w:val="hybridMultilevel"/>
    <w:tmpl w:val="C9C41378"/>
    <w:lvl w:ilvl="0" w:tplc="0278081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9A4D99"/>
    <w:multiLevelType w:val="hybridMultilevel"/>
    <w:tmpl w:val="4AD40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ED7599"/>
    <w:multiLevelType w:val="hybridMultilevel"/>
    <w:tmpl w:val="A65239AA"/>
    <w:lvl w:ilvl="0" w:tplc="523AEDF0">
      <w:start w:val="12"/>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5" w15:restartNumberingAfterBreak="0">
    <w:nsid w:val="5E441294"/>
    <w:multiLevelType w:val="hybridMultilevel"/>
    <w:tmpl w:val="F552ECCA"/>
    <w:lvl w:ilvl="0" w:tplc="CBD2B664">
      <w:start w:val="9"/>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6" w15:restartNumberingAfterBreak="0">
    <w:nsid w:val="64B302F6"/>
    <w:multiLevelType w:val="hybridMultilevel"/>
    <w:tmpl w:val="D7103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052D2"/>
    <w:multiLevelType w:val="hybridMultilevel"/>
    <w:tmpl w:val="1EC83C1C"/>
    <w:lvl w:ilvl="0" w:tplc="8C4A7196">
      <w:start w:val="15"/>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8" w15:restartNumberingAfterBreak="0">
    <w:nsid w:val="714B144E"/>
    <w:multiLevelType w:val="hybridMultilevel"/>
    <w:tmpl w:val="65C6FD86"/>
    <w:lvl w:ilvl="0" w:tplc="8D22EEBA">
      <w:start w:val="10"/>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9" w15:restartNumberingAfterBreak="0">
    <w:nsid w:val="71A16CBF"/>
    <w:multiLevelType w:val="hybridMultilevel"/>
    <w:tmpl w:val="4D868BC4"/>
    <w:lvl w:ilvl="0" w:tplc="CDBADB68">
      <w:start w:val="13"/>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0" w15:restartNumberingAfterBreak="0">
    <w:nsid w:val="759B17D2"/>
    <w:multiLevelType w:val="hybridMultilevel"/>
    <w:tmpl w:val="FDBA6952"/>
    <w:lvl w:ilvl="0" w:tplc="4E4899C0">
      <w:start w:val="11"/>
      <w:numFmt w:val="lowerLetter"/>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1" w15:restartNumberingAfterBreak="0">
    <w:nsid w:val="767B23C7"/>
    <w:multiLevelType w:val="hybridMultilevel"/>
    <w:tmpl w:val="9446C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7602740">
    <w:abstractNumId w:val="1"/>
  </w:num>
  <w:num w:numId="2" w16cid:durableId="125584364">
    <w:abstractNumId w:val="21"/>
  </w:num>
  <w:num w:numId="3" w16cid:durableId="525795606">
    <w:abstractNumId w:val="9"/>
  </w:num>
  <w:num w:numId="4" w16cid:durableId="1056588817">
    <w:abstractNumId w:val="8"/>
  </w:num>
  <w:num w:numId="5" w16cid:durableId="374277082">
    <w:abstractNumId w:val="13"/>
  </w:num>
  <w:num w:numId="6" w16cid:durableId="14308523">
    <w:abstractNumId w:val="7"/>
  </w:num>
  <w:num w:numId="7" w16cid:durableId="1307396396">
    <w:abstractNumId w:val="4"/>
  </w:num>
  <w:num w:numId="8" w16cid:durableId="1993631615">
    <w:abstractNumId w:val="11"/>
  </w:num>
  <w:num w:numId="9" w16cid:durableId="1362435803">
    <w:abstractNumId w:val="3"/>
  </w:num>
  <w:num w:numId="10" w16cid:durableId="1276790033">
    <w:abstractNumId w:val="10"/>
  </w:num>
  <w:num w:numId="11" w16cid:durableId="1507092400">
    <w:abstractNumId w:val="15"/>
  </w:num>
  <w:num w:numId="12" w16cid:durableId="1021933280">
    <w:abstractNumId w:val="18"/>
  </w:num>
  <w:num w:numId="13" w16cid:durableId="1410693259">
    <w:abstractNumId w:val="14"/>
  </w:num>
  <w:num w:numId="14" w16cid:durableId="1547571931">
    <w:abstractNumId w:val="20"/>
  </w:num>
  <w:num w:numId="15" w16cid:durableId="898521539">
    <w:abstractNumId w:val="19"/>
  </w:num>
  <w:num w:numId="16" w16cid:durableId="990525969">
    <w:abstractNumId w:val="0"/>
  </w:num>
  <w:num w:numId="17" w16cid:durableId="350108668">
    <w:abstractNumId w:val="17"/>
  </w:num>
  <w:num w:numId="18" w16cid:durableId="1249464640">
    <w:abstractNumId w:val="2"/>
  </w:num>
  <w:num w:numId="19" w16cid:durableId="1734624389">
    <w:abstractNumId w:val="16"/>
  </w:num>
  <w:num w:numId="20" w16cid:durableId="41829173">
    <w:abstractNumId w:val="5"/>
  </w:num>
  <w:num w:numId="21" w16cid:durableId="1662192948">
    <w:abstractNumId w:val="12"/>
  </w:num>
  <w:num w:numId="22" w16cid:durableId="193535449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D9"/>
    <w:rsid w:val="00007E6E"/>
    <w:rsid w:val="000318CA"/>
    <w:rsid w:val="00043810"/>
    <w:rsid w:val="00065CC8"/>
    <w:rsid w:val="00075CFE"/>
    <w:rsid w:val="000A3C34"/>
    <w:rsid w:val="000B2339"/>
    <w:rsid w:val="000E7B4E"/>
    <w:rsid w:val="001557A9"/>
    <w:rsid w:val="00167CDE"/>
    <w:rsid w:val="00176494"/>
    <w:rsid w:val="00183E96"/>
    <w:rsid w:val="00190C8C"/>
    <w:rsid w:val="0019764E"/>
    <w:rsid w:val="001C0B38"/>
    <w:rsid w:val="001C6864"/>
    <w:rsid w:val="00245C86"/>
    <w:rsid w:val="00252872"/>
    <w:rsid w:val="00254CD9"/>
    <w:rsid w:val="00260278"/>
    <w:rsid w:val="00261858"/>
    <w:rsid w:val="0028092A"/>
    <w:rsid w:val="002B0445"/>
    <w:rsid w:val="002B3308"/>
    <w:rsid w:val="002C4C70"/>
    <w:rsid w:val="002D6B40"/>
    <w:rsid w:val="00315C09"/>
    <w:rsid w:val="00326786"/>
    <w:rsid w:val="00350FB5"/>
    <w:rsid w:val="0036319E"/>
    <w:rsid w:val="003E7818"/>
    <w:rsid w:val="003F3E09"/>
    <w:rsid w:val="00436C1F"/>
    <w:rsid w:val="00452C54"/>
    <w:rsid w:val="00455264"/>
    <w:rsid w:val="00464250"/>
    <w:rsid w:val="00473312"/>
    <w:rsid w:val="00474D3E"/>
    <w:rsid w:val="00484B91"/>
    <w:rsid w:val="004C25E3"/>
    <w:rsid w:val="004E4B4A"/>
    <w:rsid w:val="005008AC"/>
    <w:rsid w:val="005018D7"/>
    <w:rsid w:val="00520D22"/>
    <w:rsid w:val="00521F9F"/>
    <w:rsid w:val="00573067"/>
    <w:rsid w:val="005A0BF9"/>
    <w:rsid w:val="005C1F8C"/>
    <w:rsid w:val="005E3D09"/>
    <w:rsid w:val="005F3B66"/>
    <w:rsid w:val="005F5BEE"/>
    <w:rsid w:val="005F6083"/>
    <w:rsid w:val="00623108"/>
    <w:rsid w:val="00625267"/>
    <w:rsid w:val="00666B1D"/>
    <w:rsid w:val="00666FB6"/>
    <w:rsid w:val="00691F9C"/>
    <w:rsid w:val="00692193"/>
    <w:rsid w:val="006A427C"/>
    <w:rsid w:val="006C2FB6"/>
    <w:rsid w:val="006D763E"/>
    <w:rsid w:val="006E43FD"/>
    <w:rsid w:val="006F1ED3"/>
    <w:rsid w:val="006F3448"/>
    <w:rsid w:val="007467A4"/>
    <w:rsid w:val="00752F93"/>
    <w:rsid w:val="00762818"/>
    <w:rsid w:val="007909DE"/>
    <w:rsid w:val="00797E10"/>
    <w:rsid w:val="007C18E4"/>
    <w:rsid w:val="007F5E83"/>
    <w:rsid w:val="007F78D2"/>
    <w:rsid w:val="00812607"/>
    <w:rsid w:val="008148D5"/>
    <w:rsid w:val="008355D5"/>
    <w:rsid w:val="008416F8"/>
    <w:rsid w:val="00845218"/>
    <w:rsid w:val="00870378"/>
    <w:rsid w:val="00876D09"/>
    <w:rsid w:val="008A218E"/>
    <w:rsid w:val="008B2AE9"/>
    <w:rsid w:val="008C6DB2"/>
    <w:rsid w:val="008D0CC3"/>
    <w:rsid w:val="008E1649"/>
    <w:rsid w:val="008E3DEB"/>
    <w:rsid w:val="008F2F5A"/>
    <w:rsid w:val="00900500"/>
    <w:rsid w:val="00924B20"/>
    <w:rsid w:val="00924B29"/>
    <w:rsid w:val="00944B79"/>
    <w:rsid w:val="00947821"/>
    <w:rsid w:val="00952280"/>
    <w:rsid w:val="009B4248"/>
    <w:rsid w:val="009C071D"/>
    <w:rsid w:val="009D435B"/>
    <w:rsid w:val="009D5BF7"/>
    <w:rsid w:val="009F5D3A"/>
    <w:rsid w:val="00A32C4A"/>
    <w:rsid w:val="00A34740"/>
    <w:rsid w:val="00A52485"/>
    <w:rsid w:val="00A551CE"/>
    <w:rsid w:val="00A65591"/>
    <w:rsid w:val="00AB48B4"/>
    <w:rsid w:val="00AC373B"/>
    <w:rsid w:val="00AD36DF"/>
    <w:rsid w:val="00AE2A64"/>
    <w:rsid w:val="00AF5506"/>
    <w:rsid w:val="00AF6EE1"/>
    <w:rsid w:val="00B0066E"/>
    <w:rsid w:val="00B03344"/>
    <w:rsid w:val="00B13F16"/>
    <w:rsid w:val="00B21D3B"/>
    <w:rsid w:val="00B4447A"/>
    <w:rsid w:val="00B52D8B"/>
    <w:rsid w:val="00B61E51"/>
    <w:rsid w:val="00B62368"/>
    <w:rsid w:val="00B627D9"/>
    <w:rsid w:val="00B66F15"/>
    <w:rsid w:val="00B73A4D"/>
    <w:rsid w:val="00B75183"/>
    <w:rsid w:val="00B8222D"/>
    <w:rsid w:val="00B975ED"/>
    <w:rsid w:val="00BB1576"/>
    <w:rsid w:val="00BB7545"/>
    <w:rsid w:val="00BF354C"/>
    <w:rsid w:val="00C06F46"/>
    <w:rsid w:val="00C30C83"/>
    <w:rsid w:val="00C37D4C"/>
    <w:rsid w:val="00C427BF"/>
    <w:rsid w:val="00C47251"/>
    <w:rsid w:val="00C54E3A"/>
    <w:rsid w:val="00C610F9"/>
    <w:rsid w:val="00C8149C"/>
    <w:rsid w:val="00C90CE1"/>
    <w:rsid w:val="00CA00B0"/>
    <w:rsid w:val="00CA12C3"/>
    <w:rsid w:val="00CB3876"/>
    <w:rsid w:val="00CC4C40"/>
    <w:rsid w:val="00CE7BCB"/>
    <w:rsid w:val="00CE7E6E"/>
    <w:rsid w:val="00D55011"/>
    <w:rsid w:val="00D7693E"/>
    <w:rsid w:val="00D813F2"/>
    <w:rsid w:val="00D87342"/>
    <w:rsid w:val="00D926D2"/>
    <w:rsid w:val="00D957A0"/>
    <w:rsid w:val="00DB7056"/>
    <w:rsid w:val="00DC1F6C"/>
    <w:rsid w:val="00DC6AA1"/>
    <w:rsid w:val="00E03F8E"/>
    <w:rsid w:val="00E06D59"/>
    <w:rsid w:val="00E91FEF"/>
    <w:rsid w:val="00EA02FD"/>
    <w:rsid w:val="00EB4C9A"/>
    <w:rsid w:val="00EC2673"/>
    <w:rsid w:val="00EF2B73"/>
    <w:rsid w:val="00F036A9"/>
    <w:rsid w:val="00F10C4B"/>
    <w:rsid w:val="00F14262"/>
    <w:rsid w:val="00F174D7"/>
    <w:rsid w:val="00F21F24"/>
    <w:rsid w:val="00F50970"/>
    <w:rsid w:val="00F55DF9"/>
    <w:rsid w:val="00F57325"/>
    <w:rsid w:val="00F670C7"/>
    <w:rsid w:val="00F843CD"/>
    <w:rsid w:val="00FB16B4"/>
    <w:rsid w:val="00FF5F9D"/>
    <w:rsid w:val="00FF6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70244F"/>
  <w15:docId w15:val="{2A03578E-DC6D-45BF-860A-DC14C6E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08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DC1F6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semiHidden/>
    <w:rsid w:val="005008A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008AC"/>
    <w:rPr>
      <w:color w:val="0000FF" w:themeColor="hyperlink"/>
      <w:u w:val="single"/>
    </w:rPr>
  </w:style>
  <w:style w:type="paragraph" w:styleId="NormalWeb">
    <w:name w:val="Normal (Web)"/>
    <w:basedOn w:val="Normal"/>
    <w:uiPriority w:val="99"/>
    <w:unhideWhenUsed/>
    <w:rsid w:val="005008A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5008AC"/>
    <w:rPr>
      <w:color w:val="800080" w:themeColor="followedHyperlink"/>
      <w:u w:val="single"/>
    </w:rPr>
  </w:style>
  <w:style w:type="table" w:styleId="TableGrid">
    <w:name w:val="Table Grid"/>
    <w:basedOn w:val="TableNormal"/>
    <w:uiPriority w:val="39"/>
    <w:rsid w:val="00BB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B7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BB7545"/>
    <w:rPr>
      <w:rFonts w:ascii="Courier New" w:eastAsia="Times New Roman" w:hAnsi="Courier New" w:cs="Courier New"/>
      <w:sz w:val="20"/>
      <w:szCs w:val="20"/>
      <w:lang w:eastAsia="en-AU"/>
    </w:rPr>
  </w:style>
  <w:style w:type="character" w:styleId="Emphasis">
    <w:name w:val="Emphasis"/>
    <w:basedOn w:val="DefaultParagraphFont"/>
    <w:uiPriority w:val="20"/>
    <w:qFormat/>
    <w:rsid w:val="000318CA"/>
    <w:rPr>
      <w:i/>
      <w:iCs/>
    </w:rPr>
  </w:style>
  <w:style w:type="character" w:styleId="CommentReference">
    <w:name w:val="annotation reference"/>
    <w:basedOn w:val="DefaultParagraphFont"/>
    <w:uiPriority w:val="99"/>
    <w:semiHidden/>
    <w:unhideWhenUsed/>
    <w:rsid w:val="00B13F16"/>
    <w:rPr>
      <w:sz w:val="16"/>
      <w:szCs w:val="16"/>
    </w:rPr>
  </w:style>
  <w:style w:type="paragraph" w:styleId="CommentText">
    <w:name w:val="annotation text"/>
    <w:basedOn w:val="Normal"/>
    <w:link w:val="CommentTextChar"/>
    <w:uiPriority w:val="99"/>
    <w:semiHidden/>
    <w:unhideWhenUsed/>
    <w:rsid w:val="00B13F1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13F16"/>
    <w:rPr>
      <w:sz w:val="20"/>
      <w:szCs w:val="20"/>
    </w:rPr>
  </w:style>
  <w:style w:type="paragraph" w:styleId="CommentSubject">
    <w:name w:val="annotation subject"/>
    <w:basedOn w:val="CommentText"/>
    <w:next w:val="CommentText"/>
    <w:link w:val="CommentSubjectChar"/>
    <w:uiPriority w:val="99"/>
    <w:semiHidden/>
    <w:unhideWhenUsed/>
    <w:rsid w:val="005E3D09"/>
    <w:pPr>
      <w:spacing w:after="200"/>
    </w:pPr>
    <w:rPr>
      <w:b/>
      <w:bCs/>
    </w:rPr>
  </w:style>
  <w:style w:type="character" w:customStyle="1" w:styleId="CommentSubjectChar">
    <w:name w:val="Comment Subject Char"/>
    <w:basedOn w:val="CommentTextChar"/>
    <w:link w:val="CommentSubject"/>
    <w:uiPriority w:val="99"/>
    <w:semiHidden/>
    <w:rsid w:val="005E3D09"/>
    <w:rPr>
      <w:b/>
      <w:bCs/>
      <w:sz w:val="20"/>
      <w:szCs w:val="20"/>
    </w:rPr>
  </w:style>
  <w:style w:type="character" w:customStyle="1" w:styleId="Heading5Char">
    <w:name w:val="Heading 5 Char"/>
    <w:basedOn w:val="DefaultParagraphFont"/>
    <w:link w:val="Heading5"/>
    <w:uiPriority w:val="9"/>
    <w:semiHidden/>
    <w:rsid w:val="00DC1F6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16395">
      <w:bodyDiv w:val="1"/>
      <w:marLeft w:val="0"/>
      <w:marRight w:val="0"/>
      <w:marTop w:val="0"/>
      <w:marBottom w:val="0"/>
      <w:divBdr>
        <w:top w:val="none" w:sz="0" w:space="0" w:color="auto"/>
        <w:left w:val="none" w:sz="0" w:space="0" w:color="auto"/>
        <w:bottom w:val="none" w:sz="0" w:space="0" w:color="auto"/>
        <w:right w:val="none" w:sz="0" w:space="0" w:color="auto"/>
      </w:divBdr>
    </w:div>
    <w:div w:id="649020481">
      <w:bodyDiv w:val="1"/>
      <w:marLeft w:val="0"/>
      <w:marRight w:val="0"/>
      <w:marTop w:val="0"/>
      <w:marBottom w:val="0"/>
      <w:divBdr>
        <w:top w:val="none" w:sz="0" w:space="0" w:color="auto"/>
        <w:left w:val="none" w:sz="0" w:space="0" w:color="auto"/>
        <w:bottom w:val="none" w:sz="0" w:space="0" w:color="auto"/>
        <w:right w:val="none" w:sz="0" w:space="0" w:color="auto"/>
      </w:divBdr>
      <w:divsChild>
        <w:div w:id="1968315398">
          <w:marLeft w:val="0"/>
          <w:marRight w:val="300"/>
          <w:marTop w:val="0"/>
          <w:marBottom w:val="540"/>
          <w:divBdr>
            <w:top w:val="none" w:sz="0" w:space="0" w:color="auto"/>
            <w:left w:val="none" w:sz="0" w:space="0" w:color="auto"/>
            <w:bottom w:val="none" w:sz="0" w:space="0" w:color="auto"/>
            <w:right w:val="none" w:sz="0" w:space="0" w:color="auto"/>
          </w:divBdr>
        </w:div>
      </w:divsChild>
    </w:div>
    <w:div w:id="1737121157">
      <w:bodyDiv w:val="1"/>
      <w:marLeft w:val="0"/>
      <w:marRight w:val="0"/>
      <w:marTop w:val="0"/>
      <w:marBottom w:val="0"/>
      <w:divBdr>
        <w:top w:val="none" w:sz="0" w:space="0" w:color="auto"/>
        <w:left w:val="none" w:sz="0" w:space="0" w:color="auto"/>
        <w:bottom w:val="none" w:sz="0" w:space="0" w:color="auto"/>
        <w:right w:val="none" w:sz="0" w:space="0" w:color="auto"/>
      </w:divBdr>
      <w:divsChild>
        <w:div w:id="1920558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ootle.edu.au/ec/search?accContentId=ACSIS172" TargetMode="External"/><Relationship Id="rId18" Type="http://schemas.openxmlformats.org/officeDocument/2006/relationships/image" Target="media/image3.jpeg"/><Relationship Id="rId26" Type="http://schemas.openxmlformats.org/officeDocument/2006/relationships/hyperlink" Target="https://www.abc.net.au/news/2009-09-30/newcastle-remembers-steelworks-closure/1084304" TargetMode="External"/><Relationship Id="rId3" Type="http://schemas.openxmlformats.org/officeDocument/2006/relationships/styles" Target="styles.xml"/><Relationship Id="rId21" Type="http://schemas.openxmlformats.org/officeDocument/2006/relationships/hyperlink" Target="https://www.ansto.gov.au/2mv-star-tandem-accelerator" TargetMode="External"/><Relationship Id="rId7" Type="http://schemas.openxmlformats.org/officeDocument/2006/relationships/endnotes" Target="endnotes.xml"/><Relationship Id="rId12" Type="http://schemas.openxmlformats.org/officeDocument/2006/relationships/hyperlink" Target="http://www.scootle.edu.au/ec/search?accContentId=ACSIS169" TargetMode="External"/><Relationship Id="rId17" Type="http://schemas.openxmlformats.org/officeDocument/2006/relationships/hyperlink" Target="https://www.ansto.gov.au/research/programs/other/aerosol-sampling-program" TargetMode="External"/><Relationship Id="rId25" Type="http://schemas.openxmlformats.org/officeDocument/2006/relationships/hyperlink" Target="https://www.abc.net.au/news/2008-03-20/mayfield-chemical-plant-winds-down/1078548" TargetMode="External"/><Relationship Id="rId2" Type="http://schemas.openxmlformats.org/officeDocument/2006/relationships/numbering" Target="numbering.xml"/><Relationship Id="rId16" Type="http://schemas.openxmlformats.org/officeDocument/2006/relationships/hyperlink" Target="https://www.ansto.gov.au/research/programs/other/aerosol-sampling-program" TargetMode="External"/><Relationship Id="rId20" Type="http://schemas.openxmlformats.org/officeDocument/2006/relationships/hyperlink" Target="https://www.ansto.gov.au/research/programs/other/aerosol-sampling-progra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otle.edu.au/ec/search?accContentId=ACSIS208" TargetMode="External"/><Relationship Id="rId24" Type="http://schemas.openxmlformats.org/officeDocument/2006/relationships/hyperlink" Target="https://www.abc.net.au/news/2009-09-23/dust-storm-chokes-sydney/143851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who.int/mediacentre/news/releases/2014/air-pollution/en/" TargetMode="External"/><Relationship Id="rId28" Type="http://schemas.openxmlformats.org/officeDocument/2006/relationships/header" Target="header1.xml"/><Relationship Id="rId10" Type="http://schemas.openxmlformats.org/officeDocument/2006/relationships/hyperlink" Target="http://www.scootle.edu.au/ec/search?accContentId=ACSIS172"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ootle.edu.au/ec/search?accContentId=ACSIS169" TargetMode="External"/><Relationship Id="rId14" Type="http://schemas.openxmlformats.org/officeDocument/2006/relationships/hyperlink" Target="http://www.scootle.edu.au/ec/search?accContentId=ACSIS208" TargetMode="External"/><Relationship Id="rId22" Type="http://schemas.openxmlformats.org/officeDocument/2006/relationships/hyperlink" Target="https://www.ansto.gov.au/ion-beam-analysis" TargetMode="External"/><Relationship Id="rId27" Type="http://schemas.openxmlformats.org/officeDocument/2006/relationships/image" Target="media/image5.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9F67-ED01-4A43-A0A8-FFE18062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13</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Fine Particle Air Pollution</vt:lpstr>
    </vt:vector>
  </TitlesOfParts>
  <Company>ANSTO</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Fine Particle Air Pollution</dc:title>
  <dc:subject>Information Processing and Data Analysis</dc:subject>
  <dc:creator>MURPHY, Bridget</dc:creator>
  <cp:lastModifiedBy>MULHOLLAND, Julie</cp:lastModifiedBy>
  <cp:revision>16</cp:revision>
  <cp:lastPrinted>2019-02-22T05:26:00Z</cp:lastPrinted>
  <dcterms:created xsi:type="dcterms:W3CDTF">2020-04-27T01:04:00Z</dcterms:created>
  <dcterms:modified xsi:type="dcterms:W3CDTF">2026-02-23T05:58:00Z</dcterms:modified>
</cp:coreProperties>
</file>