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4A0" w:firstRow="1" w:lastRow="0" w:firstColumn="1" w:lastColumn="0" w:noHBand="0" w:noVBand="1"/>
      </w:tblPr>
      <w:tblGrid>
        <w:gridCol w:w="9242"/>
      </w:tblGrid>
      <w:tr w:rsidR="00B627D9" w:rsidRPr="00FA6204" w14:paraId="12E51095" w14:textId="77777777" w:rsidTr="00817F6E">
        <w:trPr>
          <w:trHeight w:val="4253"/>
          <w:jc w:val="center"/>
        </w:trPr>
        <w:tc>
          <w:tcPr>
            <w:tcW w:w="5000" w:type="pct"/>
          </w:tcPr>
          <w:p w14:paraId="1593EA77" w14:textId="77777777" w:rsidR="00B627D9" w:rsidRDefault="00B627D9" w:rsidP="00817F6E">
            <w:pPr>
              <w:pStyle w:val="NoSpacing"/>
              <w:rPr>
                <w:rFonts w:asciiTheme="majorHAnsi" w:eastAsiaTheme="majorEastAsia" w:hAnsiTheme="majorHAnsi" w:cstheme="majorBidi"/>
                <w:caps/>
              </w:rPr>
            </w:pPr>
          </w:p>
          <w:p w14:paraId="6696A60E" w14:textId="77777777" w:rsidR="00B627D9" w:rsidRDefault="00B627D9" w:rsidP="00817F6E">
            <w:pPr>
              <w:pStyle w:val="NoSpacing"/>
              <w:rPr>
                <w:rFonts w:asciiTheme="majorHAnsi" w:eastAsiaTheme="majorEastAsia" w:hAnsiTheme="majorHAnsi" w:cstheme="majorBidi"/>
                <w:caps/>
              </w:rPr>
            </w:pPr>
          </w:p>
          <w:p w14:paraId="3C6D4439" w14:textId="77777777" w:rsidR="00B627D9" w:rsidRDefault="00B627D9" w:rsidP="00817F6E">
            <w:pPr>
              <w:pStyle w:val="NoSpacing"/>
              <w:rPr>
                <w:rFonts w:asciiTheme="majorHAnsi" w:eastAsiaTheme="majorEastAsia" w:hAnsiTheme="majorHAnsi" w:cstheme="majorBidi"/>
                <w:caps/>
              </w:rPr>
            </w:pPr>
          </w:p>
          <w:p w14:paraId="46DF1014" w14:textId="77777777" w:rsidR="00B627D9" w:rsidRDefault="00B627D9" w:rsidP="00817F6E">
            <w:pPr>
              <w:pStyle w:val="NoSpacing"/>
              <w:rPr>
                <w:rFonts w:asciiTheme="majorHAnsi" w:eastAsiaTheme="majorEastAsia" w:hAnsiTheme="majorHAnsi" w:cstheme="majorBidi"/>
                <w:caps/>
              </w:rPr>
            </w:pPr>
          </w:p>
          <w:p w14:paraId="7678B324" w14:textId="77777777" w:rsidR="00B627D9" w:rsidRDefault="00B627D9" w:rsidP="00817F6E">
            <w:pPr>
              <w:pStyle w:val="NoSpacing"/>
              <w:rPr>
                <w:rFonts w:asciiTheme="majorHAnsi" w:eastAsiaTheme="majorEastAsia" w:hAnsiTheme="majorHAnsi" w:cstheme="majorBidi"/>
                <w:caps/>
              </w:rPr>
            </w:pPr>
          </w:p>
          <w:p w14:paraId="0F7D7127" w14:textId="77777777" w:rsidR="00B627D9" w:rsidRDefault="00B627D9" w:rsidP="00817F6E">
            <w:pPr>
              <w:pStyle w:val="NoSpacing"/>
              <w:rPr>
                <w:rFonts w:asciiTheme="majorHAnsi" w:eastAsiaTheme="majorEastAsia" w:hAnsiTheme="majorHAnsi" w:cstheme="majorBidi"/>
                <w:caps/>
              </w:rPr>
            </w:pPr>
          </w:p>
          <w:p w14:paraId="5A6AAF6C" w14:textId="77777777" w:rsidR="00B627D9" w:rsidRDefault="00B627D9" w:rsidP="00817F6E">
            <w:pPr>
              <w:pStyle w:val="NoSpacing"/>
              <w:rPr>
                <w:rFonts w:asciiTheme="majorHAnsi" w:eastAsiaTheme="majorEastAsia" w:hAnsiTheme="majorHAnsi" w:cstheme="majorBidi"/>
                <w:caps/>
              </w:rPr>
            </w:pPr>
          </w:p>
          <w:p w14:paraId="49D89C4C" w14:textId="77777777" w:rsidR="00B627D9" w:rsidRDefault="00B627D9" w:rsidP="00817F6E">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29DB18C1" wp14:editId="55515C9C">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15F0F630" w14:textId="77777777" w:rsidR="00B627D9" w:rsidRDefault="00B627D9" w:rsidP="00817F6E">
            <w:pPr>
              <w:pStyle w:val="NoSpacing"/>
              <w:rPr>
                <w:rFonts w:asciiTheme="majorHAnsi" w:eastAsiaTheme="majorEastAsia" w:hAnsiTheme="majorHAnsi" w:cstheme="majorBidi"/>
                <w:caps/>
              </w:rPr>
            </w:pPr>
          </w:p>
          <w:p w14:paraId="58215C76" w14:textId="77777777" w:rsidR="00B627D9" w:rsidRPr="00FA6204" w:rsidRDefault="00B627D9" w:rsidP="00817F6E">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47488" behindDoc="0" locked="0" layoutInCell="1" allowOverlap="1" wp14:anchorId="2D5AA4DD" wp14:editId="7798DBAD">
                      <wp:simplePos x="0" y="0"/>
                      <wp:positionH relativeFrom="column">
                        <wp:posOffset>-53340</wp:posOffset>
                      </wp:positionH>
                      <wp:positionV relativeFrom="paragraph">
                        <wp:posOffset>96520</wp:posOffset>
                      </wp:positionV>
                      <wp:extent cx="6286500" cy="609600"/>
                      <wp:effectExtent l="0" t="0" r="0" b="0"/>
                      <wp:wrapNone/>
                      <wp:docPr id="1" name="Rectangle 1"/>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4EA4C" id="Rectangle 1" o:spid="_x0000_s1026" style="position:absolute;margin-left:-4.2pt;margin-top:7.6pt;width:495pt;height:4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" fillcolor="#4f81bd [3204]" stroked="f" strokeweight="2pt"/>
                  </w:pict>
                </mc:Fallback>
              </mc:AlternateContent>
            </w:r>
          </w:p>
        </w:tc>
      </w:tr>
      <w:tr w:rsidR="00B627D9" w14:paraId="0E9F2F51" w14:textId="77777777" w:rsidTr="00817F6E">
        <w:trPr>
          <w:trHeight w:val="1440"/>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78B9E550" w14:textId="77777777" w:rsidR="00B627D9" w:rsidRDefault="006766D2" w:rsidP="00B627D9">
                <w:pPr>
                  <w:pStyle w:val="NoSpacing"/>
                  <w:jc w:val="center"/>
                  <w:rPr>
                    <w:rFonts w:asciiTheme="majorHAnsi" w:eastAsiaTheme="majorEastAsia" w:hAnsiTheme="majorHAnsi" w:cstheme="majorBidi"/>
                    <w:sz w:val="80"/>
                    <w:szCs w:val="80"/>
                  </w:rPr>
                </w:pPr>
                <w:r w:rsidRPr="00FF1A4D">
                  <w:rPr>
                    <w:rFonts w:ascii="Arial" w:eastAsiaTheme="majorEastAsia" w:hAnsi="Arial" w:cs="Arial"/>
                    <w:sz w:val="56"/>
                    <w:szCs w:val="80"/>
                  </w:rPr>
                  <w:t>Year 12 Physics</w:t>
                </w:r>
              </w:p>
            </w:tc>
          </w:sdtContent>
        </w:sdt>
      </w:tr>
      <w:tr w:rsidR="00B627D9" w14:paraId="3690BE9B" w14:textId="77777777" w:rsidTr="00817F6E">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0BE6F6A5" w14:textId="77777777" w:rsidR="00B627D9" w:rsidRDefault="00B627D9" w:rsidP="00B627D9">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Excursion workbook</w:t>
                </w:r>
              </w:p>
            </w:tc>
          </w:sdtContent>
        </w:sdt>
      </w:tr>
      <w:tr w:rsidR="00B627D9" w:rsidRPr="00D67BBB" w14:paraId="2BD291F5" w14:textId="77777777" w:rsidTr="00B627D9">
        <w:trPr>
          <w:trHeight w:val="1948"/>
          <w:jc w:val="center"/>
        </w:trPr>
        <w:tc>
          <w:tcPr>
            <w:tcW w:w="5000" w:type="pct"/>
            <w:vAlign w:val="center"/>
          </w:tcPr>
          <w:p w14:paraId="69ED0FA8" w14:textId="77777777" w:rsidR="00B627D9" w:rsidRPr="00D67BBB" w:rsidRDefault="00B627D9" w:rsidP="00B627D9">
            <w:pPr>
              <w:pStyle w:val="NoSpacing"/>
              <w:jc w:val="center"/>
            </w:pPr>
          </w:p>
          <w:p w14:paraId="467E8795" w14:textId="77777777" w:rsidR="00B627D9" w:rsidRPr="00D67BBB" w:rsidRDefault="00B627D9" w:rsidP="00817F6E"/>
          <w:p w14:paraId="7F243A03" w14:textId="77777777" w:rsidR="00B627D9" w:rsidRPr="00D67BBB" w:rsidRDefault="006766D2" w:rsidP="00817F6E">
            <w:r w:rsidRPr="00B300FD">
              <w:rPr>
                <w:b/>
                <w:bCs/>
                <w:noProof/>
                <w:lang w:eastAsia="en-AU"/>
              </w:rPr>
              <mc:AlternateContent>
                <mc:Choice Requires="wps">
                  <w:drawing>
                    <wp:anchor distT="0" distB="0" distL="114300" distR="114300" simplePos="0" relativeHeight="251649536" behindDoc="0" locked="0" layoutInCell="1" allowOverlap="1" wp14:anchorId="2F9FE723" wp14:editId="3E307CE0">
                      <wp:simplePos x="0" y="0"/>
                      <wp:positionH relativeFrom="column">
                        <wp:posOffset>-2540</wp:posOffset>
                      </wp:positionH>
                      <wp:positionV relativeFrom="page">
                        <wp:posOffset>979805</wp:posOffset>
                      </wp:positionV>
                      <wp:extent cx="5838825" cy="3797300"/>
                      <wp:effectExtent l="0" t="0" r="28575"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797300"/>
                              </a:xfrm>
                              <a:prstGeom prst="rect">
                                <a:avLst/>
                              </a:prstGeom>
                              <a:solidFill>
                                <a:srgbClr val="FFFFFF"/>
                              </a:solidFill>
                              <a:ln w="9525">
                                <a:solidFill>
                                  <a:srgbClr val="000000"/>
                                </a:solidFill>
                                <a:miter lim="800000"/>
                                <a:headEnd/>
                                <a:tailEnd/>
                              </a:ln>
                            </wps:spPr>
                            <wps:txbx>
                              <w:txbxContent>
                                <w:p w14:paraId="6C553270" w14:textId="77777777" w:rsidR="00D40551" w:rsidRPr="00D67BBB" w:rsidRDefault="00D40551" w:rsidP="006766D2">
                                  <w:pPr>
                                    <w:autoSpaceDE w:val="0"/>
                                    <w:autoSpaceDN w:val="0"/>
                                    <w:adjustRightInd w:val="0"/>
                                    <w:spacing w:after="160"/>
                                    <w:ind w:right="-119"/>
                                    <w:rPr>
                                      <w:rFonts w:ascii="Arial" w:hAnsi="Arial"/>
                                      <w:sz w:val="14"/>
                                    </w:rPr>
                                  </w:pPr>
                                  <w:bookmarkStart w:id="0" w:name="_Hlk90053552"/>
                                  <w:bookmarkEnd w:id="0"/>
                                  <w:r w:rsidRPr="00D67BBB">
                                    <w:rPr>
                                      <w:rStyle w:val="Heading1Char"/>
                                      <w:rFonts w:ascii="Arial" w:hAnsi="Arial" w:cs="Arial"/>
                                      <w:sz w:val="24"/>
                                    </w:rPr>
                                    <w:t>Your visit to ANSTO</w:t>
                                  </w:r>
                                  <w:r w:rsidRPr="00D67BBB">
                                    <w:rPr>
                                      <w:rFonts w:ascii="Arial" w:hAnsi="Arial"/>
                                      <w:sz w:val="14"/>
                                    </w:rPr>
                                    <w:t xml:space="preserve"> </w:t>
                                  </w:r>
                                </w:p>
                                <w:p w14:paraId="1B7CDD17" w14:textId="77777777" w:rsidR="00D40551" w:rsidRPr="00047058" w:rsidRDefault="00D40551" w:rsidP="006766D2">
                                  <w:pPr>
                                    <w:autoSpaceDE w:val="0"/>
                                    <w:autoSpaceDN w:val="0"/>
                                    <w:adjustRightInd w:val="0"/>
                                    <w:spacing w:after="0"/>
                                    <w:ind w:right="-23"/>
                                    <w:rPr>
                                      <w:rFonts w:ascii="Arial" w:hAnsi="Arial"/>
                                      <w:color w:val="000000"/>
                                      <w:sz w:val="20"/>
                                    </w:rPr>
                                  </w:pPr>
                                  <w:r w:rsidRPr="00047058">
                                    <w:rPr>
                                      <w:rFonts w:ascii="Arial" w:hAnsi="Arial"/>
                                      <w:color w:val="000000"/>
                                      <w:sz w:val="20"/>
                                    </w:rPr>
                                    <w:t>On site, you will visit:</w:t>
                                  </w:r>
                                </w:p>
                                <w:p w14:paraId="203A6C23" w14:textId="6B69BAEC" w:rsidR="00D40551" w:rsidRPr="00047058" w:rsidRDefault="00D40551" w:rsidP="006766D2">
                                  <w:pPr>
                                    <w:pStyle w:val="ListParagraph"/>
                                    <w:numPr>
                                      <w:ilvl w:val="0"/>
                                      <w:numId w:val="1"/>
                                    </w:numPr>
                                    <w:autoSpaceDE w:val="0"/>
                                    <w:autoSpaceDN w:val="0"/>
                                    <w:adjustRightInd w:val="0"/>
                                    <w:spacing w:after="0"/>
                                    <w:ind w:right="-23"/>
                                    <w:rPr>
                                      <w:rFonts w:ascii="Arial" w:hAnsi="Arial"/>
                                      <w:color w:val="000000"/>
                                      <w:sz w:val="20"/>
                                    </w:rPr>
                                  </w:pPr>
                                  <w:r w:rsidRPr="00047058">
                                    <w:rPr>
                                      <w:rFonts w:ascii="Arial" w:hAnsi="Arial"/>
                                      <w:color w:val="000000"/>
                                      <w:sz w:val="20"/>
                                    </w:rPr>
                                    <w:t>OPAL (Open Pool Australian Lightwater) Research Reactor</w:t>
                                  </w:r>
                                </w:p>
                                <w:p w14:paraId="7C5337B4" w14:textId="5234CEF8" w:rsidR="00D40551" w:rsidRPr="00047058" w:rsidRDefault="00D40551" w:rsidP="006766D2">
                                  <w:pPr>
                                    <w:pStyle w:val="ListParagraph"/>
                                    <w:numPr>
                                      <w:ilvl w:val="0"/>
                                      <w:numId w:val="1"/>
                                    </w:numPr>
                                    <w:autoSpaceDE w:val="0"/>
                                    <w:autoSpaceDN w:val="0"/>
                                    <w:adjustRightInd w:val="0"/>
                                    <w:spacing w:after="0"/>
                                    <w:ind w:right="-23"/>
                                    <w:rPr>
                                      <w:rFonts w:ascii="Arial" w:hAnsi="Arial"/>
                                      <w:color w:val="000000"/>
                                      <w:sz w:val="20"/>
                                    </w:rPr>
                                  </w:pPr>
                                  <w:r w:rsidRPr="00047058">
                                    <w:rPr>
                                      <w:rFonts w:ascii="Arial" w:hAnsi="Arial"/>
                                      <w:color w:val="000000"/>
                                      <w:sz w:val="20"/>
                                    </w:rPr>
                                    <w:t>Australian Centre for Neutron Scattering</w:t>
                                  </w:r>
                                </w:p>
                                <w:p w14:paraId="1F8CEF0D" w14:textId="4EF4D4D6" w:rsidR="00D40551" w:rsidRPr="00047058" w:rsidRDefault="00D40551" w:rsidP="006766D2">
                                  <w:pPr>
                                    <w:pStyle w:val="ListParagraph"/>
                                    <w:numPr>
                                      <w:ilvl w:val="0"/>
                                      <w:numId w:val="1"/>
                                    </w:numPr>
                                    <w:autoSpaceDE w:val="0"/>
                                    <w:autoSpaceDN w:val="0"/>
                                    <w:adjustRightInd w:val="0"/>
                                    <w:spacing w:after="0"/>
                                    <w:ind w:right="-23"/>
                                    <w:rPr>
                                      <w:rFonts w:ascii="Arial" w:hAnsi="Arial"/>
                                      <w:color w:val="000000"/>
                                      <w:sz w:val="20"/>
                                    </w:rPr>
                                  </w:pPr>
                                  <w:r w:rsidRPr="00047058">
                                    <w:rPr>
                                      <w:rFonts w:ascii="Arial" w:hAnsi="Arial"/>
                                      <w:color w:val="000000"/>
                                      <w:sz w:val="20"/>
                                    </w:rPr>
                                    <w:t>Centre for Accelerator Science</w:t>
                                  </w:r>
                                </w:p>
                                <w:p w14:paraId="7CBB8688" w14:textId="2196004B" w:rsidR="00D40551" w:rsidRPr="00047058" w:rsidRDefault="00D40551" w:rsidP="006766D2">
                                  <w:pPr>
                                    <w:pStyle w:val="ListParagraph"/>
                                    <w:numPr>
                                      <w:ilvl w:val="0"/>
                                      <w:numId w:val="1"/>
                                    </w:numPr>
                                    <w:autoSpaceDE w:val="0"/>
                                    <w:autoSpaceDN w:val="0"/>
                                    <w:adjustRightInd w:val="0"/>
                                    <w:spacing w:after="0"/>
                                    <w:ind w:right="-23"/>
                                    <w:rPr>
                                      <w:rFonts w:ascii="Arial" w:hAnsi="Arial"/>
                                      <w:color w:val="000000"/>
                                      <w:sz w:val="20"/>
                                    </w:rPr>
                                  </w:pPr>
                                  <w:r w:rsidRPr="00047058">
                                    <w:rPr>
                                      <w:rFonts w:ascii="Arial" w:hAnsi="Arial"/>
                                      <w:color w:val="000000"/>
                                      <w:sz w:val="20"/>
                                    </w:rPr>
                                    <w:t>ANSTO Nuclear Medicine Facility</w:t>
                                  </w:r>
                                </w:p>
                                <w:p w14:paraId="4125142E" w14:textId="77777777" w:rsidR="00D40551" w:rsidRPr="00047058" w:rsidRDefault="00D40551" w:rsidP="006766D2">
                                  <w:pPr>
                                    <w:autoSpaceDE w:val="0"/>
                                    <w:autoSpaceDN w:val="0"/>
                                    <w:adjustRightInd w:val="0"/>
                                    <w:spacing w:after="0"/>
                                    <w:ind w:right="-20"/>
                                    <w:rPr>
                                      <w:rFonts w:ascii="Arial" w:hAnsi="Arial"/>
                                      <w:color w:val="000000"/>
                                      <w:sz w:val="20"/>
                                    </w:rPr>
                                  </w:pPr>
                                </w:p>
                                <w:p w14:paraId="4683FD74" w14:textId="77777777" w:rsidR="00D40551" w:rsidRPr="00047058" w:rsidRDefault="00D40551" w:rsidP="006766D2">
                                  <w:pPr>
                                    <w:autoSpaceDE w:val="0"/>
                                    <w:autoSpaceDN w:val="0"/>
                                    <w:adjustRightInd w:val="0"/>
                                    <w:spacing w:after="0"/>
                                    <w:ind w:right="-20"/>
                                    <w:rPr>
                                      <w:rFonts w:ascii="Arial" w:hAnsi="Arial"/>
                                      <w:color w:val="000000"/>
                                      <w:sz w:val="20"/>
                                    </w:rPr>
                                  </w:pPr>
                                  <w:r w:rsidRPr="00047058">
                                    <w:rPr>
                                      <w:rFonts w:ascii="Arial" w:hAnsi="Arial"/>
                                      <w:color w:val="000000"/>
                                      <w:sz w:val="20"/>
                                    </w:rPr>
                                    <w:t xml:space="preserve">Back at the Discovery Centre, you will: </w:t>
                                  </w:r>
                                </w:p>
                                <w:p w14:paraId="0DD57497" w14:textId="1FD0667E" w:rsidR="00D40551" w:rsidRDefault="00D40551" w:rsidP="001479F6">
                                  <w:pPr>
                                    <w:pStyle w:val="ListParagraph"/>
                                    <w:numPr>
                                      <w:ilvl w:val="0"/>
                                      <w:numId w:val="2"/>
                                    </w:numPr>
                                    <w:autoSpaceDE w:val="0"/>
                                    <w:autoSpaceDN w:val="0"/>
                                    <w:adjustRightInd w:val="0"/>
                                    <w:spacing w:after="0" w:line="276" w:lineRule="auto"/>
                                    <w:ind w:right="-20"/>
                                    <w:rPr>
                                      <w:rFonts w:ascii="Arial" w:hAnsi="Arial"/>
                                      <w:color w:val="000000"/>
                                      <w:sz w:val="20"/>
                                    </w:rPr>
                                  </w:pPr>
                                  <w:r>
                                    <w:rPr>
                                      <w:rFonts w:ascii="Arial" w:hAnsi="Arial"/>
                                      <w:color w:val="000000"/>
                                      <w:sz w:val="20"/>
                                    </w:rPr>
                                    <w:t>o</w:t>
                                  </w:r>
                                  <w:r w:rsidRPr="00047058">
                                    <w:rPr>
                                      <w:rFonts w:ascii="Arial" w:hAnsi="Arial"/>
                                      <w:color w:val="000000"/>
                                      <w:sz w:val="20"/>
                                    </w:rPr>
                                    <w:t>bserve</w:t>
                                  </w:r>
                                  <w:r>
                                    <w:rPr>
                                      <w:rFonts w:ascii="Arial" w:hAnsi="Arial"/>
                                      <w:color w:val="000000"/>
                                      <w:sz w:val="20"/>
                                    </w:rPr>
                                    <w:t xml:space="preserve"> a</w:t>
                                  </w:r>
                                  <w:r w:rsidRPr="00047058">
                                    <w:rPr>
                                      <w:rFonts w:ascii="Arial" w:hAnsi="Arial"/>
                                      <w:color w:val="000000"/>
                                      <w:sz w:val="20"/>
                                    </w:rPr>
                                    <w:t xml:space="preserve"> demonstration </w:t>
                                  </w:r>
                                  <w:r>
                                    <w:rPr>
                                      <w:rFonts w:ascii="Arial" w:hAnsi="Arial"/>
                                      <w:color w:val="000000"/>
                                      <w:sz w:val="20"/>
                                    </w:rPr>
                                    <w:t>using</w:t>
                                  </w:r>
                                  <w:r w:rsidRPr="00047058">
                                    <w:rPr>
                                      <w:rFonts w:ascii="Arial" w:hAnsi="Arial"/>
                                      <w:color w:val="000000"/>
                                      <w:sz w:val="20"/>
                                    </w:rPr>
                                    <w:t xml:space="preserve"> </w:t>
                                  </w:r>
                                  <w:r>
                                    <w:rPr>
                                      <w:rFonts w:ascii="Arial" w:hAnsi="Arial"/>
                                      <w:color w:val="000000"/>
                                      <w:sz w:val="20"/>
                                    </w:rPr>
                                    <w:t xml:space="preserve">a scintillation counter to investigate the properties of alpha, </w:t>
                                  </w:r>
                                  <w:proofErr w:type="gramStart"/>
                                  <w:r>
                                    <w:rPr>
                                      <w:rFonts w:ascii="Arial" w:hAnsi="Arial"/>
                                      <w:color w:val="000000"/>
                                      <w:sz w:val="20"/>
                                    </w:rPr>
                                    <w:t>beta</w:t>
                                  </w:r>
                                  <w:proofErr w:type="gramEnd"/>
                                  <w:r>
                                    <w:rPr>
                                      <w:rFonts w:ascii="Arial" w:hAnsi="Arial"/>
                                      <w:color w:val="000000"/>
                                      <w:sz w:val="20"/>
                                    </w:rPr>
                                    <w:t xml:space="preserve"> and gamma radiation </w:t>
                                  </w:r>
                                </w:p>
                                <w:p w14:paraId="06DB8605" w14:textId="2C89D5DE" w:rsidR="00D40551" w:rsidRDefault="00D40551" w:rsidP="001479F6">
                                  <w:pPr>
                                    <w:pStyle w:val="ListParagraph"/>
                                    <w:numPr>
                                      <w:ilvl w:val="0"/>
                                      <w:numId w:val="2"/>
                                    </w:numPr>
                                    <w:autoSpaceDE w:val="0"/>
                                    <w:autoSpaceDN w:val="0"/>
                                    <w:adjustRightInd w:val="0"/>
                                    <w:spacing w:after="0" w:line="276" w:lineRule="auto"/>
                                    <w:ind w:right="-20"/>
                                    <w:rPr>
                                      <w:rFonts w:ascii="Arial" w:hAnsi="Arial"/>
                                      <w:color w:val="000000"/>
                                      <w:sz w:val="20"/>
                                    </w:rPr>
                                  </w:pPr>
                                  <w:r>
                                    <w:rPr>
                                      <w:rFonts w:ascii="Arial" w:hAnsi="Arial"/>
                                      <w:color w:val="000000"/>
                                      <w:sz w:val="20"/>
                                    </w:rPr>
                                    <w:t>investigate how</w:t>
                                  </w:r>
                                  <w:r w:rsidRPr="00047058">
                                    <w:rPr>
                                      <w:rFonts w:ascii="Arial" w:hAnsi="Arial"/>
                                      <w:color w:val="000000"/>
                                      <w:sz w:val="20"/>
                                    </w:rPr>
                                    <w:t xml:space="preserve"> radiation </w:t>
                                  </w:r>
                                  <w:r>
                                    <w:rPr>
                                      <w:rFonts w:ascii="Arial" w:hAnsi="Arial"/>
                                      <w:color w:val="000000"/>
                                      <w:sz w:val="20"/>
                                    </w:rPr>
                                    <w:t>varies with distance from a source, and with shielding thickness.</w:t>
                                  </w:r>
                                </w:p>
                                <w:p w14:paraId="564D64B5" w14:textId="4D2200E9" w:rsidR="00D40551" w:rsidRPr="00F25B36" w:rsidRDefault="00D40551" w:rsidP="001479F6">
                                  <w:pPr>
                                    <w:pStyle w:val="ListParagraph"/>
                                    <w:numPr>
                                      <w:ilvl w:val="0"/>
                                      <w:numId w:val="2"/>
                                    </w:numPr>
                                    <w:autoSpaceDE w:val="0"/>
                                    <w:autoSpaceDN w:val="0"/>
                                    <w:adjustRightInd w:val="0"/>
                                    <w:spacing w:after="0" w:line="276" w:lineRule="auto"/>
                                    <w:ind w:right="-20"/>
                                    <w:rPr>
                                      <w:rFonts w:ascii="Arial" w:hAnsi="Arial"/>
                                      <w:color w:val="000000"/>
                                      <w:sz w:val="20"/>
                                      <w:szCs w:val="20"/>
                                    </w:rPr>
                                  </w:pPr>
                                  <w:r>
                                    <w:rPr>
                                      <w:rFonts w:ascii="Arial" w:hAnsi="Arial"/>
                                      <w:color w:val="000000"/>
                                      <w:sz w:val="20"/>
                                      <w:szCs w:val="20"/>
                                    </w:rPr>
                                    <w:t>investigate</w:t>
                                  </w:r>
                                  <w:r w:rsidRPr="00F25B36">
                                    <w:rPr>
                                      <w:rFonts w:ascii="Arial" w:hAnsi="Arial"/>
                                      <w:color w:val="000000"/>
                                      <w:sz w:val="20"/>
                                      <w:szCs w:val="20"/>
                                    </w:rPr>
                                    <w:t xml:space="preserve"> how half-life of a radioisotope is determined experimentally</w:t>
                                  </w:r>
                                </w:p>
                                <w:p w14:paraId="3BE4DCC6" w14:textId="6E4CF444" w:rsidR="00D40551" w:rsidRPr="00F25B36" w:rsidRDefault="00D40551" w:rsidP="001479F6">
                                  <w:pPr>
                                    <w:pStyle w:val="ListParagraph"/>
                                    <w:numPr>
                                      <w:ilvl w:val="0"/>
                                      <w:numId w:val="2"/>
                                    </w:numPr>
                                    <w:autoSpaceDE w:val="0"/>
                                    <w:autoSpaceDN w:val="0"/>
                                    <w:adjustRightInd w:val="0"/>
                                    <w:spacing w:after="0" w:line="276" w:lineRule="auto"/>
                                    <w:ind w:right="-23"/>
                                    <w:rPr>
                                      <w:rFonts w:ascii="Arial" w:hAnsi="Arial"/>
                                      <w:color w:val="000000"/>
                                      <w:sz w:val="20"/>
                                      <w:szCs w:val="20"/>
                                    </w:rPr>
                                  </w:pPr>
                                  <w:r>
                                    <w:rPr>
                                      <w:rFonts w:ascii="Arial" w:hAnsi="Arial"/>
                                      <w:color w:val="000000"/>
                                      <w:sz w:val="20"/>
                                      <w:szCs w:val="20"/>
                                    </w:rPr>
                                    <w:t>e</w:t>
                                  </w:r>
                                  <w:r w:rsidRPr="00F25B36">
                                    <w:rPr>
                                      <w:rFonts w:ascii="Arial" w:hAnsi="Arial"/>
                                      <w:color w:val="000000"/>
                                      <w:sz w:val="20"/>
                                      <w:szCs w:val="20"/>
                                    </w:rPr>
                                    <w:t xml:space="preserve">xamine the interconnectedness of the concepts of </w:t>
                                  </w:r>
                                  <w:r w:rsidRPr="00F25B36">
                                    <w:rPr>
                                      <w:rFonts w:ascii="Arial" w:hAnsi="Arial"/>
                                      <w:sz w:val="20"/>
                                      <w:szCs w:val="20"/>
                                    </w:rPr>
                                    <w:t xml:space="preserve">the law of conservation of energy, mass defect, binding </w:t>
                                  </w:r>
                                  <w:proofErr w:type="gramStart"/>
                                  <w:r w:rsidRPr="00F25B36">
                                    <w:rPr>
                                      <w:rFonts w:ascii="Arial" w:hAnsi="Arial"/>
                                      <w:sz w:val="20"/>
                                      <w:szCs w:val="20"/>
                                    </w:rPr>
                                    <w:t>energy</w:t>
                                  </w:r>
                                  <w:proofErr w:type="gramEnd"/>
                                  <w:r w:rsidRPr="00F25B36">
                                    <w:rPr>
                                      <w:rFonts w:ascii="Arial" w:hAnsi="Arial"/>
                                      <w:sz w:val="20"/>
                                      <w:szCs w:val="20"/>
                                    </w:rPr>
                                    <w:t xml:space="preserve"> and Einstein’s mass–energy equivalence relationship </w:t>
                                  </w:r>
                                  <w:r w:rsidRPr="00F25B36">
                                    <w:rPr>
                                      <w:rFonts w:ascii="Cambria Math" w:hAnsi="Cambria Math" w:cs="Cambria Math"/>
                                      <w:sz w:val="20"/>
                                      <w:szCs w:val="20"/>
                                    </w:rPr>
                                    <w:t>𝐸</w:t>
                                  </w:r>
                                  <w:r w:rsidRPr="00F25B36">
                                    <w:rPr>
                                      <w:rFonts w:ascii="Arial" w:hAnsi="Arial"/>
                                      <w:sz w:val="20"/>
                                      <w:szCs w:val="20"/>
                                    </w:rPr>
                                    <w:t xml:space="preserve"> = </w:t>
                                  </w:r>
                                  <w:r w:rsidRPr="00F25B36">
                                    <w:rPr>
                                      <w:rFonts w:ascii="Cambria Math" w:hAnsi="Cambria Math" w:cs="Cambria Math"/>
                                      <w:sz w:val="20"/>
                                      <w:szCs w:val="20"/>
                                    </w:rPr>
                                    <w:t>𝑚𝑐</w:t>
                                  </w:r>
                                  <w:r w:rsidRPr="00F25B36">
                                    <w:rPr>
                                      <w:rFonts w:ascii="Arial" w:hAnsi="Arial"/>
                                      <w:sz w:val="20"/>
                                      <w:szCs w:val="20"/>
                                      <w:vertAlign w:val="superscript"/>
                                    </w:rPr>
                                    <w:t>2</w:t>
                                  </w:r>
                                  <w:r w:rsidRPr="00F25B36">
                                    <w:rPr>
                                      <w:rFonts w:ascii="Arial" w:hAnsi="Arial"/>
                                      <w:sz w:val="20"/>
                                      <w:szCs w:val="20"/>
                                    </w:rPr>
                                    <w:t xml:space="preserve">, and the application of these concepts </w:t>
                                  </w:r>
                                  <w:r>
                                    <w:rPr>
                                      <w:rFonts w:ascii="Arial" w:hAnsi="Arial"/>
                                      <w:sz w:val="20"/>
                                      <w:szCs w:val="20"/>
                                    </w:rPr>
                                    <w:t>in nuclear processes</w:t>
                                  </w:r>
                                </w:p>
                                <w:p w14:paraId="522709DF" w14:textId="77777777" w:rsidR="00D40551" w:rsidRDefault="00D40551" w:rsidP="001479F6">
                                  <w:pPr>
                                    <w:pStyle w:val="ListParagraph"/>
                                    <w:numPr>
                                      <w:ilvl w:val="0"/>
                                      <w:numId w:val="2"/>
                                    </w:numPr>
                                    <w:autoSpaceDE w:val="0"/>
                                    <w:autoSpaceDN w:val="0"/>
                                    <w:adjustRightInd w:val="0"/>
                                    <w:spacing w:after="0" w:line="276" w:lineRule="auto"/>
                                    <w:ind w:right="-20"/>
                                    <w:rPr>
                                      <w:rFonts w:ascii="Arial" w:hAnsi="Arial"/>
                                      <w:color w:val="000000"/>
                                      <w:sz w:val="20"/>
                                    </w:rPr>
                                  </w:pPr>
                                  <w:r>
                                    <w:rPr>
                                      <w:rFonts w:ascii="Arial" w:hAnsi="Arial"/>
                                      <w:color w:val="000000"/>
                                      <w:sz w:val="20"/>
                                    </w:rPr>
                                    <w:t>explore an analogy of binding energy</w:t>
                                  </w:r>
                                </w:p>
                                <w:p w14:paraId="3EB28641" w14:textId="77777777" w:rsidR="00D40551" w:rsidRDefault="00D40551" w:rsidP="001479F6">
                                  <w:pPr>
                                    <w:pStyle w:val="ListParagraph"/>
                                    <w:numPr>
                                      <w:ilvl w:val="0"/>
                                      <w:numId w:val="2"/>
                                    </w:numPr>
                                    <w:autoSpaceDE w:val="0"/>
                                    <w:autoSpaceDN w:val="0"/>
                                    <w:adjustRightInd w:val="0"/>
                                    <w:spacing w:after="0" w:line="276" w:lineRule="auto"/>
                                    <w:ind w:right="-20"/>
                                    <w:rPr>
                                      <w:rFonts w:ascii="Arial" w:hAnsi="Arial"/>
                                      <w:color w:val="000000"/>
                                      <w:sz w:val="20"/>
                                    </w:rPr>
                                  </w:pPr>
                                  <w:r>
                                    <w:rPr>
                                      <w:rFonts w:ascii="Arial" w:hAnsi="Arial"/>
                                      <w:color w:val="000000"/>
                                      <w:sz w:val="20"/>
                                    </w:rPr>
                                    <w:t>evaluate a model of the process of nuclear fission</w:t>
                                  </w:r>
                                </w:p>
                                <w:p w14:paraId="651E17E6" w14:textId="7D1DAF0E" w:rsidR="00D40551" w:rsidRPr="00F25B36" w:rsidRDefault="00D40551" w:rsidP="001479F6">
                                  <w:pPr>
                                    <w:pStyle w:val="ListParagraph"/>
                                    <w:numPr>
                                      <w:ilvl w:val="0"/>
                                      <w:numId w:val="2"/>
                                    </w:numPr>
                                    <w:autoSpaceDE w:val="0"/>
                                    <w:autoSpaceDN w:val="0"/>
                                    <w:adjustRightInd w:val="0"/>
                                    <w:spacing w:after="0" w:line="276" w:lineRule="auto"/>
                                    <w:ind w:right="-20"/>
                                    <w:rPr>
                                      <w:rFonts w:ascii="Arial" w:hAnsi="Arial"/>
                                      <w:color w:val="000000"/>
                                      <w:sz w:val="20"/>
                                      <w:szCs w:val="20"/>
                                    </w:rPr>
                                  </w:pPr>
                                  <w:r>
                                    <w:rPr>
                                      <w:rFonts w:ascii="Arial" w:hAnsi="Arial"/>
                                      <w:color w:val="000000"/>
                                      <w:sz w:val="20"/>
                                    </w:rPr>
                                    <w:t>explore</w:t>
                                  </w:r>
                                  <w:r w:rsidRPr="00F25B36">
                                    <w:rPr>
                                      <w:rFonts w:ascii="Arial" w:hAnsi="Arial"/>
                                      <w:color w:val="000000"/>
                                      <w:sz w:val="20"/>
                                    </w:rPr>
                                    <w:t xml:space="preserve"> ANSTO</w:t>
                                  </w:r>
                                  <w:r>
                                    <w:rPr>
                                      <w:rFonts w:ascii="Arial" w:hAnsi="Arial"/>
                                      <w:color w:val="000000"/>
                                      <w:sz w:val="20"/>
                                    </w:rPr>
                                    <w:t>’s</w:t>
                                  </w:r>
                                  <w:r w:rsidRPr="00F25B36">
                                    <w:rPr>
                                      <w:rFonts w:ascii="Arial" w:hAnsi="Arial"/>
                                      <w:color w:val="000000"/>
                                      <w:sz w:val="20"/>
                                    </w:rPr>
                                    <w:t xml:space="preserve"> science work, future directions of nuclear technology and nuclear waste management.</w:t>
                                  </w:r>
                                </w:p>
                                <w:p w14:paraId="4E87CD83" w14:textId="77777777" w:rsidR="00D40551" w:rsidRPr="00047058" w:rsidRDefault="00D40551" w:rsidP="006766D2">
                                  <w:pPr>
                                    <w:autoSpaceDE w:val="0"/>
                                    <w:autoSpaceDN w:val="0"/>
                                    <w:adjustRightInd w:val="0"/>
                                    <w:spacing w:before="10" w:after="0"/>
                                    <w:ind w:right="-20"/>
                                    <w:rPr>
                                      <w:rFonts w:ascii="Arial" w:hAnsi="Arial"/>
                                      <w:color w:val="000000"/>
                                      <w:sz w:val="20"/>
                                    </w:rPr>
                                  </w:pPr>
                                </w:p>
                                <w:p w14:paraId="4AE3F733" w14:textId="4BCE2277" w:rsidR="00D40551" w:rsidRPr="00146F71" w:rsidRDefault="00D40551" w:rsidP="006766D2">
                                  <w:pPr>
                                    <w:rPr>
                                      <w:rFonts w:ascii="Arial" w:hAnsi="Arial" w:cs="Arial"/>
                                      <w:sz w:val="20"/>
                                    </w:rPr>
                                  </w:pPr>
                                  <w:r w:rsidRPr="00047058">
                                    <w:rPr>
                                      <w:rFonts w:ascii="Arial" w:hAnsi="Arial"/>
                                      <w:color w:val="000000"/>
                                      <w:sz w:val="20"/>
                                    </w:rPr>
                                    <w:t xml:space="preserve">The tour will conclude at the Discovery Centre. </w:t>
                                  </w:r>
                                </w:p>
                                <w:p w14:paraId="268F4CD9" w14:textId="77777777" w:rsidR="00D40551" w:rsidRPr="00146F71" w:rsidRDefault="00D40551" w:rsidP="00B627D9">
                                  <w:pPr>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9FE723" id="_x0000_t202" coordsize="21600,21600" o:spt="202" path="m,l,21600r21600,l21600,xe">
                      <v:stroke joinstyle="miter"/>
                      <v:path gradientshapeok="t" o:connecttype="rect"/>
                    </v:shapetype>
                    <v:shape id="Text Box 2" o:spid="_x0000_s1026" type="#_x0000_t202" style="position:absolute;margin-left:-.2pt;margin-top:77.15pt;width:459.75pt;height:29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">
                      <v:textbox>
                        <w:txbxContent>
                          <w:p w14:paraId="6C553270" w14:textId="77777777" w:rsidR="00D40551" w:rsidRPr="00D67BBB" w:rsidRDefault="00D40551" w:rsidP="006766D2">
                            <w:pPr>
                              <w:autoSpaceDE w:val="0"/>
                              <w:autoSpaceDN w:val="0"/>
                              <w:adjustRightInd w:val="0"/>
                              <w:spacing w:after="160"/>
                              <w:ind w:right="-119"/>
                              <w:rPr>
                                <w:rFonts w:ascii="Arial" w:hAnsi="Arial"/>
                                <w:sz w:val="14"/>
                              </w:rPr>
                            </w:pPr>
                            <w:bookmarkStart w:id="1" w:name="_Hlk90053552"/>
                            <w:bookmarkEnd w:id="1"/>
                            <w:r w:rsidRPr="00D67BBB">
                              <w:rPr>
                                <w:rStyle w:val="Heading1Char"/>
                                <w:rFonts w:ascii="Arial" w:hAnsi="Arial" w:cs="Arial"/>
                                <w:sz w:val="24"/>
                              </w:rPr>
                              <w:t>Your visit to ANSTO</w:t>
                            </w:r>
                            <w:r w:rsidRPr="00D67BBB">
                              <w:rPr>
                                <w:rFonts w:ascii="Arial" w:hAnsi="Arial"/>
                                <w:sz w:val="14"/>
                              </w:rPr>
                              <w:t xml:space="preserve"> </w:t>
                            </w:r>
                          </w:p>
                          <w:p w14:paraId="1B7CDD17" w14:textId="77777777" w:rsidR="00D40551" w:rsidRPr="00047058" w:rsidRDefault="00D40551" w:rsidP="006766D2">
                            <w:pPr>
                              <w:autoSpaceDE w:val="0"/>
                              <w:autoSpaceDN w:val="0"/>
                              <w:adjustRightInd w:val="0"/>
                              <w:spacing w:after="0"/>
                              <w:ind w:right="-23"/>
                              <w:rPr>
                                <w:rFonts w:ascii="Arial" w:hAnsi="Arial"/>
                                <w:color w:val="000000"/>
                                <w:sz w:val="20"/>
                              </w:rPr>
                            </w:pPr>
                            <w:r w:rsidRPr="00047058">
                              <w:rPr>
                                <w:rFonts w:ascii="Arial" w:hAnsi="Arial"/>
                                <w:color w:val="000000"/>
                                <w:sz w:val="20"/>
                              </w:rPr>
                              <w:t>On site, you will visit:</w:t>
                            </w:r>
                          </w:p>
                          <w:p w14:paraId="203A6C23" w14:textId="6B69BAEC" w:rsidR="00D40551" w:rsidRPr="00047058" w:rsidRDefault="00D40551" w:rsidP="006766D2">
                            <w:pPr>
                              <w:pStyle w:val="ListParagraph"/>
                              <w:numPr>
                                <w:ilvl w:val="0"/>
                                <w:numId w:val="1"/>
                              </w:numPr>
                              <w:autoSpaceDE w:val="0"/>
                              <w:autoSpaceDN w:val="0"/>
                              <w:adjustRightInd w:val="0"/>
                              <w:spacing w:after="0"/>
                              <w:ind w:right="-23"/>
                              <w:rPr>
                                <w:rFonts w:ascii="Arial" w:hAnsi="Arial"/>
                                <w:color w:val="000000"/>
                                <w:sz w:val="20"/>
                              </w:rPr>
                            </w:pPr>
                            <w:r w:rsidRPr="00047058">
                              <w:rPr>
                                <w:rFonts w:ascii="Arial" w:hAnsi="Arial"/>
                                <w:color w:val="000000"/>
                                <w:sz w:val="20"/>
                              </w:rPr>
                              <w:t>OPAL (Open Pool Australian Lightwater) Research Reactor</w:t>
                            </w:r>
                          </w:p>
                          <w:p w14:paraId="7C5337B4" w14:textId="5234CEF8" w:rsidR="00D40551" w:rsidRPr="00047058" w:rsidRDefault="00D40551" w:rsidP="006766D2">
                            <w:pPr>
                              <w:pStyle w:val="ListParagraph"/>
                              <w:numPr>
                                <w:ilvl w:val="0"/>
                                <w:numId w:val="1"/>
                              </w:numPr>
                              <w:autoSpaceDE w:val="0"/>
                              <w:autoSpaceDN w:val="0"/>
                              <w:adjustRightInd w:val="0"/>
                              <w:spacing w:after="0"/>
                              <w:ind w:right="-23"/>
                              <w:rPr>
                                <w:rFonts w:ascii="Arial" w:hAnsi="Arial"/>
                                <w:color w:val="000000"/>
                                <w:sz w:val="20"/>
                              </w:rPr>
                            </w:pPr>
                            <w:r w:rsidRPr="00047058">
                              <w:rPr>
                                <w:rFonts w:ascii="Arial" w:hAnsi="Arial"/>
                                <w:color w:val="000000"/>
                                <w:sz w:val="20"/>
                              </w:rPr>
                              <w:t>Australian Centre for Neutron Scattering</w:t>
                            </w:r>
                          </w:p>
                          <w:p w14:paraId="1F8CEF0D" w14:textId="4EF4D4D6" w:rsidR="00D40551" w:rsidRPr="00047058" w:rsidRDefault="00D40551" w:rsidP="006766D2">
                            <w:pPr>
                              <w:pStyle w:val="ListParagraph"/>
                              <w:numPr>
                                <w:ilvl w:val="0"/>
                                <w:numId w:val="1"/>
                              </w:numPr>
                              <w:autoSpaceDE w:val="0"/>
                              <w:autoSpaceDN w:val="0"/>
                              <w:adjustRightInd w:val="0"/>
                              <w:spacing w:after="0"/>
                              <w:ind w:right="-23"/>
                              <w:rPr>
                                <w:rFonts w:ascii="Arial" w:hAnsi="Arial"/>
                                <w:color w:val="000000"/>
                                <w:sz w:val="20"/>
                              </w:rPr>
                            </w:pPr>
                            <w:r w:rsidRPr="00047058">
                              <w:rPr>
                                <w:rFonts w:ascii="Arial" w:hAnsi="Arial"/>
                                <w:color w:val="000000"/>
                                <w:sz w:val="20"/>
                              </w:rPr>
                              <w:t>Centre for Accelerator Science</w:t>
                            </w:r>
                          </w:p>
                          <w:p w14:paraId="7CBB8688" w14:textId="2196004B" w:rsidR="00D40551" w:rsidRPr="00047058" w:rsidRDefault="00D40551" w:rsidP="006766D2">
                            <w:pPr>
                              <w:pStyle w:val="ListParagraph"/>
                              <w:numPr>
                                <w:ilvl w:val="0"/>
                                <w:numId w:val="1"/>
                              </w:numPr>
                              <w:autoSpaceDE w:val="0"/>
                              <w:autoSpaceDN w:val="0"/>
                              <w:adjustRightInd w:val="0"/>
                              <w:spacing w:after="0"/>
                              <w:ind w:right="-23"/>
                              <w:rPr>
                                <w:rFonts w:ascii="Arial" w:hAnsi="Arial"/>
                                <w:color w:val="000000"/>
                                <w:sz w:val="20"/>
                              </w:rPr>
                            </w:pPr>
                            <w:r w:rsidRPr="00047058">
                              <w:rPr>
                                <w:rFonts w:ascii="Arial" w:hAnsi="Arial"/>
                                <w:color w:val="000000"/>
                                <w:sz w:val="20"/>
                              </w:rPr>
                              <w:t>ANSTO Nuclear Medicine Facility</w:t>
                            </w:r>
                          </w:p>
                          <w:p w14:paraId="4125142E" w14:textId="77777777" w:rsidR="00D40551" w:rsidRPr="00047058" w:rsidRDefault="00D40551" w:rsidP="006766D2">
                            <w:pPr>
                              <w:autoSpaceDE w:val="0"/>
                              <w:autoSpaceDN w:val="0"/>
                              <w:adjustRightInd w:val="0"/>
                              <w:spacing w:after="0"/>
                              <w:ind w:right="-20"/>
                              <w:rPr>
                                <w:rFonts w:ascii="Arial" w:hAnsi="Arial"/>
                                <w:color w:val="000000"/>
                                <w:sz w:val="20"/>
                              </w:rPr>
                            </w:pPr>
                          </w:p>
                          <w:p w14:paraId="4683FD74" w14:textId="77777777" w:rsidR="00D40551" w:rsidRPr="00047058" w:rsidRDefault="00D40551" w:rsidP="006766D2">
                            <w:pPr>
                              <w:autoSpaceDE w:val="0"/>
                              <w:autoSpaceDN w:val="0"/>
                              <w:adjustRightInd w:val="0"/>
                              <w:spacing w:after="0"/>
                              <w:ind w:right="-20"/>
                              <w:rPr>
                                <w:rFonts w:ascii="Arial" w:hAnsi="Arial"/>
                                <w:color w:val="000000"/>
                                <w:sz w:val="20"/>
                              </w:rPr>
                            </w:pPr>
                            <w:r w:rsidRPr="00047058">
                              <w:rPr>
                                <w:rFonts w:ascii="Arial" w:hAnsi="Arial"/>
                                <w:color w:val="000000"/>
                                <w:sz w:val="20"/>
                              </w:rPr>
                              <w:t xml:space="preserve">Back at the Discovery Centre, you will: </w:t>
                            </w:r>
                          </w:p>
                          <w:p w14:paraId="0DD57497" w14:textId="1FD0667E" w:rsidR="00D40551" w:rsidRDefault="00D40551" w:rsidP="001479F6">
                            <w:pPr>
                              <w:pStyle w:val="ListParagraph"/>
                              <w:numPr>
                                <w:ilvl w:val="0"/>
                                <w:numId w:val="2"/>
                              </w:numPr>
                              <w:autoSpaceDE w:val="0"/>
                              <w:autoSpaceDN w:val="0"/>
                              <w:adjustRightInd w:val="0"/>
                              <w:spacing w:after="0" w:line="276" w:lineRule="auto"/>
                              <w:ind w:right="-20"/>
                              <w:rPr>
                                <w:rFonts w:ascii="Arial" w:hAnsi="Arial"/>
                                <w:color w:val="000000"/>
                                <w:sz w:val="20"/>
                              </w:rPr>
                            </w:pPr>
                            <w:r>
                              <w:rPr>
                                <w:rFonts w:ascii="Arial" w:hAnsi="Arial"/>
                                <w:color w:val="000000"/>
                                <w:sz w:val="20"/>
                              </w:rPr>
                              <w:t>o</w:t>
                            </w:r>
                            <w:r w:rsidRPr="00047058">
                              <w:rPr>
                                <w:rFonts w:ascii="Arial" w:hAnsi="Arial"/>
                                <w:color w:val="000000"/>
                                <w:sz w:val="20"/>
                              </w:rPr>
                              <w:t>bserve</w:t>
                            </w:r>
                            <w:r>
                              <w:rPr>
                                <w:rFonts w:ascii="Arial" w:hAnsi="Arial"/>
                                <w:color w:val="000000"/>
                                <w:sz w:val="20"/>
                              </w:rPr>
                              <w:t xml:space="preserve"> a</w:t>
                            </w:r>
                            <w:r w:rsidRPr="00047058">
                              <w:rPr>
                                <w:rFonts w:ascii="Arial" w:hAnsi="Arial"/>
                                <w:color w:val="000000"/>
                                <w:sz w:val="20"/>
                              </w:rPr>
                              <w:t xml:space="preserve"> demonstration </w:t>
                            </w:r>
                            <w:r>
                              <w:rPr>
                                <w:rFonts w:ascii="Arial" w:hAnsi="Arial"/>
                                <w:color w:val="000000"/>
                                <w:sz w:val="20"/>
                              </w:rPr>
                              <w:t>using</w:t>
                            </w:r>
                            <w:r w:rsidRPr="00047058">
                              <w:rPr>
                                <w:rFonts w:ascii="Arial" w:hAnsi="Arial"/>
                                <w:color w:val="000000"/>
                                <w:sz w:val="20"/>
                              </w:rPr>
                              <w:t xml:space="preserve"> </w:t>
                            </w:r>
                            <w:r>
                              <w:rPr>
                                <w:rFonts w:ascii="Arial" w:hAnsi="Arial"/>
                                <w:color w:val="000000"/>
                                <w:sz w:val="20"/>
                              </w:rPr>
                              <w:t xml:space="preserve">a scintillation counter to investigate the properties of alpha, </w:t>
                            </w:r>
                            <w:proofErr w:type="gramStart"/>
                            <w:r>
                              <w:rPr>
                                <w:rFonts w:ascii="Arial" w:hAnsi="Arial"/>
                                <w:color w:val="000000"/>
                                <w:sz w:val="20"/>
                              </w:rPr>
                              <w:t>beta</w:t>
                            </w:r>
                            <w:proofErr w:type="gramEnd"/>
                            <w:r>
                              <w:rPr>
                                <w:rFonts w:ascii="Arial" w:hAnsi="Arial"/>
                                <w:color w:val="000000"/>
                                <w:sz w:val="20"/>
                              </w:rPr>
                              <w:t xml:space="preserve"> and gamma radiation </w:t>
                            </w:r>
                          </w:p>
                          <w:p w14:paraId="06DB8605" w14:textId="2C89D5DE" w:rsidR="00D40551" w:rsidRDefault="00D40551" w:rsidP="001479F6">
                            <w:pPr>
                              <w:pStyle w:val="ListParagraph"/>
                              <w:numPr>
                                <w:ilvl w:val="0"/>
                                <w:numId w:val="2"/>
                              </w:numPr>
                              <w:autoSpaceDE w:val="0"/>
                              <w:autoSpaceDN w:val="0"/>
                              <w:adjustRightInd w:val="0"/>
                              <w:spacing w:after="0" w:line="276" w:lineRule="auto"/>
                              <w:ind w:right="-20"/>
                              <w:rPr>
                                <w:rFonts w:ascii="Arial" w:hAnsi="Arial"/>
                                <w:color w:val="000000"/>
                                <w:sz w:val="20"/>
                              </w:rPr>
                            </w:pPr>
                            <w:r>
                              <w:rPr>
                                <w:rFonts w:ascii="Arial" w:hAnsi="Arial"/>
                                <w:color w:val="000000"/>
                                <w:sz w:val="20"/>
                              </w:rPr>
                              <w:t>investigate how</w:t>
                            </w:r>
                            <w:r w:rsidRPr="00047058">
                              <w:rPr>
                                <w:rFonts w:ascii="Arial" w:hAnsi="Arial"/>
                                <w:color w:val="000000"/>
                                <w:sz w:val="20"/>
                              </w:rPr>
                              <w:t xml:space="preserve"> radiation </w:t>
                            </w:r>
                            <w:r>
                              <w:rPr>
                                <w:rFonts w:ascii="Arial" w:hAnsi="Arial"/>
                                <w:color w:val="000000"/>
                                <w:sz w:val="20"/>
                              </w:rPr>
                              <w:t>varies with distance from a source, and with shielding thickness.</w:t>
                            </w:r>
                          </w:p>
                          <w:p w14:paraId="564D64B5" w14:textId="4D2200E9" w:rsidR="00D40551" w:rsidRPr="00F25B36" w:rsidRDefault="00D40551" w:rsidP="001479F6">
                            <w:pPr>
                              <w:pStyle w:val="ListParagraph"/>
                              <w:numPr>
                                <w:ilvl w:val="0"/>
                                <w:numId w:val="2"/>
                              </w:numPr>
                              <w:autoSpaceDE w:val="0"/>
                              <w:autoSpaceDN w:val="0"/>
                              <w:adjustRightInd w:val="0"/>
                              <w:spacing w:after="0" w:line="276" w:lineRule="auto"/>
                              <w:ind w:right="-20"/>
                              <w:rPr>
                                <w:rFonts w:ascii="Arial" w:hAnsi="Arial"/>
                                <w:color w:val="000000"/>
                                <w:sz w:val="20"/>
                                <w:szCs w:val="20"/>
                              </w:rPr>
                            </w:pPr>
                            <w:r>
                              <w:rPr>
                                <w:rFonts w:ascii="Arial" w:hAnsi="Arial"/>
                                <w:color w:val="000000"/>
                                <w:sz w:val="20"/>
                                <w:szCs w:val="20"/>
                              </w:rPr>
                              <w:t>investigate</w:t>
                            </w:r>
                            <w:r w:rsidRPr="00F25B36">
                              <w:rPr>
                                <w:rFonts w:ascii="Arial" w:hAnsi="Arial"/>
                                <w:color w:val="000000"/>
                                <w:sz w:val="20"/>
                                <w:szCs w:val="20"/>
                              </w:rPr>
                              <w:t xml:space="preserve"> how half-life of a radioisotope is determined experimentally</w:t>
                            </w:r>
                          </w:p>
                          <w:p w14:paraId="3BE4DCC6" w14:textId="6E4CF444" w:rsidR="00D40551" w:rsidRPr="00F25B36" w:rsidRDefault="00D40551" w:rsidP="001479F6">
                            <w:pPr>
                              <w:pStyle w:val="ListParagraph"/>
                              <w:numPr>
                                <w:ilvl w:val="0"/>
                                <w:numId w:val="2"/>
                              </w:numPr>
                              <w:autoSpaceDE w:val="0"/>
                              <w:autoSpaceDN w:val="0"/>
                              <w:adjustRightInd w:val="0"/>
                              <w:spacing w:after="0" w:line="276" w:lineRule="auto"/>
                              <w:ind w:right="-23"/>
                              <w:rPr>
                                <w:rFonts w:ascii="Arial" w:hAnsi="Arial"/>
                                <w:color w:val="000000"/>
                                <w:sz w:val="20"/>
                                <w:szCs w:val="20"/>
                              </w:rPr>
                            </w:pPr>
                            <w:r>
                              <w:rPr>
                                <w:rFonts w:ascii="Arial" w:hAnsi="Arial"/>
                                <w:color w:val="000000"/>
                                <w:sz w:val="20"/>
                                <w:szCs w:val="20"/>
                              </w:rPr>
                              <w:t>e</w:t>
                            </w:r>
                            <w:r w:rsidRPr="00F25B36">
                              <w:rPr>
                                <w:rFonts w:ascii="Arial" w:hAnsi="Arial"/>
                                <w:color w:val="000000"/>
                                <w:sz w:val="20"/>
                                <w:szCs w:val="20"/>
                              </w:rPr>
                              <w:t xml:space="preserve">xamine the interconnectedness of the concepts of </w:t>
                            </w:r>
                            <w:r w:rsidRPr="00F25B36">
                              <w:rPr>
                                <w:rFonts w:ascii="Arial" w:hAnsi="Arial"/>
                                <w:sz w:val="20"/>
                                <w:szCs w:val="20"/>
                              </w:rPr>
                              <w:t xml:space="preserve">the law of conservation of energy, mass defect, binding </w:t>
                            </w:r>
                            <w:proofErr w:type="gramStart"/>
                            <w:r w:rsidRPr="00F25B36">
                              <w:rPr>
                                <w:rFonts w:ascii="Arial" w:hAnsi="Arial"/>
                                <w:sz w:val="20"/>
                                <w:szCs w:val="20"/>
                              </w:rPr>
                              <w:t>energy</w:t>
                            </w:r>
                            <w:proofErr w:type="gramEnd"/>
                            <w:r w:rsidRPr="00F25B36">
                              <w:rPr>
                                <w:rFonts w:ascii="Arial" w:hAnsi="Arial"/>
                                <w:sz w:val="20"/>
                                <w:szCs w:val="20"/>
                              </w:rPr>
                              <w:t xml:space="preserve"> and Einstein’s mass–energy equivalence relationship </w:t>
                            </w:r>
                            <w:r w:rsidRPr="00F25B36">
                              <w:rPr>
                                <w:rFonts w:ascii="Cambria Math" w:hAnsi="Cambria Math" w:cs="Cambria Math"/>
                                <w:sz w:val="20"/>
                                <w:szCs w:val="20"/>
                              </w:rPr>
                              <w:t>𝐸</w:t>
                            </w:r>
                            <w:r w:rsidRPr="00F25B36">
                              <w:rPr>
                                <w:rFonts w:ascii="Arial" w:hAnsi="Arial"/>
                                <w:sz w:val="20"/>
                                <w:szCs w:val="20"/>
                              </w:rPr>
                              <w:t xml:space="preserve"> = </w:t>
                            </w:r>
                            <w:r w:rsidRPr="00F25B36">
                              <w:rPr>
                                <w:rFonts w:ascii="Cambria Math" w:hAnsi="Cambria Math" w:cs="Cambria Math"/>
                                <w:sz w:val="20"/>
                                <w:szCs w:val="20"/>
                              </w:rPr>
                              <w:t>𝑚𝑐</w:t>
                            </w:r>
                            <w:r w:rsidRPr="00F25B36">
                              <w:rPr>
                                <w:rFonts w:ascii="Arial" w:hAnsi="Arial"/>
                                <w:sz w:val="20"/>
                                <w:szCs w:val="20"/>
                                <w:vertAlign w:val="superscript"/>
                              </w:rPr>
                              <w:t>2</w:t>
                            </w:r>
                            <w:r w:rsidRPr="00F25B36">
                              <w:rPr>
                                <w:rFonts w:ascii="Arial" w:hAnsi="Arial"/>
                                <w:sz w:val="20"/>
                                <w:szCs w:val="20"/>
                              </w:rPr>
                              <w:t xml:space="preserve">, and the application of these concepts </w:t>
                            </w:r>
                            <w:r>
                              <w:rPr>
                                <w:rFonts w:ascii="Arial" w:hAnsi="Arial"/>
                                <w:sz w:val="20"/>
                                <w:szCs w:val="20"/>
                              </w:rPr>
                              <w:t>in nuclear processes</w:t>
                            </w:r>
                          </w:p>
                          <w:p w14:paraId="522709DF" w14:textId="77777777" w:rsidR="00D40551" w:rsidRDefault="00D40551" w:rsidP="001479F6">
                            <w:pPr>
                              <w:pStyle w:val="ListParagraph"/>
                              <w:numPr>
                                <w:ilvl w:val="0"/>
                                <w:numId w:val="2"/>
                              </w:numPr>
                              <w:autoSpaceDE w:val="0"/>
                              <w:autoSpaceDN w:val="0"/>
                              <w:adjustRightInd w:val="0"/>
                              <w:spacing w:after="0" w:line="276" w:lineRule="auto"/>
                              <w:ind w:right="-20"/>
                              <w:rPr>
                                <w:rFonts w:ascii="Arial" w:hAnsi="Arial"/>
                                <w:color w:val="000000"/>
                                <w:sz w:val="20"/>
                              </w:rPr>
                            </w:pPr>
                            <w:r>
                              <w:rPr>
                                <w:rFonts w:ascii="Arial" w:hAnsi="Arial"/>
                                <w:color w:val="000000"/>
                                <w:sz w:val="20"/>
                              </w:rPr>
                              <w:t>explore an analogy of binding energy</w:t>
                            </w:r>
                          </w:p>
                          <w:p w14:paraId="3EB28641" w14:textId="77777777" w:rsidR="00D40551" w:rsidRDefault="00D40551" w:rsidP="001479F6">
                            <w:pPr>
                              <w:pStyle w:val="ListParagraph"/>
                              <w:numPr>
                                <w:ilvl w:val="0"/>
                                <w:numId w:val="2"/>
                              </w:numPr>
                              <w:autoSpaceDE w:val="0"/>
                              <w:autoSpaceDN w:val="0"/>
                              <w:adjustRightInd w:val="0"/>
                              <w:spacing w:after="0" w:line="276" w:lineRule="auto"/>
                              <w:ind w:right="-20"/>
                              <w:rPr>
                                <w:rFonts w:ascii="Arial" w:hAnsi="Arial"/>
                                <w:color w:val="000000"/>
                                <w:sz w:val="20"/>
                              </w:rPr>
                            </w:pPr>
                            <w:r>
                              <w:rPr>
                                <w:rFonts w:ascii="Arial" w:hAnsi="Arial"/>
                                <w:color w:val="000000"/>
                                <w:sz w:val="20"/>
                              </w:rPr>
                              <w:t>evaluate a model of the process of nuclear fission</w:t>
                            </w:r>
                          </w:p>
                          <w:p w14:paraId="651E17E6" w14:textId="7D1DAF0E" w:rsidR="00D40551" w:rsidRPr="00F25B36" w:rsidRDefault="00D40551" w:rsidP="001479F6">
                            <w:pPr>
                              <w:pStyle w:val="ListParagraph"/>
                              <w:numPr>
                                <w:ilvl w:val="0"/>
                                <w:numId w:val="2"/>
                              </w:numPr>
                              <w:autoSpaceDE w:val="0"/>
                              <w:autoSpaceDN w:val="0"/>
                              <w:adjustRightInd w:val="0"/>
                              <w:spacing w:after="0" w:line="276" w:lineRule="auto"/>
                              <w:ind w:right="-20"/>
                              <w:rPr>
                                <w:rFonts w:ascii="Arial" w:hAnsi="Arial"/>
                                <w:color w:val="000000"/>
                                <w:sz w:val="20"/>
                                <w:szCs w:val="20"/>
                              </w:rPr>
                            </w:pPr>
                            <w:r>
                              <w:rPr>
                                <w:rFonts w:ascii="Arial" w:hAnsi="Arial"/>
                                <w:color w:val="000000"/>
                                <w:sz w:val="20"/>
                              </w:rPr>
                              <w:t>explore</w:t>
                            </w:r>
                            <w:r w:rsidRPr="00F25B36">
                              <w:rPr>
                                <w:rFonts w:ascii="Arial" w:hAnsi="Arial"/>
                                <w:color w:val="000000"/>
                                <w:sz w:val="20"/>
                              </w:rPr>
                              <w:t xml:space="preserve"> ANSTO</w:t>
                            </w:r>
                            <w:r>
                              <w:rPr>
                                <w:rFonts w:ascii="Arial" w:hAnsi="Arial"/>
                                <w:color w:val="000000"/>
                                <w:sz w:val="20"/>
                              </w:rPr>
                              <w:t>’s</w:t>
                            </w:r>
                            <w:r w:rsidRPr="00F25B36">
                              <w:rPr>
                                <w:rFonts w:ascii="Arial" w:hAnsi="Arial"/>
                                <w:color w:val="000000"/>
                                <w:sz w:val="20"/>
                              </w:rPr>
                              <w:t xml:space="preserve"> science work, future directions of nuclear technology and nuclear waste management.</w:t>
                            </w:r>
                          </w:p>
                          <w:p w14:paraId="4E87CD83" w14:textId="77777777" w:rsidR="00D40551" w:rsidRPr="00047058" w:rsidRDefault="00D40551" w:rsidP="006766D2">
                            <w:pPr>
                              <w:autoSpaceDE w:val="0"/>
                              <w:autoSpaceDN w:val="0"/>
                              <w:adjustRightInd w:val="0"/>
                              <w:spacing w:before="10" w:after="0"/>
                              <w:ind w:right="-20"/>
                              <w:rPr>
                                <w:rFonts w:ascii="Arial" w:hAnsi="Arial"/>
                                <w:color w:val="000000"/>
                                <w:sz w:val="20"/>
                              </w:rPr>
                            </w:pPr>
                          </w:p>
                          <w:p w14:paraId="4AE3F733" w14:textId="4BCE2277" w:rsidR="00D40551" w:rsidRPr="00146F71" w:rsidRDefault="00D40551" w:rsidP="006766D2">
                            <w:pPr>
                              <w:rPr>
                                <w:rFonts w:ascii="Arial" w:hAnsi="Arial" w:cs="Arial"/>
                                <w:sz w:val="20"/>
                              </w:rPr>
                            </w:pPr>
                            <w:r w:rsidRPr="00047058">
                              <w:rPr>
                                <w:rFonts w:ascii="Arial" w:hAnsi="Arial"/>
                                <w:color w:val="000000"/>
                                <w:sz w:val="20"/>
                              </w:rPr>
                              <w:t xml:space="preserve">The tour will conclude at the Discovery Centre. </w:t>
                            </w:r>
                          </w:p>
                          <w:p w14:paraId="268F4CD9" w14:textId="77777777" w:rsidR="00D40551" w:rsidRPr="00146F71" w:rsidRDefault="00D40551" w:rsidP="00B627D9">
                            <w:pPr>
                              <w:rPr>
                                <w:rFonts w:ascii="Arial" w:hAnsi="Arial" w:cs="Arial"/>
                                <w:sz w:val="20"/>
                              </w:rPr>
                            </w:pPr>
                          </w:p>
                        </w:txbxContent>
                      </v:textbox>
                      <w10:wrap anchory="page"/>
                    </v:shape>
                  </w:pict>
                </mc:Fallback>
              </mc:AlternateContent>
            </w:r>
          </w:p>
        </w:tc>
      </w:tr>
      <w:tr w:rsidR="00B627D9" w:rsidRPr="00876B25" w14:paraId="78A09AA0" w14:textId="77777777" w:rsidTr="00817F6E">
        <w:trPr>
          <w:trHeight w:val="360"/>
          <w:jc w:val="center"/>
        </w:trPr>
        <w:tc>
          <w:tcPr>
            <w:tcW w:w="5000" w:type="pct"/>
            <w:vAlign w:val="center"/>
          </w:tcPr>
          <w:p w14:paraId="48362A10" w14:textId="77777777" w:rsidR="00B627D9" w:rsidRDefault="00B627D9" w:rsidP="00817F6E">
            <w:pPr>
              <w:pStyle w:val="NoSpacing"/>
              <w:rPr>
                <w:b/>
                <w:bCs/>
                <w:color w:val="000000" w:themeColor="text1"/>
              </w:rPr>
            </w:pPr>
          </w:p>
          <w:p w14:paraId="60F87B48" w14:textId="77777777" w:rsidR="00B627D9" w:rsidRDefault="00B627D9" w:rsidP="00817F6E">
            <w:pPr>
              <w:pStyle w:val="NoSpacing"/>
              <w:rPr>
                <w:b/>
                <w:bCs/>
                <w:color w:val="000000" w:themeColor="text1"/>
              </w:rPr>
            </w:pPr>
          </w:p>
          <w:p w14:paraId="379E6055" w14:textId="77777777" w:rsidR="00B627D9" w:rsidRDefault="00B627D9" w:rsidP="00817F6E">
            <w:pPr>
              <w:pStyle w:val="NoSpacing"/>
              <w:rPr>
                <w:b/>
                <w:bCs/>
                <w:color w:val="000000" w:themeColor="text1"/>
              </w:rPr>
            </w:pPr>
          </w:p>
          <w:p w14:paraId="51E27B4A" w14:textId="77777777" w:rsidR="00B627D9" w:rsidRPr="00876B25" w:rsidRDefault="00B627D9" w:rsidP="00817F6E">
            <w:pPr>
              <w:pStyle w:val="NoSpacing"/>
              <w:rPr>
                <w:b/>
                <w:bCs/>
                <w:color w:val="000000" w:themeColor="text1"/>
              </w:rPr>
            </w:pPr>
          </w:p>
        </w:tc>
      </w:tr>
      <w:tr w:rsidR="00B627D9" w14:paraId="1F3069B7" w14:textId="77777777" w:rsidTr="00817F6E">
        <w:trPr>
          <w:trHeight w:val="360"/>
          <w:jc w:val="center"/>
        </w:trPr>
        <w:tc>
          <w:tcPr>
            <w:tcW w:w="5000" w:type="pct"/>
            <w:vAlign w:val="center"/>
          </w:tcPr>
          <w:p w14:paraId="4458D6AC" w14:textId="77777777" w:rsidR="00B627D9" w:rsidRDefault="00B627D9" w:rsidP="00817F6E">
            <w:pPr>
              <w:pStyle w:val="NoSpacing"/>
              <w:rPr>
                <w:b/>
                <w:bCs/>
              </w:rPr>
            </w:pPr>
          </w:p>
        </w:tc>
      </w:tr>
    </w:tbl>
    <w:p w14:paraId="1F54542B" w14:textId="77777777" w:rsidR="00B627D9" w:rsidRDefault="00B627D9"/>
    <w:p w14:paraId="012DC26D" w14:textId="77777777" w:rsidR="00B627D9" w:rsidRDefault="00B627D9">
      <w:r>
        <w:br w:type="page"/>
      </w:r>
    </w:p>
    <w:p w14:paraId="53888A0A" w14:textId="77777777" w:rsidR="006766D2" w:rsidRPr="0097324B" w:rsidRDefault="006766D2" w:rsidP="006766D2">
      <w:pPr>
        <w:autoSpaceDE w:val="0"/>
        <w:autoSpaceDN w:val="0"/>
        <w:adjustRightInd w:val="0"/>
        <w:spacing w:after="160"/>
        <w:ind w:right="-119"/>
        <w:rPr>
          <w:rFonts w:ascii="Arial" w:eastAsia="Times New Roman" w:hAnsi="Arial"/>
          <w:b/>
          <w:sz w:val="28"/>
          <w:szCs w:val="28"/>
          <w:lang w:eastAsia="en-AU"/>
        </w:rPr>
      </w:pPr>
      <w:r w:rsidRPr="0097324B">
        <w:rPr>
          <w:rStyle w:val="Heading1Char"/>
          <w:rFonts w:ascii="Arial" w:hAnsi="Arial" w:cs="Arial"/>
        </w:rPr>
        <w:lastRenderedPageBreak/>
        <w:t xml:space="preserve">Year </w:t>
      </w:r>
      <w:r>
        <w:rPr>
          <w:rStyle w:val="Heading1Char"/>
          <w:rFonts w:ascii="Arial" w:hAnsi="Arial" w:cs="Arial"/>
        </w:rPr>
        <w:t>12 Physics</w:t>
      </w:r>
      <w:r w:rsidRPr="0097324B">
        <w:rPr>
          <w:rStyle w:val="Heading1Char"/>
          <w:rFonts w:ascii="Arial" w:hAnsi="Arial" w:cs="Arial"/>
        </w:rPr>
        <w:t>: Nuclear Science Depth Study</w:t>
      </w:r>
    </w:p>
    <w:p w14:paraId="3824958D" w14:textId="7161F101" w:rsidR="006766D2" w:rsidRPr="00047058" w:rsidRDefault="006766D2" w:rsidP="006766D2">
      <w:pPr>
        <w:rPr>
          <w:rFonts w:ascii="Arial" w:hAnsi="Arial"/>
          <w:sz w:val="20"/>
        </w:rPr>
      </w:pPr>
      <w:r w:rsidRPr="00047058">
        <w:rPr>
          <w:rFonts w:ascii="Arial" w:hAnsi="Arial"/>
          <w:sz w:val="20"/>
        </w:rPr>
        <w:t xml:space="preserve">We recommend that this excursion becomes the starting point for a nuclear science depth study. ANSTO’s Year 12 Physics excursion </w:t>
      </w:r>
      <w:r w:rsidR="00D40551">
        <w:rPr>
          <w:rFonts w:ascii="Arial" w:hAnsi="Arial"/>
          <w:sz w:val="20"/>
        </w:rPr>
        <w:t>assists</w:t>
      </w:r>
      <w:r w:rsidRPr="00047058">
        <w:rPr>
          <w:rFonts w:ascii="Arial" w:hAnsi="Arial"/>
          <w:sz w:val="20"/>
        </w:rPr>
        <w:t xml:space="preserve"> students</w:t>
      </w:r>
      <w:r w:rsidR="00D40551">
        <w:rPr>
          <w:rFonts w:ascii="Arial" w:hAnsi="Arial"/>
          <w:sz w:val="20"/>
        </w:rPr>
        <w:t xml:space="preserve"> in</w:t>
      </w:r>
      <w:r w:rsidRPr="00047058">
        <w:rPr>
          <w:rFonts w:ascii="Arial" w:hAnsi="Arial"/>
          <w:sz w:val="20"/>
        </w:rPr>
        <w:t xml:space="preserve"> cover</w:t>
      </w:r>
      <w:r w:rsidR="00D40551">
        <w:rPr>
          <w:rFonts w:ascii="Arial" w:hAnsi="Arial"/>
          <w:sz w:val="20"/>
        </w:rPr>
        <w:t>ing</w:t>
      </w:r>
      <w:r w:rsidRPr="00047058">
        <w:rPr>
          <w:rFonts w:ascii="Arial" w:hAnsi="Arial"/>
          <w:sz w:val="20"/>
        </w:rPr>
        <w:t xml:space="preserve"> the following syllabus content:</w:t>
      </w:r>
    </w:p>
    <w:p w14:paraId="6E8A0116" w14:textId="77777777" w:rsidR="006766D2" w:rsidRDefault="006766D2" w:rsidP="006766D2">
      <w:pPr>
        <w:rPr>
          <w:rFonts w:ascii="Arial" w:hAnsi="Arial"/>
          <w:b/>
          <w:sz w:val="20"/>
        </w:rPr>
      </w:pPr>
    </w:p>
    <w:p w14:paraId="3F58920B" w14:textId="77777777" w:rsidR="006766D2" w:rsidRPr="00047058" w:rsidRDefault="006766D2" w:rsidP="006766D2">
      <w:pPr>
        <w:rPr>
          <w:rFonts w:ascii="Arial" w:hAnsi="Arial"/>
          <w:b/>
          <w:sz w:val="20"/>
        </w:rPr>
      </w:pPr>
      <w:r w:rsidRPr="00047058">
        <w:rPr>
          <w:rFonts w:ascii="Arial" w:hAnsi="Arial"/>
          <w:b/>
          <w:sz w:val="20"/>
        </w:rPr>
        <w:t>Module 8: From the Universe to the Atom</w:t>
      </w:r>
    </w:p>
    <w:p w14:paraId="43E77CF3" w14:textId="77777777" w:rsidR="006766D2" w:rsidRPr="00047058" w:rsidRDefault="006766D2" w:rsidP="006766D2">
      <w:pPr>
        <w:rPr>
          <w:rFonts w:ascii="Arial" w:hAnsi="Arial"/>
          <w:sz w:val="20"/>
        </w:rPr>
      </w:pPr>
      <w:r w:rsidRPr="00047058">
        <w:rPr>
          <w:rFonts w:ascii="Arial" w:hAnsi="Arial"/>
          <w:sz w:val="20"/>
        </w:rPr>
        <w:t>Students:</w:t>
      </w:r>
    </w:p>
    <w:p w14:paraId="22B13EA9" w14:textId="06CDCE83" w:rsidR="006766D2" w:rsidRPr="00D40551" w:rsidRDefault="006766D2" w:rsidP="00D40551">
      <w:pPr>
        <w:pStyle w:val="ListParagraph"/>
        <w:numPr>
          <w:ilvl w:val="0"/>
          <w:numId w:val="28"/>
        </w:numPr>
        <w:rPr>
          <w:rFonts w:ascii="Arial" w:hAnsi="Arial"/>
          <w:sz w:val="20"/>
        </w:rPr>
      </w:pPr>
      <w:r w:rsidRPr="00D40551">
        <w:rPr>
          <w:rFonts w:ascii="Arial" w:hAnsi="Arial"/>
          <w:sz w:val="20"/>
        </w:rPr>
        <w:t>analyse the spontaneous decay of unstable nuclei, and the properties of the alpha, beta and gamma radiation emitted (ACSPH028, ACSPH030)</w:t>
      </w:r>
    </w:p>
    <w:p w14:paraId="04BD9EB5" w14:textId="7E61AE94" w:rsidR="006766D2" w:rsidRPr="00D40551" w:rsidRDefault="006766D2" w:rsidP="00D40551">
      <w:pPr>
        <w:pStyle w:val="ListParagraph"/>
        <w:numPr>
          <w:ilvl w:val="0"/>
          <w:numId w:val="28"/>
        </w:numPr>
        <w:rPr>
          <w:rFonts w:ascii="Arial" w:hAnsi="Arial"/>
          <w:sz w:val="20"/>
        </w:rPr>
      </w:pPr>
      <w:r w:rsidRPr="00D40551">
        <w:rPr>
          <w:rFonts w:ascii="Arial" w:hAnsi="Arial"/>
          <w:sz w:val="20"/>
        </w:rPr>
        <w:t xml:space="preserve">examine the model of half-life in radioactive decay and make quantitative predictions about the activity or amount of a radioactive sample using the following relationships: </w:t>
      </w:r>
    </w:p>
    <w:p w14:paraId="797E39E7" w14:textId="77777777" w:rsidR="006766D2" w:rsidRPr="00047058" w:rsidRDefault="006766D2" w:rsidP="006766D2">
      <w:pPr>
        <w:ind w:firstLine="720"/>
        <w:rPr>
          <w:rFonts w:ascii="Arial" w:hAnsi="Arial"/>
          <w:sz w:val="20"/>
        </w:rPr>
      </w:pPr>
      <w:proofErr w:type="spellStart"/>
      <w:r w:rsidRPr="00047058">
        <w:rPr>
          <w:rFonts w:ascii="Arial" w:hAnsi="Arial"/>
          <w:sz w:val="20"/>
        </w:rPr>
        <w:t>N</w:t>
      </w:r>
      <w:r w:rsidRPr="00047058">
        <w:rPr>
          <w:rFonts w:ascii="Arial" w:hAnsi="Arial"/>
          <w:sz w:val="20"/>
          <w:vertAlign w:val="subscript"/>
        </w:rPr>
        <w:t>t</w:t>
      </w:r>
      <w:proofErr w:type="spellEnd"/>
      <w:r w:rsidRPr="00047058">
        <w:rPr>
          <w:rFonts w:ascii="Arial" w:hAnsi="Arial"/>
          <w:sz w:val="20"/>
        </w:rPr>
        <w:t xml:space="preserve"> = N</w:t>
      </w:r>
      <w:r w:rsidRPr="00047058">
        <w:rPr>
          <w:rFonts w:ascii="Arial" w:hAnsi="Arial"/>
          <w:sz w:val="20"/>
          <w:vertAlign w:val="subscript"/>
        </w:rPr>
        <w:t>0</w:t>
      </w:r>
      <w:r w:rsidRPr="00047058">
        <w:rPr>
          <w:rFonts w:ascii="Arial" w:hAnsi="Arial"/>
          <w:sz w:val="20"/>
        </w:rPr>
        <w:t>e</w:t>
      </w:r>
      <w:r w:rsidRPr="00047058">
        <w:rPr>
          <w:rFonts w:ascii="Arial" w:hAnsi="Arial"/>
          <w:sz w:val="20"/>
          <w:vertAlign w:val="superscript"/>
        </w:rPr>
        <w:t>-λt</w:t>
      </w:r>
    </w:p>
    <w:p w14:paraId="7A803CF0" w14:textId="77777777" w:rsidR="006766D2" w:rsidRPr="00047058" w:rsidRDefault="006766D2" w:rsidP="006766D2">
      <w:pPr>
        <w:rPr>
          <w:rFonts w:ascii="Arial" w:hAnsi="Arial"/>
          <w:sz w:val="20"/>
        </w:rPr>
      </w:pPr>
      <w:r w:rsidRPr="00047058">
        <w:rPr>
          <w:rFonts w:ascii="Arial" w:hAnsi="Arial"/>
          <w:sz w:val="20"/>
        </w:rPr>
        <w:tab/>
        <w:t xml:space="preserve">λ = </w:t>
      </w:r>
      <w:proofErr w:type="gramStart"/>
      <w:r w:rsidRPr="00047058">
        <w:rPr>
          <w:rFonts w:ascii="Arial" w:hAnsi="Arial"/>
          <w:sz w:val="20"/>
        </w:rPr>
        <w:t>ln</w:t>
      </w:r>
      <w:r>
        <w:rPr>
          <w:rFonts w:ascii="Arial" w:hAnsi="Arial"/>
          <w:sz w:val="20"/>
        </w:rPr>
        <w:t>(</w:t>
      </w:r>
      <w:proofErr w:type="gramEnd"/>
      <w:r>
        <w:rPr>
          <w:rFonts w:ascii="Arial" w:hAnsi="Arial"/>
          <w:sz w:val="20"/>
        </w:rPr>
        <w:t>2)/</w:t>
      </w:r>
      <w:r w:rsidRPr="00047058">
        <w:rPr>
          <w:rFonts w:ascii="Arial" w:hAnsi="Arial"/>
          <w:sz w:val="20"/>
        </w:rPr>
        <w:t>t</w:t>
      </w:r>
      <w:r w:rsidRPr="00047058">
        <w:rPr>
          <w:rFonts w:ascii="Arial" w:hAnsi="Arial"/>
          <w:sz w:val="20"/>
          <w:vertAlign w:val="subscript"/>
        </w:rPr>
        <w:t>1/2</w:t>
      </w:r>
      <w:r w:rsidRPr="00047058">
        <w:rPr>
          <w:rFonts w:ascii="Arial" w:hAnsi="Arial"/>
          <w:sz w:val="20"/>
        </w:rPr>
        <w:t xml:space="preserve">  </w:t>
      </w:r>
    </w:p>
    <w:p w14:paraId="24AEC44A" w14:textId="77777777" w:rsidR="006766D2" w:rsidRPr="00047058" w:rsidRDefault="006766D2" w:rsidP="00D40551">
      <w:pPr>
        <w:ind w:left="720"/>
        <w:rPr>
          <w:rFonts w:ascii="Arial" w:hAnsi="Arial"/>
          <w:sz w:val="20"/>
        </w:rPr>
      </w:pPr>
      <w:r w:rsidRPr="00047058">
        <w:rPr>
          <w:rFonts w:ascii="Arial" w:hAnsi="Arial"/>
          <w:sz w:val="20"/>
        </w:rPr>
        <w:t xml:space="preserve">where </w:t>
      </w:r>
      <w:proofErr w:type="spellStart"/>
      <w:r w:rsidRPr="00047058">
        <w:rPr>
          <w:rFonts w:ascii="Arial" w:hAnsi="Arial"/>
          <w:sz w:val="20"/>
        </w:rPr>
        <w:t>N</w:t>
      </w:r>
      <w:r w:rsidRPr="00047058">
        <w:rPr>
          <w:rFonts w:ascii="Arial" w:hAnsi="Arial"/>
          <w:sz w:val="20"/>
          <w:vertAlign w:val="subscript"/>
        </w:rPr>
        <w:t>t</w:t>
      </w:r>
      <w:proofErr w:type="spellEnd"/>
      <w:r w:rsidRPr="00047058">
        <w:rPr>
          <w:rFonts w:ascii="Arial" w:hAnsi="Arial"/>
          <w:sz w:val="20"/>
        </w:rPr>
        <w:t xml:space="preserve"> = number of particles at time t, N</w:t>
      </w:r>
      <w:r w:rsidRPr="00047058">
        <w:rPr>
          <w:rFonts w:ascii="Arial" w:hAnsi="Arial"/>
          <w:sz w:val="20"/>
          <w:vertAlign w:val="subscript"/>
        </w:rPr>
        <w:t>0</w:t>
      </w:r>
      <w:r w:rsidRPr="00047058">
        <w:rPr>
          <w:rFonts w:ascii="Arial" w:hAnsi="Arial"/>
          <w:sz w:val="20"/>
        </w:rPr>
        <w:t xml:space="preserve"> = number of particles present at t = 0, λ = decay constant, t</w:t>
      </w:r>
      <w:r w:rsidRPr="00047058">
        <w:rPr>
          <w:rFonts w:ascii="Arial" w:hAnsi="Arial"/>
          <w:sz w:val="20"/>
          <w:vertAlign w:val="subscript"/>
        </w:rPr>
        <w:t xml:space="preserve">1/2 </w:t>
      </w:r>
      <w:r w:rsidRPr="00047058">
        <w:rPr>
          <w:rFonts w:ascii="Arial" w:hAnsi="Arial"/>
          <w:sz w:val="20"/>
        </w:rPr>
        <w:t>= time for half the radioactive amount to decay.</w:t>
      </w:r>
    </w:p>
    <w:p w14:paraId="5FAD2385" w14:textId="545669F1" w:rsidR="006766D2" w:rsidRPr="00D40551" w:rsidRDefault="006766D2" w:rsidP="00D40551">
      <w:pPr>
        <w:pStyle w:val="ListParagraph"/>
        <w:numPr>
          <w:ilvl w:val="0"/>
          <w:numId w:val="29"/>
        </w:numPr>
        <w:ind w:left="360"/>
        <w:rPr>
          <w:rFonts w:ascii="Arial" w:hAnsi="Arial"/>
          <w:sz w:val="20"/>
        </w:rPr>
      </w:pPr>
      <w:r w:rsidRPr="00D40551">
        <w:rPr>
          <w:rFonts w:ascii="Arial" w:hAnsi="Arial"/>
          <w:sz w:val="20"/>
        </w:rPr>
        <w:t xml:space="preserve">model and explain the process of nuclear fission, including the concepts of controlled and uncontrolled chain reactions, and account for the release of energy in the process </w:t>
      </w:r>
    </w:p>
    <w:p w14:paraId="1038A0F4" w14:textId="5B5C342A" w:rsidR="006766D2" w:rsidRPr="00D40551" w:rsidRDefault="006766D2" w:rsidP="00D40551">
      <w:pPr>
        <w:pStyle w:val="ListParagraph"/>
        <w:numPr>
          <w:ilvl w:val="0"/>
          <w:numId w:val="29"/>
        </w:numPr>
        <w:ind w:left="360"/>
        <w:rPr>
          <w:rFonts w:ascii="Arial" w:hAnsi="Arial"/>
          <w:sz w:val="20"/>
        </w:rPr>
      </w:pPr>
      <w:r w:rsidRPr="00D40551">
        <w:rPr>
          <w:rFonts w:ascii="Arial" w:hAnsi="Arial"/>
          <w:sz w:val="20"/>
        </w:rPr>
        <w:t xml:space="preserve">analyse relationships that represent conservation of mass-energy in spontaneous and artificial nuclear transmutations, including alpha decay, beta decay, nuclear </w:t>
      </w:r>
      <w:proofErr w:type="gramStart"/>
      <w:r w:rsidRPr="00D40551">
        <w:rPr>
          <w:rFonts w:ascii="Arial" w:hAnsi="Arial"/>
          <w:sz w:val="20"/>
        </w:rPr>
        <w:t>fission</w:t>
      </w:r>
      <w:proofErr w:type="gramEnd"/>
      <w:r w:rsidRPr="00D40551">
        <w:rPr>
          <w:rFonts w:ascii="Arial" w:hAnsi="Arial"/>
          <w:sz w:val="20"/>
        </w:rPr>
        <w:t xml:space="preserve"> and nuclear fusion</w:t>
      </w:r>
    </w:p>
    <w:p w14:paraId="678358E0" w14:textId="33D50B9B" w:rsidR="006766D2" w:rsidRPr="00D40551" w:rsidRDefault="006766D2" w:rsidP="00D40551">
      <w:pPr>
        <w:pStyle w:val="ListParagraph"/>
        <w:numPr>
          <w:ilvl w:val="0"/>
          <w:numId w:val="29"/>
        </w:numPr>
        <w:ind w:left="360"/>
        <w:rPr>
          <w:rFonts w:ascii="Arial" w:hAnsi="Arial"/>
          <w:sz w:val="20"/>
        </w:rPr>
      </w:pPr>
      <w:r w:rsidRPr="00D40551">
        <w:rPr>
          <w:rFonts w:ascii="Arial" w:hAnsi="Arial"/>
          <w:sz w:val="20"/>
        </w:rPr>
        <w:t xml:space="preserve">account for the release of energy in the process of nuclear fusion </w:t>
      </w:r>
    </w:p>
    <w:p w14:paraId="34F577F8" w14:textId="7810B662" w:rsidR="006766D2" w:rsidRPr="00D40551" w:rsidRDefault="006766D2" w:rsidP="00D40551">
      <w:pPr>
        <w:pStyle w:val="ListParagraph"/>
        <w:numPr>
          <w:ilvl w:val="0"/>
          <w:numId w:val="29"/>
        </w:numPr>
        <w:ind w:left="360"/>
        <w:rPr>
          <w:rFonts w:ascii="Arial" w:hAnsi="Arial"/>
          <w:sz w:val="20"/>
        </w:rPr>
      </w:pPr>
      <w:r w:rsidRPr="00D40551">
        <w:rPr>
          <w:rFonts w:ascii="Arial" w:hAnsi="Arial"/>
          <w:sz w:val="20"/>
        </w:rPr>
        <w:t>predict quantitatively the energy released in nuclear decays or transmutations, including nuclear fission and nuclear fusion, by applying:</w:t>
      </w:r>
    </w:p>
    <w:p w14:paraId="480842D4" w14:textId="77777777" w:rsidR="006766D2" w:rsidRPr="00047058" w:rsidRDefault="006766D2" w:rsidP="00D40551">
      <w:pPr>
        <w:ind w:left="360"/>
        <w:rPr>
          <w:rFonts w:ascii="Arial" w:hAnsi="Arial"/>
          <w:sz w:val="20"/>
        </w:rPr>
      </w:pPr>
      <w:r w:rsidRPr="00047058">
        <w:rPr>
          <w:rFonts w:ascii="Arial" w:hAnsi="Arial"/>
          <w:sz w:val="20"/>
        </w:rPr>
        <w:t>– the law of conservation of energy</w:t>
      </w:r>
    </w:p>
    <w:p w14:paraId="7FF8A1C4" w14:textId="77777777" w:rsidR="006766D2" w:rsidRPr="00047058" w:rsidRDefault="006766D2" w:rsidP="00D40551">
      <w:pPr>
        <w:ind w:left="360"/>
        <w:rPr>
          <w:rFonts w:ascii="Arial" w:hAnsi="Arial"/>
          <w:sz w:val="20"/>
        </w:rPr>
      </w:pPr>
      <w:r w:rsidRPr="00047058">
        <w:rPr>
          <w:rFonts w:ascii="Arial" w:hAnsi="Arial"/>
          <w:sz w:val="20"/>
        </w:rPr>
        <w:t>– mass defect</w:t>
      </w:r>
    </w:p>
    <w:p w14:paraId="0062EBD8" w14:textId="77777777" w:rsidR="006766D2" w:rsidRPr="00047058" w:rsidRDefault="006766D2" w:rsidP="00D40551">
      <w:pPr>
        <w:ind w:left="360"/>
        <w:rPr>
          <w:rFonts w:ascii="Arial" w:hAnsi="Arial"/>
          <w:sz w:val="20"/>
        </w:rPr>
      </w:pPr>
      <w:r w:rsidRPr="00047058">
        <w:rPr>
          <w:rFonts w:ascii="Arial" w:hAnsi="Arial"/>
          <w:sz w:val="20"/>
        </w:rPr>
        <w:t>– binding energy</w:t>
      </w:r>
    </w:p>
    <w:p w14:paraId="6DFE78E2" w14:textId="77777777" w:rsidR="006766D2" w:rsidRPr="00047058" w:rsidRDefault="006766D2" w:rsidP="00D40551">
      <w:pPr>
        <w:ind w:left="360"/>
        <w:rPr>
          <w:rFonts w:ascii="Arial" w:hAnsi="Arial"/>
          <w:sz w:val="20"/>
          <w:vertAlign w:val="subscript"/>
        </w:rPr>
      </w:pPr>
      <w:r w:rsidRPr="00047058">
        <w:rPr>
          <w:rFonts w:ascii="Arial" w:hAnsi="Arial"/>
          <w:sz w:val="20"/>
        </w:rPr>
        <w:t xml:space="preserve">– Einstein’s mass–energy equivalence relationship </w:t>
      </w:r>
      <w:r w:rsidRPr="00047058">
        <w:rPr>
          <w:rFonts w:ascii="Cambria Math" w:hAnsi="Cambria Math" w:cs="Cambria Math"/>
          <w:sz w:val="20"/>
        </w:rPr>
        <w:t>𝐸</w:t>
      </w:r>
      <w:r w:rsidRPr="00047058">
        <w:rPr>
          <w:rFonts w:ascii="Arial" w:hAnsi="Arial"/>
          <w:sz w:val="20"/>
        </w:rPr>
        <w:t xml:space="preserve"> = </w:t>
      </w:r>
      <w:r w:rsidRPr="00047058">
        <w:rPr>
          <w:rFonts w:ascii="Cambria Math" w:hAnsi="Cambria Math" w:cs="Cambria Math"/>
          <w:sz w:val="20"/>
        </w:rPr>
        <w:t>𝑚𝑐</w:t>
      </w:r>
      <w:r w:rsidRPr="00047058">
        <w:rPr>
          <w:rFonts w:ascii="Arial" w:hAnsi="Arial"/>
          <w:sz w:val="20"/>
          <w:vertAlign w:val="superscript"/>
        </w:rPr>
        <w:t>2</w:t>
      </w:r>
    </w:p>
    <w:p w14:paraId="567077E1" w14:textId="0CDC81B6" w:rsidR="006766D2" w:rsidRPr="00D40551" w:rsidRDefault="006766D2" w:rsidP="00D40551">
      <w:pPr>
        <w:pStyle w:val="ListParagraph"/>
        <w:numPr>
          <w:ilvl w:val="0"/>
          <w:numId w:val="29"/>
        </w:numPr>
        <w:ind w:left="360"/>
        <w:rPr>
          <w:rFonts w:ascii="Arial" w:hAnsi="Arial"/>
          <w:sz w:val="20"/>
        </w:rPr>
      </w:pPr>
      <w:r w:rsidRPr="00D40551">
        <w:rPr>
          <w:rFonts w:ascii="Arial" w:hAnsi="Arial"/>
          <w:sz w:val="20"/>
        </w:rPr>
        <w:t>investigate the operation and role of particle accelerators in obtaining evidence that tests and/or validates aspects of theories, including the Standard Model of matter</w:t>
      </w:r>
    </w:p>
    <w:p w14:paraId="33B3CBAE" w14:textId="77777777" w:rsidR="006766D2" w:rsidRDefault="006766D2" w:rsidP="006766D2">
      <w:pPr>
        <w:rPr>
          <w:rFonts w:ascii="Arial" w:hAnsi="Arial"/>
          <w:b/>
          <w:sz w:val="20"/>
        </w:rPr>
      </w:pPr>
    </w:p>
    <w:p w14:paraId="13999CFE" w14:textId="77777777" w:rsidR="006766D2" w:rsidRPr="00047058" w:rsidRDefault="006766D2" w:rsidP="006766D2">
      <w:pPr>
        <w:rPr>
          <w:rFonts w:ascii="Arial" w:hAnsi="Arial"/>
          <w:b/>
          <w:sz w:val="20"/>
        </w:rPr>
      </w:pPr>
      <w:r w:rsidRPr="00047058">
        <w:rPr>
          <w:rFonts w:ascii="Arial" w:hAnsi="Arial"/>
          <w:b/>
          <w:sz w:val="20"/>
        </w:rPr>
        <w:t>Working Scientifically</w:t>
      </w:r>
    </w:p>
    <w:p w14:paraId="07287A65" w14:textId="77777777" w:rsidR="006766D2" w:rsidRPr="00047058" w:rsidRDefault="006766D2" w:rsidP="006766D2">
      <w:pPr>
        <w:pStyle w:val="ListParagraph"/>
        <w:numPr>
          <w:ilvl w:val="0"/>
          <w:numId w:val="4"/>
        </w:numPr>
        <w:rPr>
          <w:rFonts w:ascii="Arial" w:hAnsi="Arial"/>
          <w:sz w:val="20"/>
        </w:rPr>
      </w:pPr>
      <w:r w:rsidRPr="00047058">
        <w:rPr>
          <w:rFonts w:ascii="Arial" w:hAnsi="Arial"/>
          <w:sz w:val="20"/>
        </w:rPr>
        <w:t>Questioning and predicting</w:t>
      </w:r>
    </w:p>
    <w:p w14:paraId="36EC180F" w14:textId="77777777" w:rsidR="006766D2" w:rsidRPr="00047058" w:rsidRDefault="006766D2" w:rsidP="006766D2">
      <w:pPr>
        <w:pStyle w:val="ListParagraph"/>
        <w:numPr>
          <w:ilvl w:val="0"/>
          <w:numId w:val="4"/>
        </w:numPr>
        <w:rPr>
          <w:rFonts w:ascii="Arial" w:hAnsi="Arial"/>
          <w:sz w:val="20"/>
        </w:rPr>
      </w:pPr>
      <w:r w:rsidRPr="00047058">
        <w:rPr>
          <w:rFonts w:ascii="Arial" w:hAnsi="Arial"/>
          <w:sz w:val="20"/>
        </w:rPr>
        <w:t>Planning investigations</w:t>
      </w:r>
    </w:p>
    <w:p w14:paraId="1A63C71A" w14:textId="77777777" w:rsidR="006766D2" w:rsidRPr="00047058" w:rsidRDefault="006766D2" w:rsidP="006766D2">
      <w:pPr>
        <w:pStyle w:val="ListParagraph"/>
        <w:numPr>
          <w:ilvl w:val="0"/>
          <w:numId w:val="4"/>
        </w:numPr>
        <w:rPr>
          <w:rFonts w:ascii="Arial" w:hAnsi="Arial"/>
          <w:sz w:val="20"/>
        </w:rPr>
      </w:pPr>
      <w:r w:rsidRPr="00047058">
        <w:rPr>
          <w:rFonts w:ascii="Arial" w:hAnsi="Arial"/>
          <w:sz w:val="20"/>
        </w:rPr>
        <w:t>Conducting investigations</w:t>
      </w:r>
    </w:p>
    <w:p w14:paraId="00D9E726" w14:textId="77777777" w:rsidR="006766D2" w:rsidRPr="00047058" w:rsidRDefault="006766D2" w:rsidP="006766D2">
      <w:pPr>
        <w:rPr>
          <w:rFonts w:ascii="Arial" w:hAnsi="Arial"/>
          <w:sz w:val="20"/>
        </w:rPr>
      </w:pPr>
    </w:p>
    <w:p w14:paraId="428540D8" w14:textId="77777777" w:rsidR="006766D2" w:rsidRPr="00047058" w:rsidRDefault="006766D2" w:rsidP="006766D2">
      <w:pPr>
        <w:rPr>
          <w:rFonts w:ascii="Arial" w:hAnsi="Arial"/>
          <w:sz w:val="20"/>
        </w:rPr>
      </w:pPr>
      <w:r w:rsidRPr="00047058">
        <w:rPr>
          <w:rFonts w:ascii="Arial" w:hAnsi="Arial"/>
          <w:sz w:val="20"/>
        </w:rPr>
        <w:t xml:space="preserve">We recommend students use our </w:t>
      </w:r>
      <w:r w:rsidRPr="00524543">
        <w:rPr>
          <w:rFonts w:ascii="Arial" w:hAnsi="Arial"/>
          <w:i/>
          <w:sz w:val="20"/>
        </w:rPr>
        <w:t>Year 12 Physics Depth Study Guide</w:t>
      </w:r>
      <w:r w:rsidRPr="00047058">
        <w:rPr>
          <w:rFonts w:ascii="Arial" w:hAnsi="Arial"/>
          <w:sz w:val="20"/>
        </w:rPr>
        <w:t xml:space="preserve"> for ideas and resources for depth study activities after their excursion.</w:t>
      </w:r>
    </w:p>
    <w:p w14:paraId="0D158679" w14:textId="77777777" w:rsidR="006766D2" w:rsidRDefault="006766D2" w:rsidP="006766D2">
      <w:pPr>
        <w:pStyle w:val="Heading2"/>
        <w:rPr>
          <w:rFonts w:ascii="Arial" w:hAnsi="Arial" w:cs="Arial"/>
        </w:rPr>
      </w:pPr>
    </w:p>
    <w:p w14:paraId="0DD49365" w14:textId="77777777" w:rsidR="006766D2" w:rsidRDefault="006766D2" w:rsidP="006766D2">
      <w:pPr>
        <w:pStyle w:val="Heading2"/>
        <w:rPr>
          <w:rFonts w:ascii="Arial" w:hAnsi="Arial" w:cs="Arial"/>
        </w:rPr>
      </w:pPr>
      <w:r w:rsidRPr="0097324B">
        <w:rPr>
          <w:rFonts w:ascii="Arial" w:hAnsi="Arial" w:cs="Arial"/>
        </w:rPr>
        <w:t xml:space="preserve">NESA requirements for Depth Studies </w:t>
      </w:r>
    </w:p>
    <w:p w14:paraId="2F274F73" w14:textId="77777777" w:rsidR="006766D2" w:rsidRPr="00047058" w:rsidRDefault="006766D2" w:rsidP="006766D2">
      <w:pPr>
        <w:pStyle w:val="ListParagraph"/>
        <w:numPr>
          <w:ilvl w:val="0"/>
          <w:numId w:val="3"/>
        </w:numPr>
        <w:rPr>
          <w:rFonts w:ascii="Arial" w:hAnsi="Arial"/>
          <w:sz w:val="20"/>
        </w:rPr>
      </w:pPr>
      <w:r w:rsidRPr="00047058">
        <w:rPr>
          <w:rFonts w:ascii="Arial" w:hAnsi="Arial"/>
          <w:sz w:val="20"/>
        </w:rPr>
        <w:t>A minimum of 15 hours of in-class time is allocated in both Year 11 and Year 12</w:t>
      </w:r>
    </w:p>
    <w:p w14:paraId="121FCCBE" w14:textId="77777777" w:rsidR="006766D2" w:rsidRPr="00047058" w:rsidRDefault="006766D2" w:rsidP="006766D2">
      <w:pPr>
        <w:pStyle w:val="ListParagraph"/>
        <w:numPr>
          <w:ilvl w:val="0"/>
          <w:numId w:val="3"/>
        </w:numPr>
        <w:rPr>
          <w:rFonts w:ascii="Arial" w:hAnsi="Arial"/>
          <w:sz w:val="20"/>
        </w:rPr>
      </w:pPr>
      <w:r w:rsidRPr="00047058">
        <w:rPr>
          <w:rFonts w:ascii="Arial" w:hAnsi="Arial"/>
          <w:sz w:val="20"/>
        </w:rPr>
        <w:t>At least one depth study must be included in both Year 11 and Year 12</w:t>
      </w:r>
    </w:p>
    <w:p w14:paraId="68FE3FF5" w14:textId="77777777" w:rsidR="006766D2" w:rsidRPr="00047058" w:rsidRDefault="006766D2" w:rsidP="006766D2">
      <w:pPr>
        <w:pStyle w:val="ListParagraph"/>
        <w:numPr>
          <w:ilvl w:val="0"/>
          <w:numId w:val="3"/>
        </w:numPr>
        <w:rPr>
          <w:rFonts w:ascii="Arial" w:hAnsi="Arial"/>
          <w:sz w:val="20"/>
        </w:rPr>
      </w:pPr>
      <w:r w:rsidRPr="00047058">
        <w:rPr>
          <w:rFonts w:ascii="Arial" w:hAnsi="Arial"/>
          <w:sz w:val="20"/>
        </w:rPr>
        <w:t>The two Working Scientifically outcomes of Questioning and Predicting, and Communicating must be addressed in both Year 11 and Year 12</w:t>
      </w:r>
    </w:p>
    <w:p w14:paraId="7CE876E9" w14:textId="77777777" w:rsidR="006766D2" w:rsidRPr="006766D2" w:rsidRDefault="006766D2" w:rsidP="006766D2">
      <w:pPr>
        <w:pStyle w:val="ListParagraph"/>
        <w:numPr>
          <w:ilvl w:val="0"/>
          <w:numId w:val="3"/>
        </w:numPr>
        <w:spacing w:after="200" w:line="276" w:lineRule="auto"/>
        <w:rPr>
          <w:rFonts w:ascii="Arial" w:hAnsi="Arial"/>
          <w:sz w:val="20"/>
        </w:rPr>
      </w:pPr>
      <w:r w:rsidRPr="006766D2">
        <w:rPr>
          <w:rFonts w:ascii="Arial" w:hAnsi="Arial"/>
          <w:sz w:val="20"/>
        </w:rPr>
        <w:t>A minimum of two additional Working Scientifically skills outcomes, and further development of at least one Knowledge and Understanding outcome, are to be addressed in all depth studies.</w:t>
      </w:r>
      <w:r w:rsidRPr="006766D2">
        <w:rPr>
          <w:rFonts w:ascii="Arial" w:hAnsi="Arial"/>
          <w:sz w:val="20"/>
        </w:rPr>
        <w:br w:type="page"/>
      </w:r>
    </w:p>
    <w:p w14:paraId="7D26D1D6" w14:textId="77777777" w:rsidR="006766D2" w:rsidRPr="00421B01" w:rsidRDefault="006766D2" w:rsidP="006766D2">
      <w:pPr>
        <w:pStyle w:val="Heading1"/>
        <w:spacing w:before="0"/>
        <w:rPr>
          <w:rFonts w:ascii="Arial" w:hAnsi="Arial" w:cs="Arial"/>
        </w:rPr>
      </w:pPr>
      <w:r>
        <w:rPr>
          <w:rFonts w:ascii="Arial" w:hAnsi="Arial" w:cs="Arial"/>
        </w:rPr>
        <w:lastRenderedPageBreak/>
        <w:t xml:space="preserve">Pre-work </w:t>
      </w:r>
      <w:r w:rsidRPr="00421B01">
        <w:rPr>
          <w:rFonts w:ascii="Arial" w:hAnsi="Arial" w:cs="Arial"/>
        </w:rPr>
        <w:t>Questions</w:t>
      </w:r>
      <w:r>
        <w:rPr>
          <w:rFonts w:ascii="Arial" w:hAnsi="Arial" w:cs="Arial"/>
        </w:rPr>
        <w:t xml:space="preserve"> – to be attempted </w:t>
      </w:r>
      <w:r w:rsidRPr="003C1BDA">
        <w:rPr>
          <w:rFonts w:ascii="Arial" w:hAnsi="Arial" w:cs="Arial"/>
          <w:i/>
          <w:u w:val="single"/>
        </w:rPr>
        <w:t>before</w:t>
      </w:r>
      <w:r>
        <w:rPr>
          <w:rFonts w:ascii="Arial" w:hAnsi="Arial" w:cs="Arial"/>
        </w:rPr>
        <w:t xml:space="preserve"> your visit</w:t>
      </w:r>
    </w:p>
    <w:p w14:paraId="554CEF0F" w14:textId="074AF857" w:rsidR="006766D2" w:rsidRDefault="006766D2" w:rsidP="006766D2">
      <w:pPr>
        <w:pStyle w:val="Heading2"/>
        <w:rPr>
          <w:rFonts w:ascii="Arial" w:eastAsia="Arial" w:hAnsi="Arial" w:cs="Arial"/>
        </w:rPr>
      </w:pPr>
      <w:r w:rsidRPr="00FE0D5C">
        <w:rPr>
          <w:rFonts w:ascii="Arial" w:eastAsia="Arial" w:hAnsi="Arial" w:cs="Arial"/>
        </w:rPr>
        <w:t xml:space="preserve">Question </w:t>
      </w:r>
      <w:r>
        <w:rPr>
          <w:rFonts w:ascii="Arial" w:eastAsia="Arial" w:hAnsi="Arial" w:cs="Arial"/>
        </w:rPr>
        <w:t>P</w:t>
      </w:r>
      <w:r w:rsidRPr="00FE0D5C">
        <w:rPr>
          <w:rFonts w:ascii="Arial" w:eastAsia="Arial" w:hAnsi="Arial" w:cs="Arial"/>
        </w:rPr>
        <w:t>1</w:t>
      </w:r>
    </w:p>
    <w:p w14:paraId="6225DB99" w14:textId="77777777" w:rsidR="00201E82" w:rsidRPr="00201E82" w:rsidRDefault="00201E82" w:rsidP="00201E82"/>
    <w:p w14:paraId="037BF715" w14:textId="77777777" w:rsidR="006766D2" w:rsidRPr="002121E4" w:rsidRDefault="006766D2" w:rsidP="007A3C67">
      <w:pPr>
        <w:spacing w:line="276" w:lineRule="auto"/>
        <w:rPr>
          <w:rFonts w:ascii="Arial" w:hAnsi="Arial" w:cs="Arial"/>
          <w:sz w:val="20"/>
          <w:szCs w:val="20"/>
        </w:rPr>
      </w:pPr>
      <w:r w:rsidRPr="006F1F2C">
        <w:rPr>
          <w:rFonts w:ascii="Arial" w:hAnsi="Arial" w:cs="Arial"/>
          <w:color w:val="000000"/>
          <w:sz w:val="22"/>
          <w:szCs w:val="22"/>
        </w:rPr>
        <w:t>Use the online Atom Builder program (</w:t>
      </w:r>
      <w:hyperlink r:id="rId9" w:history="1">
        <w:r w:rsidR="002121E4" w:rsidRPr="002121E4">
          <w:rPr>
            <w:rStyle w:val="Hyperlink"/>
            <w:rFonts w:ascii="Arial" w:hAnsi="Arial" w:cs="Arial"/>
            <w:sz w:val="22"/>
            <w:szCs w:val="22"/>
          </w:rPr>
          <w:t>https://www.ansto.gov.au/education/apps</w:t>
        </w:r>
      </w:hyperlink>
      <w:r w:rsidRPr="002121E4">
        <w:rPr>
          <w:rFonts w:ascii="Arial" w:hAnsi="Arial" w:cs="Arial"/>
          <w:color w:val="000000"/>
          <w:sz w:val="20"/>
          <w:szCs w:val="20"/>
        </w:rPr>
        <w:t>)</w:t>
      </w:r>
      <w:r w:rsidR="002121E4">
        <w:rPr>
          <w:rFonts w:ascii="Arial" w:hAnsi="Arial" w:cs="Arial"/>
          <w:color w:val="000000"/>
          <w:sz w:val="22"/>
          <w:szCs w:val="22"/>
        </w:rPr>
        <w:t xml:space="preserve"> </w:t>
      </w:r>
      <w:r w:rsidRPr="006F1F2C">
        <w:rPr>
          <w:rFonts w:ascii="Arial" w:hAnsi="Arial" w:cs="Arial"/>
          <w:color w:val="000000"/>
          <w:sz w:val="22"/>
          <w:szCs w:val="22"/>
        </w:rPr>
        <w:t>and the Periodic Table poster (</w:t>
      </w:r>
      <w:hyperlink r:id="rId10" w:history="1">
        <w:r w:rsidR="002121E4" w:rsidRPr="002121E4">
          <w:rPr>
            <w:rStyle w:val="Hyperlink"/>
            <w:rFonts w:ascii="Arial" w:hAnsi="Arial" w:cs="Arial"/>
            <w:sz w:val="22"/>
            <w:szCs w:val="22"/>
          </w:rPr>
          <w:t>https://www.ansto.gov.au/education/resources/posters</w:t>
        </w:r>
      </w:hyperlink>
      <w:r w:rsidRPr="006F1F2C">
        <w:rPr>
          <w:rFonts w:ascii="Arial" w:hAnsi="Arial" w:cs="Arial"/>
          <w:color w:val="000000"/>
          <w:sz w:val="22"/>
          <w:szCs w:val="22"/>
        </w:rPr>
        <w:t>) to help complete the table.</w:t>
      </w:r>
    </w:p>
    <w:p w14:paraId="45C291EF" w14:textId="77777777" w:rsidR="006766D2" w:rsidRPr="002D4BAA" w:rsidRDefault="006766D2" w:rsidP="006766D2">
      <w:pPr>
        <w:spacing w:after="0"/>
        <w:ind w:right="170"/>
        <w:jc w:val="both"/>
        <w:rPr>
          <w:rFonts w:ascii="Arial" w:hAnsi="Arial"/>
          <w:color w:val="000000"/>
        </w:rPr>
      </w:pPr>
    </w:p>
    <w:tbl>
      <w:tblPr>
        <w:tblStyle w:val="TableGrid"/>
        <w:tblW w:w="0" w:type="auto"/>
        <w:tblLook w:val="04A0" w:firstRow="1" w:lastRow="0" w:firstColumn="1" w:lastColumn="0" w:noHBand="0" w:noVBand="1"/>
      </w:tblPr>
      <w:tblGrid>
        <w:gridCol w:w="1809"/>
        <w:gridCol w:w="1887"/>
        <w:gridCol w:w="1848"/>
        <w:gridCol w:w="1849"/>
        <w:gridCol w:w="1849"/>
      </w:tblGrid>
      <w:tr w:rsidR="006766D2" w:rsidRPr="006F1F2C" w14:paraId="18D6AA68" w14:textId="77777777" w:rsidTr="00817F6E">
        <w:trPr>
          <w:trHeight w:val="412"/>
        </w:trPr>
        <w:tc>
          <w:tcPr>
            <w:tcW w:w="1809" w:type="dxa"/>
          </w:tcPr>
          <w:p w14:paraId="5465453B" w14:textId="77777777" w:rsidR="006766D2" w:rsidRPr="006F1F2C" w:rsidRDefault="006766D2" w:rsidP="00817F6E">
            <w:pPr>
              <w:ind w:right="170"/>
              <w:jc w:val="center"/>
              <w:rPr>
                <w:rFonts w:ascii="Arial" w:hAnsi="Arial"/>
                <w:color w:val="000000"/>
                <w:sz w:val="24"/>
                <w:szCs w:val="24"/>
              </w:rPr>
            </w:pPr>
            <w:r w:rsidRPr="006F1F2C">
              <w:rPr>
                <w:rFonts w:ascii="Arial" w:hAnsi="Arial"/>
                <w:color w:val="000000"/>
                <w:sz w:val="24"/>
                <w:szCs w:val="24"/>
              </w:rPr>
              <w:t>Name of atom</w:t>
            </w:r>
          </w:p>
        </w:tc>
        <w:tc>
          <w:tcPr>
            <w:tcW w:w="1887" w:type="dxa"/>
          </w:tcPr>
          <w:p w14:paraId="4C1DC63E" w14:textId="77777777" w:rsidR="006766D2" w:rsidRPr="006F1F2C" w:rsidRDefault="006766D2" w:rsidP="00817F6E">
            <w:pPr>
              <w:ind w:right="170"/>
              <w:jc w:val="center"/>
              <w:rPr>
                <w:rFonts w:ascii="Arial" w:hAnsi="Arial"/>
                <w:color w:val="000000"/>
                <w:sz w:val="24"/>
                <w:szCs w:val="24"/>
              </w:rPr>
            </w:pPr>
            <w:r w:rsidRPr="006F1F2C">
              <w:rPr>
                <w:rFonts w:ascii="Arial" w:hAnsi="Arial"/>
                <w:color w:val="000000"/>
                <w:sz w:val="24"/>
                <w:szCs w:val="24"/>
              </w:rPr>
              <w:t>Number of protons</w:t>
            </w:r>
          </w:p>
        </w:tc>
        <w:tc>
          <w:tcPr>
            <w:tcW w:w="1848" w:type="dxa"/>
          </w:tcPr>
          <w:p w14:paraId="2D4B2240" w14:textId="77777777" w:rsidR="006766D2" w:rsidRPr="006F1F2C" w:rsidRDefault="006766D2" w:rsidP="00817F6E">
            <w:pPr>
              <w:ind w:right="170"/>
              <w:jc w:val="center"/>
              <w:rPr>
                <w:rFonts w:ascii="Arial" w:hAnsi="Arial"/>
                <w:color w:val="000000"/>
                <w:sz w:val="24"/>
                <w:szCs w:val="24"/>
              </w:rPr>
            </w:pPr>
            <w:r w:rsidRPr="006F1F2C">
              <w:rPr>
                <w:rFonts w:ascii="Arial" w:hAnsi="Arial"/>
                <w:color w:val="000000"/>
                <w:sz w:val="24"/>
                <w:szCs w:val="24"/>
              </w:rPr>
              <w:t>Number of neutrons</w:t>
            </w:r>
          </w:p>
        </w:tc>
        <w:tc>
          <w:tcPr>
            <w:tcW w:w="1849" w:type="dxa"/>
          </w:tcPr>
          <w:p w14:paraId="366DB00A" w14:textId="77777777" w:rsidR="006766D2" w:rsidRPr="006F1F2C" w:rsidRDefault="006766D2" w:rsidP="00817F6E">
            <w:pPr>
              <w:ind w:right="170"/>
              <w:jc w:val="center"/>
              <w:rPr>
                <w:rFonts w:ascii="Arial" w:hAnsi="Arial"/>
                <w:color w:val="000000"/>
                <w:sz w:val="24"/>
                <w:szCs w:val="24"/>
              </w:rPr>
            </w:pPr>
            <w:r w:rsidRPr="006F1F2C">
              <w:rPr>
                <w:rFonts w:ascii="Arial" w:hAnsi="Arial"/>
                <w:color w:val="000000"/>
                <w:sz w:val="24"/>
                <w:szCs w:val="24"/>
              </w:rPr>
              <w:t>Mass number</w:t>
            </w:r>
          </w:p>
        </w:tc>
        <w:tc>
          <w:tcPr>
            <w:tcW w:w="1849" w:type="dxa"/>
          </w:tcPr>
          <w:p w14:paraId="290751B7" w14:textId="77777777" w:rsidR="006766D2" w:rsidRPr="006F1F2C" w:rsidRDefault="006766D2" w:rsidP="00817F6E">
            <w:pPr>
              <w:ind w:right="170"/>
              <w:jc w:val="both"/>
              <w:rPr>
                <w:rFonts w:ascii="Arial" w:hAnsi="Arial"/>
                <w:color w:val="000000"/>
                <w:sz w:val="24"/>
                <w:szCs w:val="24"/>
              </w:rPr>
            </w:pPr>
            <w:r w:rsidRPr="006F1F2C">
              <w:rPr>
                <w:rFonts w:ascii="Arial" w:hAnsi="Arial"/>
                <w:color w:val="000000"/>
                <w:sz w:val="24"/>
                <w:szCs w:val="24"/>
              </w:rPr>
              <w:t>Notation</w:t>
            </w:r>
          </w:p>
        </w:tc>
      </w:tr>
      <w:tr w:rsidR="006766D2" w:rsidRPr="006F1F2C" w14:paraId="1AAEF9E4" w14:textId="77777777" w:rsidTr="00D72042">
        <w:trPr>
          <w:trHeight w:hRule="exact" w:val="562"/>
        </w:trPr>
        <w:tc>
          <w:tcPr>
            <w:tcW w:w="1809" w:type="dxa"/>
            <w:vAlign w:val="center"/>
          </w:tcPr>
          <w:p w14:paraId="7E5411D9" w14:textId="77777777" w:rsidR="006766D2" w:rsidRPr="006F1F2C" w:rsidRDefault="006766D2" w:rsidP="00D72042">
            <w:pPr>
              <w:spacing w:line="360" w:lineRule="auto"/>
              <w:ind w:right="170"/>
              <w:jc w:val="both"/>
              <w:rPr>
                <w:rFonts w:ascii="Arial" w:hAnsi="Arial"/>
                <w:color w:val="000000"/>
                <w:sz w:val="24"/>
                <w:szCs w:val="24"/>
              </w:rPr>
            </w:pPr>
            <w:r w:rsidRPr="006F1F2C">
              <w:rPr>
                <w:rFonts w:ascii="Arial" w:hAnsi="Arial"/>
                <w:color w:val="000000"/>
                <w:sz w:val="24"/>
                <w:szCs w:val="24"/>
              </w:rPr>
              <w:t>nitrogen-14</w:t>
            </w:r>
          </w:p>
        </w:tc>
        <w:tc>
          <w:tcPr>
            <w:tcW w:w="1887" w:type="dxa"/>
            <w:vAlign w:val="center"/>
          </w:tcPr>
          <w:p w14:paraId="7A3DA944" w14:textId="77777777" w:rsidR="006766D2" w:rsidRPr="006F1F2C" w:rsidRDefault="006766D2" w:rsidP="00D72042">
            <w:pPr>
              <w:spacing w:line="360" w:lineRule="auto"/>
              <w:ind w:right="170"/>
              <w:jc w:val="center"/>
              <w:rPr>
                <w:rFonts w:ascii="Arial" w:hAnsi="Arial"/>
                <w:color w:val="000000"/>
                <w:sz w:val="24"/>
                <w:szCs w:val="24"/>
              </w:rPr>
            </w:pPr>
          </w:p>
        </w:tc>
        <w:tc>
          <w:tcPr>
            <w:tcW w:w="1848" w:type="dxa"/>
            <w:vAlign w:val="center"/>
          </w:tcPr>
          <w:p w14:paraId="2A938439" w14:textId="77777777" w:rsidR="006766D2" w:rsidRPr="006F1F2C" w:rsidRDefault="006766D2" w:rsidP="00D72042">
            <w:pPr>
              <w:spacing w:line="360" w:lineRule="auto"/>
              <w:ind w:right="170"/>
              <w:jc w:val="center"/>
              <w:rPr>
                <w:rFonts w:ascii="Arial" w:hAnsi="Arial"/>
                <w:color w:val="000000"/>
                <w:sz w:val="24"/>
                <w:szCs w:val="24"/>
              </w:rPr>
            </w:pPr>
          </w:p>
        </w:tc>
        <w:tc>
          <w:tcPr>
            <w:tcW w:w="1849" w:type="dxa"/>
            <w:vAlign w:val="center"/>
          </w:tcPr>
          <w:p w14:paraId="7844558C" w14:textId="77777777" w:rsidR="006766D2" w:rsidRPr="006F1F2C" w:rsidRDefault="006766D2" w:rsidP="00D72042">
            <w:pPr>
              <w:spacing w:line="360" w:lineRule="auto"/>
              <w:ind w:right="170"/>
              <w:jc w:val="center"/>
              <w:rPr>
                <w:rFonts w:ascii="Arial" w:hAnsi="Arial"/>
                <w:color w:val="000000"/>
                <w:sz w:val="24"/>
                <w:szCs w:val="24"/>
              </w:rPr>
            </w:pPr>
          </w:p>
        </w:tc>
        <w:tc>
          <w:tcPr>
            <w:tcW w:w="1849" w:type="dxa"/>
          </w:tcPr>
          <w:p w14:paraId="7092C9B4" w14:textId="77777777" w:rsidR="006766D2" w:rsidRPr="006F1F2C" w:rsidRDefault="006766D2" w:rsidP="00D72042">
            <w:pPr>
              <w:spacing w:line="360" w:lineRule="auto"/>
              <w:ind w:right="170"/>
              <w:jc w:val="both"/>
              <w:rPr>
                <w:rFonts w:ascii="Arial" w:hAnsi="Arial"/>
                <w:color w:val="000000"/>
                <w:sz w:val="24"/>
                <w:szCs w:val="24"/>
              </w:rPr>
            </w:pPr>
          </w:p>
          <w:p w14:paraId="4A50E352" w14:textId="77777777" w:rsidR="006766D2" w:rsidRPr="006F1F2C" w:rsidRDefault="006766D2" w:rsidP="00D72042">
            <w:pPr>
              <w:spacing w:line="360" w:lineRule="auto"/>
              <w:ind w:right="170"/>
              <w:jc w:val="both"/>
              <w:rPr>
                <w:rFonts w:ascii="Arial" w:hAnsi="Arial"/>
                <w:color w:val="000000"/>
                <w:sz w:val="24"/>
                <w:szCs w:val="24"/>
              </w:rPr>
            </w:pPr>
          </w:p>
          <w:p w14:paraId="1C2D8E0B" w14:textId="77777777" w:rsidR="006766D2" w:rsidRPr="006F1F2C" w:rsidRDefault="006766D2" w:rsidP="00D72042">
            <w:pPr>
              <w:spacing w:line="360" w:lineRule="auto"/>
              <w:ind w:right="170"/>
              <w:jc w:val="both"/>
              <w:rPr>
                <w:rFonts w:ascii="Arial" w:hAnsi="Arial"/>
                <w:color w:val="000000"/>
                <w:sz w:val="24"/>
                <w:szCs w:val="24"/>
              </w:rPr>
            </w:pPr>
          </w:p>
        </w:tc>
      </w:tr>
      <w:tr w:rsidR="006766D2" w:rsidRPr="006F1F2C" w14:paraId="729F3D6B" w14:textId="77777777" w:rsidTr="00D72042">
        <w:trPr>
          <w:trHeight w:hRule="exact" w:val="570"/>
        </w:trPr>
        <w:tc>
          <w:tcPr>
            <w:tcW w:w="1809" w:type="dxa"/>
            <w:vAlign w:val="center"/>
          </w:tcPr>
          <w:p w14:paraId="45B554A7" w14:textId="77777777" w:rsidR="006766D2" w:rsidRPr="006F1F2C" w:rsidRDefault="006766D2" w:rsidP="00D72042">
            <w:pPr>
              <w:spacing w:line="360" w:lineRule="auto"/>
              <w:ind w:right="170"/>
              <w:jc w:val="both"/>
              <w:rPr>
                <w:rFonts w:ascii="Arial" w:hAnsi="Arial"/>
                <w:color w:val="000000"/>
                <w:sz w:val="24"/>
                <w:szCs w:val="24"/>
              </w:rPr>
            </w:pPr>
          </w:p>
        </w:tc>
        <w:tc>
          <w:tcPr>
            <w:tcW w:w="1887" w:type="dxa"/>
            <w:vAlign w:val="center"/>
          </w:tcPr>
          <w:p w14:paraId="587D66AE" w14:textId="77777777" w:rsidR="006766D2" w:rsidRPr="006F1F2C" w:rsidRDefault="006766D2" w:rsidP="00D72042">
            <w:pPr>
              <w:spacing w:line="360" w:lineRule="auto"/>
              <w:ind w:right="170"/>
              <w:jc w:val="center"/>
              <w:rPr>
                <w:rFonts w:ascii="Arial" w:hAnsi="Arial"/>
                <w:color w:val="000000"/>
                <w:sz w:val="24"/>
                <w:szCs w:val="24"/>
              </w:rPr>
            </w:pPr>
            <w:r w:rsidRPr="006F1F2C">
              <w:rPr>
                <w:rFonts w:ascii="Arial" w:hAnsi="Arial"/>
                <w:color w:val="000000"/>
                <w:sz w:val="24"/>
                <w:szCs w:val="24"/>
              </w:rPr>
              <w:t>3</w:t>
            </w:r>
          </w:p>
        </w:tc>
        <w:tc>
          <w:tcPr>
            <w:tcW w:w="1848" w:type="dxa"/>
            <w:vAlign w:val="center"/>
          </w:tcPr>
          <w:p w14:paraId="5DD8FD25" w14:textId="77777777" w:rsidR="006766D2" w:rsidRPr="006F1F2C" w:rsidRDefault="006766D2" w:rsidP="00D72042">
            <w:pPr>
              <w:spacing w:line="360" w:lineRule="auto"/>
              <w:ind w:right="170"/>
              <w:jc w:val="center"/>
              <w:rPr>
                <w:rFonts w:ascii="Arial" w:hAnsi="Arial"/>
                <w:color w:val="000000"/>
                <w:sz w:val="24"/>
                <w:szCs w:val="24"/>
              </w:rPr>
            </w:pPr>
          </w:p>
        </w:tc>
        <w:tc>
          <w:tcPr>
            <w:tcW w:w="1849" w:type="dxa"/>
            <w:vAlign w:val="center"/>
          </w:tcPr>
          <w:p w14:paraId="68746FC5" w14:textId="77777777" w:rsidR="006766D2" w:rsidRPr="006F1F2C" w:rsidRDefault="006766D2" w:rsidP="00D72042">
            <w:pPr>
              <w:spacing w:line="360" w:lineRule="auto"/>
              <w:ind w:right="170"/>
              <w:jc w:val="center"/>
              <w:rPr>
                <w:rFonts w:ascii="Arial" w:hAnsi="Arial"/>
                <w:color w:val="000000"/>
                <w:sz w:val="24"/>
                <w:szCs w:val="24"/>
              </w:rPr>
            </w:pPr>
            <w:r w:rsidRPr="006F1F2C">
              <w:rPr>
                <w:rFonts w:ascii="Arial" w:hAnsi="Arial"/>
                <w:color w:val="000000"/>
                <w:sz w:val="24"/>
                <w:szCs w:val="24"/>
              </w:rPr>
              <w:t>7</w:t>
            </w:r>
          </w:p>
        </w:tc>
        <w:tc>
          <w:tcPr>
            <w:tcW w:w="1849" w:type="dxa"/>
          </w:tcPr>
          <w:p w14:paraId="55F0D805" w14:textId="0ACBC071" w:rsidR="006766D2" w:rsidRPr="006F1F2C" w:rsidRDefault="006766D2" w:rsidP="00D72042">
            <w:pPr>
              <w:spacing w:line="360" w:lineRule="auto"/>
              <w:ind w:right="170"/>
              <w:jc w:val="both"/>
              <w:rPr>
                <w:rFonts w:ascii="Arial" w:hAnsi="Arial"/>
                <w:color w:val="000000"/>
                <w:sz w:val="24"/>
                <w:szCs w:val="24"/>
              </w:rPr>
            </w:pPr>
          </w:p>
          <w:p w14:paraId="139C1089" w14:textId="77777777" w:rsidR="006766D2" w:rsidRPr="006F1F2C" w:rsidRDefault="006766D2" w:rsidP="00D72042">
            <w:pPr>
              <w:spacing w:line="360" w:lineRule="auto"/>
              <w:ind w:right="170"/>
              <w:jc w:val="both"/>
              <w:rPr>
                <w:rFonts w:ascii="Arial" w:hAnsi="Arial"/>
                <w:color w:val="000000"/>
                <w:sz w:val="24"/>
                <w:szCs w:val="24"/>
              </w:rPr>
            </w:pPr>
          </w:p>
          <w:p w14:paraId="65330DA4" w14:textId="77777777" w:rsidR="006766D2" w:rsidRPr="006F1F2C" w:rsidRDefault="006766D2" w:rsidP="00D72042">
            <w:pPr>
              <w:spacing w:line="360" w:lineRule="auto"/>
              <w:ind w:right="170"/>
              <w:jc w:val="both"/>
              <w:rPr>
                <w:rFonts w:ascii="Arial" w:hAnsi="Arial"/>
                <w:color w:val="000000"/>
                <w:sz w:val="24"/>
                <w:szCs w:val="24"/>
              </w:rPr>
            </w:pPr>
          </w:p>
        </w:tc>
      </w:tr>
      <w:tr w:rsidR="006766D2" w:rsidRPr="006F1F2C" w14:paraId="4F3E69AD" w14:textId="77777777" w:rsidTr="00817F6E">
        <w:trPr>
          <w:trHeight w:hRule="exact" w:val="568"/>
        </w:trPr>
        <w:tc>
          <w:tcPr>
            <w:tcW w:w="1809" w:type="dxa"/>
            <w:vAlign w:val="center"/>
          </w:tcPr>
          <w:p w14:paraId="620420D7" w14:textId="77777777" w:rsidR="006766D2" w:rsidRPr="006F1F2C" w:rsidRDefault="006766D2" w:rsidP="00817F6E">
            <w:pPr>
              <w:ind w:right="170"/>
              <w:jc w:val="both"/>
              <w:rPr>
                <w:rFonts w:ascii="Arial" w:hAnsi="Arial"/>
                <w:color w:val="000000"/>
                <w:sz w:val="24"/>
                <w:szCs w:val="24"/>
              </w:rPr>
            </w:pPr>
          </w:p>
        </w:tc>
        <w:tc>
          <w:tcPr>
            <w:tcW w:w="1887" w:type="dxa"/>
            <w:vAlign w:val="center"/>
          </w:tcPr>
          <w:p w14:paraId="536CB265" w14:textId="77777777" w:rsidR="006766D2" w:rsidRPr="006F1F2C" w:rsidRDefault="006766D2" w:rsidP="00817F6E">
            <w:pPr>
              <w:ind w:right="170"/>
              <w:jc w:val="center"/>
              <w:rPr>
                <w:rFonts w:ascii="Arial" w:hAnsi="Arial"/>
                <w:color w:val="000000"/>
                <w:sz w:val="24"/>
                <w:szCs w:val="24"/>
              </w:rPr>
            </w:pPr>
          </w:p>
        </w:tc>
        <w:tc>
          <w:tcPr>
            <w:tcW w:w="1848" w:type="dxa"/>
            <w:vAlign w:val="center"/>
          </w:tcPr>
          <w:p w14:paraId="0C04A1D0" w14:textId="77777777" w:rsidR="006766D2" w:rsidRPr="006F1F2C" w:rsidRDefault="006766D2" w:rsidP="00817F6E">
            <w:pPr>
              <w:ind w:right="170"/>
              <w:jc w:val="center"/>
              <w:rPr>
                <w:rFonts w:ascii="Arial" w:hAnsi="Arial"/>
                <w:color w:val="000000"/>
                <w:sz w:val="24"/>
                <w:szCs w:val="24"/>
              </w:rPr>
            </w:pPr>
          </w:p>
        </w:tc>
        <w:tc>
          <w:tcPr>
            <w:tcW w:w="1849" w:type="dxa"/>
            <w:vAlign w:val="center"/>
          </w:tcPr>
          <w:p w14:paraId="28C0693A" w14:textId="77777777" w:rsidR="006766D2" w:rsidRPr="006F1F2C" w:rsidRDefault="006766D2" w:rsidP="00817F6E">
            <w:pPr>
              <w:ind w:right="170"/>
              <w:jc w:val="center"/>
              <w:rPr>
                <w:rFonts w:ascii="Arial" w:hAnsi="Arial"/>
                <w:color w:val="000000"/>
                <w:sz w:val="24"/>
                <w:szCs w:val="24"/>
              </w:rPr>
            </w:pPr>
          </w:p>
        </w:tc>
        <w:tc>
          <w:tcPr>
            <w:tcW w:w="1849" w:type="dxa"/>
          </w:tcPr>
          <w:p w14:paraId="7891A68A" w14:textId="66E58A90" w:rsidR="006766D2" w:rsidRPr="00D72042" w:rsidRDefault="009E5CD2" w:rsidP="00817F6E">
            <w:pPr>
              <w:ind w:right="170"/>
              <w:jc w:val="both"/>
              <w:rPr>
                <w:rFonts w:ascii="Arial" w:hAnsi="Arial"/>
                <w:color w:val="000000"/>
                <w:sz w:val="28"/>
                <w:szCs w:val="28"/>
              </w:rPr>
            </w:pPr>
            <m:oMathPara>
              <m:oMath>
                <m:sPre>
                  <m:sPrePr>
                    <m:ctrlPr>
                      <w:rPr>
                        <w:rFonts w:ascii="Cambria Math" w:hAnsi="Cambria Math"/>
                        <w:i/>
                        <w:color w:val="000000"/>
                        <w:sz w:val="28"/>
                        <w:szCs w:val="28"/>
                      </w:rPr>
                    </m:ctrlPr>
                  </m:sPrePr>
                  <m:sub>
                    <m:r>
                      <w:rPr>
                        <w:rFonts w:ascii="Cambria Math" w:hAnsi="Cambria Math"/>
                        <w:color w:val="000000"/>
                        <w:sz w:val="28"/>
                        <w:szCs w:val="28"/>
                      </w:rPr>
                      <m:t>9</m:t>
                    </m:r>
                  </m:sub>
                  <m:sup>
                    <m:r>
                      <w:rPr>
                        <w:rFonts w:ascii="Cambria Math" w:hAnsi="Cambria Math"/>
                        <w:color w:val="000000"/>
                        <w:sz w:val="28"/>
                        <w:szCs w:val="28"/>
                      </w:rPr>
                      <m:t>19</m:t>
                    </m:r>
                  </m:sup>
                  <m:e>
                    <m:r>
                      <w:rPr>
                        <w:rFonts w:ascii="Cambria Math" w:hAnsi="Cambria Math"/>
                        <w:color w:val="000000"/>
                        <w:sz w:val="28"/>
                        <w:szCs w:val="28"/>
                      </w:rPr>
                      <m:t>F</m:t>
                    </m:r>
                  </m:e>
                </m:sPre>
              </m:oMath>
            </m:oMathPara>
          </w:p>
          <w:p w14:paraId="06AEFF7C" w14:textId="77777777" w:rsidR="006766D2" w:rsidRPr="006F1F2C" w:rsidRDefault="006766D2" w:rsidP="00817F6E">
            <w:pPr>
              <w:ind w:right="170"/>
              <w:jc w:val="both"/>
              <w:rPr>
                <w:rFonts w:ascii="Arial" w:hAnsi="Arial"/>
                <w:color w:val="000000"/>
                <w:sz w:val="24"/>
                <w:szCs w:val="24"/>
              </w:rPr>
            </w:pPr>
          </w:p>
          <w:p w14:paraId="028BFB90" w14:textId="77777777" w:rsidR="006766D2" w:rsidRPr="006F1F2C" w:rsidRDefault="006766D2" w:rsidP="00817F6E">
            <w:pPr>
              <w:ind w:right="170"/>
              <w:jc w:val="both"/>
              <w:rPr>
                <w:rFonts w:ascii="Arial" w:hAnsi="Arial"/>
                <w:color w:val="000000"/>
                <w:sz w:val="24"/>
                <w:szCs w:val="24"/>
              </w:rPr>
            </w:pPr>
          </w:p>
        </w:tc>
      </w:tr>
      <w:tr w:rsidR="006766D2" w:rsidRPr="006F1F2C" w14:paraId="2D294243" w14:textId="77777777" w:rsidTr="00D72042">
        <w:trPr>
          <w:trHeight w:hRule="exact" w:val="558"/>
        </w:trPr>
        <w:tc>
          <w:tcPr>
            <w:tcW w:w="1809" w:type="dxa"/>
            <w:vAlign w:val="center"/>
          </w:tcPr>
          <w:p w14:paraId="2868EBB1" w14:textId="77777777" w:rsidR="006766D2" w:rsidRPr="006F1F2C" w:rsidRDefault="006766D2" w:rsidP="00817F6E">
            <w:pPr>
              <w:ind w:right="170"/>
              <w:jc w:val="both"/>
              <w:rPr>
                <w:rFonts w:ascii="Arial" w:hAnsi="Arial"/>
                <w:color w:val="000000"/>
                <w:sz w:val="24"/>
                <w:szCs w:val="24"/>
              </w:rPr>
            </w:pPr>
          </w:p>
        </w:tc>
        <w:tc>
          <w:tcPr>
            <w:tcW w:w="1887" w:type="dxa"/>
            <w:vAlign w:val="center"/>
          </w:tcPr>
          <w:p w14:paraId="5C26A79C" w14:textId="77777777" w:rsidR="006766D2" w:rsidRPr="006F1F2C" w:rsidRDefault="006766D2" w:rsidP="00817F6E">
            <w:pPr>
              <w:ind w:right="170"/>
              <w:jc w:val="center"/>
              <w:rPr>
                <w:rFonts w:ascii="Arial" w:hAnsi="Arial"/>
                <w:color w:val="000000"/>
                <w:sz w:val="24"/>
                <w:szCs w:val="24"/>
              </w:rPr>
            </w:pPr>
          </w:p>
        </w:tc>
        <w:tc>
          <w:tcPr>
            <w:tcW w:w="1848" w:type="dxa"/>
            <w:vAlign w:val="center"/>
          </w:tcPr>
          <w:p w14:paraId="51F9025C" w14:textId="77777777" w:rsidR="006766D2" w:rsidRPr="006F1F2C" w:rsidRDefault="006766D2" w:rsidP="00817F6E">
            <w:pPr>
              <w:ind w:right="170"/>
              <w:jc w:val="center"/>
              <w:rPr>
                <w:rFonts w:ascii="Arial" w:hAnsi="Arial"/>
                <w:color w:val="000000"/>
                <w:sz w:val="24"/>
                <w:szCs w:val="24"/>
              </w:rPr>
            </w:pPr>
            <w:r w:rsidRPr="006F1F2C">
              <w:rPr>
                <w:rFonts w:ascii="Arial" w:hAnsi="Arial"/>
                <w:color w:val="000000"/>
                <w:sz w:val="24"/>
                <w:szCs w:val="24"/>
              </w:rPr>
              <w:t>14</w:t>
            </w:r>
          </w:p>
        </w:tc>
        <w:tc>
          <w:tcPr>
            <w:tcW w:w="1849" w:type="dxa"/>
            <w:vAlign w:val="center"/>
          </w:tcPr>
          <w:p w14:paraId="58DC5278" w14:textId="77777777" w:rsidR="006766D2" w:rsidRPr="006F1F2C" w:rsidRDefault="006766D2" w:rsidP="00817F6E">
            <w:pPr>
              <w:ind w:right="170"/>
              <w:jc w:val="center"/>
              <w:rPr>
                <w:rFonts w:ascii="Arial" w:hAnsi="Arial"/>
                <w:color w:val="000000"/>
                <w:sz w:val="24"/>
                <w:szCs w:val="24"/>
              </w:rPr>
            </w:pPr>
            <w:r w:rsidRPr="006F1F2C">
              <w:rPr>
                <w:rFonts w:ascii="Arial" w:hAnsi="Arial"/>
                <w:color w:val="000000"/>
                <w:sz w:val="24"/>
                <w:szCs w:val="24"/>
              </w:rPr>
              <w:t>27</w:t>
            </w:r>
          </w:p>
        </w:tc>
        <w:tc>
          <w:tcPr>
            <w:tcW w:w="1849" w:type="dxa"/>
          </w:tcPr>
          <w:p w14:paraId="1754B7A3" w14:textId="77777777" w:rsidR="006766D2" w:rsidRPr="006F1F2C" w:rsidRDefault="006766D2" w:rsidP="00817F6E">
            <w:pPr>
              <w:ind w:right="170"/>
              <w:jc w:val="both"/>
              <w:rPr>
                <w:rFonts w:ascii="Arial" w:hAnsi="Arial"/>
                <w:color w:val="000000"/>
                <w:sz w:val="24"/>
                <w:szCs w:val="24"/>
              </w:rPr>
            </w:pPr>
          </w:p>
          <w:p w14:paraId="2815AD3A" w14:textId="77777777" w:rsidR="006766D2" w:rsidRPr="006F1F2C" w:rsidRDefault="006766D2" w:rsidP="00817F6E">
            <w:pPr>
              <w:ind w:right="170"/>
              <w:jc w:val="both"/>
              <w:rPr>
                <w:rFonts w:ascii="Arial" w:hAnsi="Arial"/>
                <w:color w:val="000000"/>
                <w:sz w:val="24"/>
                <w:szCs w:val="24"/>
              </w:rPr>
            </w:pPr>
          </w:p>
          <w:p w14:paraId="62A348B5" w14:textId="77777777" w:rsidR="006766D2" w:rsidRPr="006F1F2C" w:rsidRDefault="006766D2" w:rsidP="00817F6E">
            <w:pPr>
              <w:ind w:right="170"/>
              <w:jc w:val="both"/>
              <w:rPr>
                <w:rFonts w:ascii="Arial" w:hAnsi="Arial"/>
                <w:color w:val="000000"/>
                <w:sz w:val="24"/>
                <w:szCs w:val="24"/>
              </w:rPr>
            </w:pPr>
          </w:p>
        </w:tc>
      </w:tr>
    </w:tbl>
    <w:p w14:paraId="2BF8CD94" w14:textId="77777777" w:rsidR="007A3C67" w:rsidRDefault="007A3C67" w:rsidP="006766D2">
      <w:pPr>
        <w:pStyle w:val="Heading2"/>
        <w:rPr>
          <w:rFonts w:ascii="Arial" w:eastAsia="Arial" w:hAnsi="Arial" w:cs="Arial"/>
          <w:sz w:val="24"/>
          <w:szCs w:val="24"/>
        </w:rPr>
      </w:pPr>
      <w:bookmarkStart w:id="2" w:name="page5"/>
      <w:bookmarkEnd w:id="2"/>
    </w:p>
    <w:p w14:paraId="22DFDD82" w14:textId="61666D0C" w:rsidR="006766D2" w:rsidRDefault="006766D2" w:rsidP="006766D2">
      <w:pPr>
        <w:pStyle w:val="Heading2"/>
        <w:rPr>
          <w:rFonts w:ascii="Arial" w:eastAsia="Arial" w:hAnsi="Arial" w:cs="Arial"/>
          <w:sz w:val="24"/>
          <w:szCs w:val="24"/>
        </w:rPr>
      </w:pPr>
      <w:r w:rsidRPr="002D4BAA">
        <w:rPr>
          <w:rFonts w:ascii="Arial" w:eastAsia="Arial" w:hAnsi="Arial" w:cs="Arial"/>
          <w:sz w:val="24"/>
          <w:szCs w:val="24"/>
        </w:rPr>
        <w:t>Question P2</w:t>
      </w:r>
    </w:p>
    <w:p w14:paraId="317257DA" w14:textId="77777777" w:rsidR="00201E82" w:rsidRPr="00201E82" w:rsidRDefault="00201E82" w:rsidP="00201E82"/>
    <w:p w14:paraId="01417D8D" w14:textId="70F3BEA3" w:rsidR="006766D2" w:rsidRDefault="006766D2" w:rsidP="00632916">
      <w:pPr>
        <w:spacing w:line="276" w:lineRule="auto"/>
        <w:ind w:left="10"/>
        <w:rPr>
          <w:rFonts w:ascii="Arial" w:eastAsia="Arial" w:hAnsi="Arial"/>
          <w:bCs/>
          <w:color w:val="231F20"/>
          <w:sz w:val="22"/>
          <w:szCs w:val="22"/>
        </w:rPr>
      </w:pPr>
      <w:r w:rsidRPr="006F1F2C">
        <w:rPr>
          <w:rFonts w:ascii="Arial" w:eastAsia="Arial" w:hAnsi="Arial"/>
          <w:bCs/>
          <w:color w:val="231F20"/>
          <w:sz w:val="22"/>
          <w:szCs w:val="22"/>
        </w:rPr>
        <w:t xml:space="preserve">Most unstable nuclei with </w:t>
      </w:r>
      <w:proofErr w:type="gramStart"/>
      <w:r w:rsidRPr="006F1F2C">
        <w:rPr>
          <w:rFonts w:ascii="Arial" w:eastAsia="Arial" w:hAnsi="Arial"/>
          <w:bCs/>
          <w:color w:val="231F20"/>
          <w:sz w:val="22"/>
          <w:szCs w:val="22"/>
        </w:rPr>
        <w:t>a large number of</w:t>
      </w:r>
      <w:proofErr w:type="gramEnd"/>
      <w:r w:rsidRPr="006F1F2C">
        <w:rPr>
          <w:rFonts w:ascii="Arial" w:eastAsia="Arial" w:hAnsi="Arial"/>
          <w:bCs/>
          <w:color w:val="231F20"/>
          <w:sz w:val="22"/>
          <w:szCs w:val="22"/>
        </w:rPr>
        <w:t xml:space="preserve"> protons (more than 82) decay via alpha radiation. Nuclei with too many neutrons, </w:t>
      </w:r>
      <w:r w:rsidRPr="006F1F2C">
        <w:rPr>
          <w:rFonts w:ascii="Arial" w:eastAsia="Arial" w:hAnsi="Arial"/>
          <w:bCs/>
          <w:sz w:val="22"/>
          <w:szCs w:val="22"/>
        </w:rPr>
        <w:t>when compared to the stable isotopes of that element,</w:t>
      </w:r>
      <w:r w:rsidRPr="006F1F2C">
        <w:rPr>
          <w:rFonts w:ascii="Arial" w:eastAsia="Arial" w:hAnsi="Arial"/>
          <w:bCs/>
          <w:color w:val="231F20"/>
          <w:sz w:val="22"/>
          <w:szCs w:val="22"/>
        </w:rPr>
        <w:t xml:space="preserve"> decay via </w:t>
      </w:r>
      <w:r w:rsidR="002F424B">
        <w:rPr>
          <w:rFonts w:ascii="Arial" w:eastAsia="Arial" w:hAnsi="Arial"/>
          <w:bCs/>
          <w:color w:val="231F20"/>
          <w:sz w:val="22"/>
          <w:szCs w:val="22"/>
        </w:rPr>
        <w:t xml:space="preserve">negative </w:t>
      </w:r>
      <w:r w:rsidRPr="006F1F2C">
        <w:rPr>
          <w:rFonts w:ascii="Arial" w:eastAsia="Arial" w:hAnsi="Arial"/>
          <w:bCs/>
          <w:color w:val="231F20"/>
          <w:sz w:val="22"/>
          <w:szCs w:val="22"/>
        </w:rPr>
        <w:t>beta (β</w:t>
      </w:r>
      <w:r w:rsidRPr="006F1F2C">
        <w:rPr>
          <w:rFonts w:ascii="Arial" w:eastAsia="Arial" w:hAnsi="Arial"/>
          <w:bCs/>
          <w:color w:val="231F20"/>
          <w:sz w:val="22"/>
          <w:szCs w:val="22"/>
          <w:vertAlign w:val="superscript"/>
        </w:rPr>
        <w:t>-</w:t>
      </w:r>
      <w:r w:rsidRPr="006F1F2C">
        <w:rPr>
          <w:rFonts w:ascii="Arial" w:eastAsia="Arial" w:hAnsi="Arial"/>
          <w:bCs/>
          <w:color w:val="231F20"/>
          <w:sz w:val="22"/>
          <w:szCs w:val="22"/>
        </w:rPr>
        <w:t>) radiation, while those with too few neutrons often decay by positron emission (β</w:t>
      </w:r>
      <w:r w:rsidRPr="006F1F2C">
        <w:rPr>
          <w:rFonts w:ascii="Arial" w:eastAsia="Arial" w:hAnsi="Arial"/>
          <w:bCs/>
          <w:color w:val="231F20"/>
          <w:sz w:val="22"/>
          <w:szCs w:val="22"/>
          <w:vertAlign w:val="superscript"/>
        </w:rPr>
        <w:t>+</w:t>
      </w:r>
      <w:r w:rsidRPr="006F1F2C">
        <w:rPr>
          <w:rFonts w:ascii="Arial" w:eastAsia="Arial" w:hAnsi="Arial"/>
          <w:bCs/>
          <w:color w:val="231F20"/>
          <w:sz w:val="22"/>
          <w:szCs w:val="22"/>
        </w:rPr>
        <w:t xml:space="preserve">). </w:t>
      </w:r>
      <w:r w:rsidRPr="006F1F2C">
        <w:rPr>
          <w:rFonts w:ascii="Arial" w:eastAsia="Arial" w:hAnsi="Arial"/>
          <w:bCs/>
          <w:sz w:val="22"/>
          <w:szCs w:val="22"/>
        </w:rPr>
        <w:t xml:space="preserve">State the common stable isotope of each element </w:t>
      </w:r>
      <w:r w:rsidRPr="006F1F2C">
        <w:rPr>
          <w:rFonts w:ascii="Arial" w:eastAsia="Arial" w:hAnsi="Arial"/>
          <w:bCs/>
          <w:color w:val="231F20"/>
          <w:sz w:val="22"/>
          <w:szCs w:val="22"/>
        </w:rPr>
        <w:t>and use it to predict the type of radiation produced when the following nuclei decay:</w:t>
      </w:r>
    </w:p>
    <w:p w14:paraId="756B4FCA" w14:textId="77777777" w:rsidR="007A3C67" w:rsidRPr="006F1F2C" w:rsidRDefault="007A3C67" w:rsidP="006766D2">
      <w:pPr>
        <w:ind w:left="10"/>
        <w:rPr>
          <w:rFonts w:ascii="Arial" w:eastAsia="Arial" w:hAnsi="Arial"/>
          <w:bCs/>
          <w:color w:val="231F20"/>
          <w:sz w:val="22"/>
          <w:szCs w:val="22"/>
        </w:rPr>
      </w:pPr>
    </w:p>
    <w:tbl>
      <w:tblPr>
        <w:tblStyle w:val="TableGrid"/>
        <w:tblW w:w="0" w:type="auto"/>
        <w:tblInd w:w="10" w:type="dxa"/>
        <w:tblLook w:val="04A0" w:firstRow="1" w:lastRow="0" w:firstColumn="1" w:lastColumn="0" w:noHBand="0" w:noVBand="1"/>
      </w:tblPr>
      <w:tblGrid>
        <w:gridCol w:w="3117"/>
        <w:gridCol w:w="2793"/>
        <w:gridCol w:w="3322"/>
      </w:tblGrid>
      <w:tr w:rsidR="00201E82" w:rsidRPr="002D4BAA" w14:paraId="18FBB1E5" w14:textId="77777777" w:rsidTr="00201E82">
        <w:tc>
          <w:tcPr>
            <w:tcW w:w="3117" w:type="dxa"/>
          </w:tcPr>
          <w:p w14:paraId="0237878D" w14:textId="6FA2C5E5" w:rsidR="007A3C67" w:rsidRPr="007877AA" w:rsidRDefault="007A3C67" w:rsidP="007A3C67">
            <w:pPr>
              <w:pStyle w:val="ListParagraph"/>
              <w:ind w:left="360"/>
              <w:rPr>
                <w:rFonts w:ascii="Arial" w:eastAsia="Arial" w:hAnsi="Arial"/>
                <w:bCs/>
                <w:color w:val="231F20"/>
              </w:rPr>
            </w:pPr>
            <w:r w:rsidRPr="007877AA">
              <w:rPr>
                <w:rFonts w:ascii="Arial" w:eastAsia="Arial" w:hAnsi="Arial"/>
                <w:bCs/>
                <w:color w:val="231F20"/>
              </w:rPr>
              <w:t>Unstable isotope</w:t>
            </w:r>
          </w:p>
        </w:tc>
        <w:tc>
          <w:tcPr>
            <w:tcW w:w="2793" w:type="dxa"/>
          </w:tcPr>
          <w:p w14:paraId="73BA7110" w14:textId="77777777" w:rsidR="00201E82" w:rsidRPr="007877AA" w:rsidRDefault="00201E82" w:rsidP="00201E82">
            <w:pPr>
              <w:spacing w:after="0"/>
              <w:rPr>
                <w:rFonts w:ascii="Arial" w:eastAsia="Arial" w:hAnsi="Arial" w:cs="Arial"/>
                <w:bCs/>
                <w:color w:val="231F20"/>
                <w:sz w:val="24"/>
                <w:szCs w:val="24"/>
              </w:rPr>
            </w:pPr>
            <w:r w:rsidRPr="007877AA">
              <w:rPr>
                <w:rFonts w:ascii="Arial" w:eastAsia="Arial" w:hAnsi="Arial" w:cs="Arial"/>
                <w:bCs/>
                <w:color w:val="231F20"/>
                <w:sz w:val="24"/>
                <w:szCs w:val="24"/>
              </w:rPr>
              <w:t xml:space="preserve">Common stable isotope </w:t>
            </w:r>
          </w:p>
          <w:p w14:paraId="2757E58B" w14:textId="79E22536" w:rsidR="007A3C67" w:rsidRPr="007877AA" w:rsidRDefault="00201E82" w:rsidP="00201E82">
            <w:pPr>
              <w:spacing w:after="0"/>
              <w:rPr>
                <w:rFonts w:ascii="Arial" w:eastAsia="Arial" w:hAnsi="Arial" w:cs="Arial"/>
                <w:bCs/>
                <w:color w:val="231F20"/>
                <w:sz w:val="24"/>
                <w:szCs w:val="24"/>
              </w:rPr>
            </w:pPr>
            <w:r w:rsidRPr="007877AA">
              <w:rPr>
                <w:rFonts w:ascii="Arial" w:eastAsia="Arial" w:hAnsi="Arial" w:cs="Arial"/>
                <w:bCs/>
                <w:color w:val="231F20"/>
                <w:sz w:val="24"/>
                <w:szCs w:val="24"/>
              </w:rPr>
              <w:t>of element</w:t>
            </w:r>
          </w:p>
        </w:tc>
        <w:tc>
          <w:tcPr>
            <w:tcW w:w="3322" w:type="dxa"/>
          </w:tcPr>
          <w:p w14:paraId="720DDD9D" w14:textId="3E0464E8" w:rsidR="007A3C67" w:rsidRPr="007877AA" w:rsidRDefault="00201E82" w:rsidP="00817F6E">
            <w:pPr>
              <w:tabs>
                <w:tab w:val="left" w:pos="1141"/>
              </w:tabs>
              <w:rPr>
                <w:rFonts w:ascii="Arial" w:eastAsia="Arial" w:hAnsi="Arial"/>
                <w:bCs/>
                <w:color w:val="FF0000"/>
                <w:sz w:val="24"/>
                <w:szCs w:val="24"/>
              </w:rPr>
            </w:pPr>
            <w:r w:rsidRPr="007877AA">
              <w:rPr>
                <w:rFonts w:ascii="Arial" w:eastAsia="Arial" w:hAnsi="Arial" w:cs="Arial"/>
                <w:bCs/>
                <w:color w:val="231F20"/>
                <w:sz w:val="24"/>
                <w:szCs w:val="24"/>
              </w:rPr>
              <w:t>Type of radiation produced during nuclear decay of unstable isotope</w:t>
            </w:r>
          </w:p>
        </w:tc>
      </w:tr>
      <w:tr w:rsidR="00201E82" w:rsidRPr="002D4BAA" w14:paraId="3529DFA6" w14:textId="77777777" w:rsidTr="00201E82">
        <w:tc>
          <w:tcPr>
            <w:tcW w:w="3117" w:type="dxa"/>
          </w:tcPr>
          <w:p w14:paraId="487A3BFA" w14:textId="77777777" w:rsidR="006766D2" w:rsidRPr="002D4BAA" w:rsidRDefault="006766D2" w:rsidP="00632916">
            <w:pPr>
              <w:pStyle w:val="ListParagraph"/>
              <w:numPr>
                <w:ilvl w:val="0"/>
                <w:numId w:val="5"/>
              </w:numPr>
              <w:spacing w:line="360" w:lineRule="auto"/>
              <w:ind w:left="360"/>
              <w:rPr>
                <w:rFonts w:ascii="Arial" w:eastAsia="Arial" w:hAnsi="Arial"/>
                <w:bCs/>
                <w:color w:val="231F20"/>
              </w:rPr>
            </w:pPr>
            <w:r w:rsidRPr="002D4BAA">
              <w:rPr>
                <w:rFonts w:ascii="Arial" w:eastAsia="Arial" w:hAnsi="Arial"/>
                <w:bCs/>
                <w:color w:val="231F20"/>
              </w:rPr>
              <w:t>C-14</w:t>
            </w:r>
          </w:p>
        </w:tc>
        <w:tc>
          <w:tcPr>
            <w:tcW w:w="2793" w:type="dxa"/>
          </w:tcPr>
          <w:p w14:paraId="145BB0AE" w14:textId="77777777" w:rsidR="006766D2" w:rsidRPr="002D4BAA" w:rsidRDefault="006766D2" w:rsidP="00632916">
            <w:pPr>
              <w:spacing w:line="360" w:lineRule="auto"/>
              <w:rPr>
                <w:rFonts w:ascii="Arial" w:eastAsia="Arial" w:hAnsi="Arial"/>
                <w:bCs/>
                <w:color w:val="FF0000"/>
              </w:rPr>
            </w:pPr>
          </w:p>
        </w:tc>
        <w:tc>
          <w:tcPr>
            <w:tcW w:w="3322" w:type="dxa"/>
          </w:tcPr>
          <w:p w14:paraId="1C95AD66" w14:textId="77777777" w:rsidR="006766D2" w:rsidRPr="002D4BAA" w:rsidRDefault="006766D2" w:rsidP="00632916">
            <w:pPr>
              <w:tabs>
                <w:tab w:val="left" w:pos="1141"/>
              </w:tabs>
              <w:spacing w:line="360" w:lineRule="auto"/>
              <w:rPr>
                <w:rFonts w:ascii="Arial" w:eastAsia="Arial" w:hAnsi="Arial"/>
                <w:bCs/>
                <w:color w:val="FF0000"/>
              </w:rPr>
            </w:pPr>
          </w:p>
        </w:tc>
      </w:tr>
      <w:tr w:rsidR="00201E82" w:rsidRPr="002D4BAA" w14:paraId="1036ED8C" w14:textId="77777777" w:rsidTr="00201E82">
        <w:tc>
          <w:tcPr>
            <w:tcW w:w="3117" w:type="dxa"/>
          </w:tcPr>
          <w:p w14:paraId="2275A29F" w14:textId="77777777" w:rsidR="006766D2" w:rsidRPr="002D4BAA" w:rsidRDefault="006766D2" w:rsidP="00632916">
            <w:pPr>
              <w:pStyle w:val="ListParagraph"/>
              <w:numPr>
                <w:ilvl w:val="0"/>
                <w:numId w:val="5"/>
              </w:numPr>
              <w:spacing w:line="360" w:lineRule="auto"/>
              <w:ind w:left="360"/>
              <w:rPr>
                <w:rFonts w:ascii="Arial" w:eastAsia="Arial" w:hAnsi="Arial"/>
                <w:bCs/>
                <w:color w:val="231F20"/>
              </w:rPr>
            </w:pPr>
            <w:r w:rsidRPr="002D4BAA">
              <w:rPr>
                <w:rFonts w:ascii="Arial" w:eastAsia="Arial" w:hAnsi="Arial"/>
                <w:bCs/>
                <w:color w:val="231F20"/>
              </w:rPr>
              <w:t>U-238</w:t>
            </w:r>
          </w:p>
        </w:tc>
        <w:tc>
          <w:tcPr>
            <w:tcW w:w="2793" w:type="dxa"/>
          </w:tcPr>
          <w:p w14:paraId="15EC73E6" w14:textId="77777777" w:rsidR="006766D2" w:rsidRPr="002D4BAA" w:rsidRDefault="006766D2" w:rsidP="00632916">
            <w:pPr>
              <w:spacing w:line="360" w:lineRule="auto"/>
              <w:rPr>
                <w:rFonts w:ascii="Arial" w:eastAsia="Arial" w:hAnsi="Arial"/>
                <w:bCs/>
                <w:color w:val="FF0000"/>
              </w:rPr>
            </w:pPr>
          </w:p>
        </w:tc>
        <w:tc>
          <w:tcPr>
            <w:tcW w:w="3322" w:type="dxa"/>
          </w:tcPr>
          <w:p w14:paraId="2B26F2A2" w14:textId="77777777" w:rsidR="006766D2" w:rsidRPr="002D4BAA" w:rsidRDefault="006766D2" w:rsidP="00632916">
            <w:pPr>
              <w:spacing w:line="360" w:lineRule="auto"/>
              <w:rPr>
                <w:rFonts w:ascii="Arial" w:eastAsia="Arial" w:hAnsi="Arial"/>
                <w:bCs/>
                <w:color w:val="FF0000"/>
              </w:rPr>
            </w:pPr>
          </w:p>
        </w:tc>
      </w:tr>
      <w:tr w:rsidR="00201E82" w:rsidRPr="002D4BAA" w14:paraId="36C9FDAA" w14:textId="77777777" w:rsidTr="00201E82">
        <w:tc>
          <w:tcPr>
            <w:tcW w:w="3117" w:type="dxa"/>
          </w:tcPr>
          <w:p w14:paraId="2643CC48" w14:textId="77777777" w:rsidR="006766D2" w:rsidRPr="002D4BAA" w:rsidRDefault="006766D2" w:rsidP="00632916">
            <w:pPr>
              <w:pStyle w:val="ListParagraph"/>
              <w:numPr>
                <w:ilvl w:val="0"/>
                <w:numId w:val="5"/>
              </w:numPr>
              <w:spacing w:line="360" w:lineRule="auto"/>
              <w:ind w:left="360"/>
              <w:rPr>
                <w:rFonts w:ascii="Arial" w:eastAsia="Arial" w:hAnsi="Arial"/>
                <w:bCs/>
                <w:color w:val="231F20"/>
              </w:rPr>
            </w:pPr>
            <w:r w:rsidRPr="002D4BAA">
              <w:rPr>
                <w:rFonts w:ascii="Arial" w:eastAsia="Arial" w:hAnsi="Arial"/>
                <w:bCs/>
                <w:color w:val="231F20"/>
              </w:rPr>
              <w:t>F-18</w:t>
            </w:r>
          </w:p>
        </w:tc>
        <w:tc>
          <w:tcPr>
            <w:tcW w:w="2793" w:type="dxa"/>
          </w:tcPr>
          <w:p w14:paraId="1200B762" w14:textId="77777777" w:rsidR="006766D2" w:rsidRPr="002D4BAA" w:rsidRDefault="006766D2" w:rsidP="00632916">
            <w:pPr>
              <w:spacing w:line="360" w:lineRule="auto"/>
              <w:rPr>
                <w:rFonts w:ascii="Arial" w:eastAsia="Arial" w:hAnsi="Arial"/>
                <w:bCs/>
                <w:color w:val="FF0000"/>
              </w:rPr>
            </w:pPr>
          </w:p>
        </w:tc>
        <w:tc>
          <w:tcPr>
            <w:tcW w:w="3322" w:type="dxa"/>
          </w:tcPr>
          <w:p w14:paraId="4087DA2E" w14:textId="77777777" w:rsidR="006766D2" w:rsidRPr="002D4BAA" w:rsidRDefault="006766D2" w:rsidP="00632916">
            <w:pPr>
              <w:spacing w:line="360" w:lineRule="auto"/>
              <w:rPr>
                <w:rFonts w:ascii="Arial" w:eastAsia="Arial" w:hAnsi="Arial"/>
                <w:bCs/>
                <w:color w:val="FF0000"/>
              </w:rPr>
            </w:pPr>
          </w:p>
        </w:tc>
      </w:tr>
      <w:tr w:rsidR="00201E82" w:rsidRPr="002D4BAA" w14:paraId="330DA663" w14:textId="77777777" w:rsidTr="00201E82">
        <w:tc>
          <w:tcPr>
            <w:tcW w:w="3117" w:type="dxa"/>
            <w:tcBorders>
              <w:bottom w:val="single" w:sz="4" w:space="0" w:color="000000"/>
            </w:tcBorders>
          </w:tcPr>
          <w:p w14:paraId="7E152C42" w14:textId="77777777" w:rsidR="006766D2" w:rsidRPr="002D4BAA" w:rsidRDefault="006766D2" w:rsidP="00632916">
            <w:pPr>
              <w:pStyle w:val="ListParagraph"/>
              <w:numPr>
                <w:ilvl w:val="0"/>
                <w:numId w:val="5"/>
              </w:numPr>
              <w:spacing w:line="360" w:lineRule="auto"/>
              <w:ind w:left="360"/>
              <w:rPr>
                <w:rFonts w:ascii="Arial" w:eastAsia="Arial" w:hAnsi="Arial"/>
                <w:bCs/>
                <w:color w:val="231F20"/>
              </w:rPr>
            </w:pPr>
            <w:r w:rsidRPr="002D4BAA">
              <w:rPr>
                <w:rFonts w:ascii="Arial" w:eastAsia="Arial" w:hAnsi="Arial"/>
                <w:bCs/>
                <w:color w:val="231F20"/>
              </w:rPr>
              <w:t>Co-60</w:t>
            </w:r>
          </w:p>
        </w:tc>
        <w:tc>
          <w:tcPr>
            <w:tcW w:w="2793" w:type="dxa"/>
            <w:tcBorders>
              <w:bottom w:val="single" w:sz="4" w:space="0" w:color="000000"/>
            </w:tcBorders>
          </w:tcPr>
          <w:p w14:paraId="0D4FE773" w14:textId="77777777" w:rsidR="006766D2" w:rsidRPr="002D4BAA" w:rsidRDefault="006766D2" w:rsidP="00632916">
            <w:pPr>
              <w:spacing w:line="360" w:lineRule="auto"/>
              <w:rPr>
                <w:rFonts w:ascii="Arial" w:eastAsia="Arial" w:hAnsi="Arial"/>
                <w:bCs/>
                <w:color w:val="FF0000"/>
              </w:rPr>
            </w:pPr>
          </w:p>
        </w:tc>
        <w:tc>
          <w:tcPr>
            <w:tcW w:w="3322" w:type="dxa"/>
            <w:tcBorders>
              <w:bottom w:val="single" w:sz="4" w:space="0" w:color="000000"/>
            </w:tcBorders>
          </w:tcPr>
          <w:p w14:paraId="4D6EE9D6" w14:textId="77777777" w:rsidR="006766D2" w:rsidRPr="002D4BAA" w:rsidRDefault="006766D2" w:rsidP="00632916">
            <w:pPr>
              <w:spacing w:line="360" w:lineRule="auto"/>
              <w:rPr>
                <w:rFonts w:ascii="Arial" w:eastAsia="Arial" w:hAnsi="Arial"/>
                <w:bCs/>
                <w:color w:val="FF0000"/>
              </w:rPr>
            </w:pPr>
          </w:p>
        </w:tc>
      </w:tr>
      <w:tr w:rsidR="00201E82" w:rsidRPr="002D4BAA" w14:paraId="21881BB9" w14:textId="77777777" w:rsidTr="00201E82">
        <w:tc>
          <w:tcPr>
            <w:tcW w:w="3117" w:type="dxa"/>
            <w:tcBorders>
              <w:bottom w:val="single" w:sz="4" w:space="0" w:color="auto"/>
            </w:tcBorders>
          </w:tcPr>
          <w:p w14:paraId="2DB4F02B" w14:textId="77777777" w:rsidR="006766D2" w:rsidRPr="002D4BAA" w:rsidRDefault="006766D2" w:rsidP="00632916">
            <w:pPr>
              <w:pStyle w:val="ListParagraph"/>
              <w:numPr>
                <w:ilvl w:val="0"/>
                <w:numId w:val="5"/>
              </w:numPr>
              <w:spacing w:line="360" w:lineRule="auto"/>
              <w:ind w:left="360"/>
              <w:rPr>
                <w:rFonts w:ascii="Arial" w:eastAsia="Arial" w:hAnsi="Arial"/>
                <w:bCs/>
                <w:color w:val="231F20"/>
              </w:rPr>
            </w:pPr>
            <w:r w:rsidRPr="002D4BAA">
              <w:rPr>
                <w:rFonts w:ascii="Arial" w:eastAsia="Arial" w:hAnsi="Arial"/>
                <w:bCs/>
                <w:color w:val="231F20"/>
              </w:rPr>
              <w:t>I-131</w:t>
            </w:r>
          </w:p>
        </w:tc>
        <w:tc>
          <w:tcPr>
            <w:tcW w:w="2793" w:type="dxa"/>
            <w:tcBorders>
              <w:bottom w:val="single" w:sz="4" w:space="0" w:color="auto"/>
            </w:tcBorders>
          </w:tcPr>
          <w:p w14:paraId="116E710C" w14:textId="77777777" w:rsidR="006766D2" w:rsidRPr="002D4BAA" w:rsidRDefault="006766D2" w:rsidP="00632916">
            <w:pPr>
              <w:spacing w:line="360" w:lineRule="auto"/>
              <w:rPr>
                <w:rFonts w:ascii="Arial" w:eastAsia="Arial" w:hAnsi="Arial"/>
                <w:bCs/>
                <w:color w:val="FF0000"/>
              </w:rPr>
            </w:pPr>
          </w:p>
        </w:tc>
        <w:tc>
          <w:tcPr>
            <w:tcW w:w="3322" w:type="dxa"/>
            <w:tcBorders>
              <w:bottom w:val="single" w:sz="4" w:space="0" w:color="auto"/>
            </w:tcBorders>
          </w:tcPr>
          <w:p w14:paraId="54F3A184" w14:textId="77777777" w:rsidR="006766D2" w:rsidRPr="002D4BAA" w:rsidRDefault="006766D2" w:rsidP="00632916">
            <w:pPr>
              <w:spacing w:line="360" w:lineRule="auto"/>
              <w:rPr>
                <w:rFonts w:ascii="Arial" w:eastAsia="Arial" w:hAnsi="Arial"/>
                <w:bCs/>
                <w:color w:val="FF0000"/>
              </w:rPr>
            </w:pPr>
          </w:p>
        </w:tc>
      </w:tr>
    </w:tbl>
    <w:p w14:paraId="5612FB25" w14:textId="77777777" w:rsidR="007A3C67" w:rsidRDefault="007A3C67" w:rsidP="006766D2">
      <w:pPr>
        <w:pStyle w:val="Heading2"/>
        <w:rPr>
          <w:rFonts w:ascii="Arial" w:eastAsia="Arial" w:hAnsi="Arial" w:cs="Arial"/>
          <w:sz w:val="24"/>
          <w:szCs w:val="24"/>
        </w:rPr>
      </w:pPr>
    </w:p>
    <w:p w14:paraId="09AC97D0" w14:textId="77777777" w:rsidR="007A3C67" w:rsidRDefault="007A3C67">
      <w:pPr>
        <w:spacing w:after="200" w:line="276" w:lineRule="auto"/>
        <w:rPr>
          <w:rFonts w:ascii="Arial" w:eastAsia="Arial" w:hAnsi="Arial" w:cs="Arial"/>
          <w:b/>
          <w:bCs/>
          <w:color w:val="4F81BD" w:themeColor="accent1"/>
          <w:sz w:val="24"/>
          <w:szCs w:val="24"/>
        </w:rPr>
      </w:pPr>
      <w:r>
        <w:rPr>
          <w:rFonts w:ascii="Arial" w:eastAsia="Arial" w:hAnsi="Arial" w:cs="Arial"/>
          <w:sz w:val="24"/>
          <w:szCs w:val="24"/>
        </w:rPr>
        <w:br w:type="page"/>
      </w:r>
    </w:p>
    <w:p w14:paraId="7D9C48B8" w14:textId="313998ED" w:rsidR="006766D2" w:rsidRPr="002D4BAA" w:rsidRDefault="006766D2" w:rsidP="006766D2">
      <w:pPr>
        <w:pStyle w:val="Heading2"/>
        <w:rPr>
          <w:rFonts w:ascii="Arial" w:eastAsia="Arial" w:hAnsi="Arial" w:cs="Arial"/>
          <w:sz w:val="24"/>
          <w:szCs w:val="24"/>
        </w:rPr>
      </w:pPr>
      <w:r w:rsidRPr="002D4BAA">
        <w:rPr>
          <w:rFonts w:ascii="Arial" w:eastAsia="Arial" w:hAnsi="Arial" w:cs="Arial"/>
          <w:sz w:val="24"/>
          <w:szCs w:val="24"/>
        </w:rPr>
        <w:lastRenderedPageBreak/>
        <w:t>Question P3</w:t>
      </w:r>
    </w:p>
    <w:p w14:paraId="5ECDE9C7" w14:textId="77777777" w:rsidR="00201E82" w:rsidRDefault="00201E82" w:rsidP="006766D2">
      <w:pPr>
        <w:rPr>
          <w:rFonts w:ascii="Arial" w:hAnsi="Arial"/>
          <w:sz w:val="22"/>
          <w:szCs w:val="22"/>
        </w:rPr>
      </w:pPr>
    </w:p>
    <w:p w14:paraId="6F9EA3BE" w14:textId="623322E1" w:rsidR="006766D2" w:rsidRPr="006F1F2C" w:rsidRDefault="006766D2" w:rsidP="006766D2">
      <w:pPr>
        <w:rPr>
          <w:rFonts w:ascii="Arial" w:hAnsi="Arial"/>
          <w:sz w:val="22"/>
          <w:szCs w:val="22"/>
        </w:rPr>
      </w:pPr>
      <w:r w:rsidRPr="006F1F2C">
        <w:rPr>
          <w:rFonts w:ascii="Arial" w:hAnsi="Arial"/>
          <w:sz w:val="22"/>
          <w:szCs w:val="22"/>
        </w:rPr>
        <w:t>Answer the following questions using the information in the table below:</w:t>
      </w:r>
    </w:p>
    <w:tbl>
      <w:tblPr>
        <w:tblStyle w:val="TableGrid"/>
        <w:tblW w:w="0" w:type="auto"/>
        <w:tblInd w:w="180" w:type="dxa"/>
        <w:tblLook w:val="04A0" w:firstRow="1" w:lastRow="0" w:firstColumn="1" w:lastColumn="0" w:noHBand="0" w:noVBand="1"/>
      </w:tblPr>
      <w:tblGrid>
        <w:gridCol w:w="1252"/>
        <w:gridCol w:w="2351"/>
        <w:gridCol w:w="2299"/>
        <w:gridCol w:w="1253"/>
        <w:gridCol w:w="1907"/>
      </w:tblGrid>
      <w:tr w:rsidR="00F10328" w14:paraId="24814789" w14:textId="77777777" w:rsidTr="00F10328">
        <w:tc>
          <w:tcPr>
            <w:tcW w:w="1062" w:type="dxa"/>
          </w:tcPr>
          <w:p w14:paraId="33FC9541" w14:textId="77777777" w:rsidR="006766D2" w:rsidRPr="00DC2772" w:rsidRDefault="006766D2" w:rsidP="00817F6E">
            <w:pPr>
              <w:spacing w:line="290" w:lineRule="auto"/>
              <w:ind w:right="360"/>
              <w:rPr>
                <w:rFonts w:ascii="Arial" w:eastAsia="Arial" w:hAnsi="Arial"/>
                <w:b/>
                <w:color w:val="231F20"/>
              </w:rPr>
            </w:pPr>
            <w:bookmarkStart w:id="3" w:name="page6"/>
            <w:bookmarkEnd w:id="3"/>
            <w:r w:rsidRPr="00DC2772">
              <w:rPr>
                <w:rFonts w:ascii="Arial" w:eastAsia="Arial" w:hAnsi="Arial"/>
                <w:b/>
                <w:color w:val="231F20"/>
              </w:rPr>
              <w:t>Name of radiation</w:t>
            </w:r>
          </w:p>
        </w:tc>
        <w:tc>
          <w:tcPr>
            <w:tcW w:w="2431" w:type="dxa"/>
          </w:tcPr>
          <w:p w14:paraId="7BF6A15F" w14:textId="77777777" w:rsidR="006766D2" w:rsidRPr="00DC2772" w:rsidRDefault="006766D2" w:rsidP="00817F6E">
            <w:pPr>
              <w:spacing w:line="290" w:lineRule="auto"/>
              <w:ind w:right="360"/>
              <w:rPr>
                <w:rFonts w:ascii="Arial" w:eastAsia="Arial" w:hAnsi="Arial"/>
                <w:b/>
                <w:color w:val="231F20"/>
              </w:rPr>
            </w:pPr>
            <w:r w:rsidRPr="00DC2772">
              <w:rPr>
                <w:rFonts w:ascii="Arial" w:eastAsia="Arial" w:hAnsi="Arial"/>
                <w:b/>
                <w:color w:val="231F20"/>
              </w:rPr>
              <w:t>Identity of radiation</w:t>
            </w:r>
          </w:p>
        </w:tc>
        <w:tc>
          <w:tcPr>
            <w:tcW w:w="2366" w:type="dxa"/>
          </w:tcPr>
          <w:p w14:paraId="3F99B3A5" w14:textId="77777777" w:rsidR="006766D2" w:rsidRPr="00DC2772" w:rsidRDefault="006766D2" w:rsidP="00817F6E">
            <w:pPr>
              <w:spacing w:line="290" w:lineRule="auto"/>
              <w:ind w:right="360"/>
              <w:rPr>
                <w:rFonts w:ascii="Arial" w:eastAsia="Arial" w:hAnsi="Arial"/>
                <w:b/>
                <w:color w:val="231F20"/>
              </w:rPr>
            </w:pPr>
            <w:r w:rsidRPr="00DC2772">
              <w:rPr>
                <w:rFonts w:ascii="Arial" w:eastAsia="Arial" w:hAnsi="Arial"/>
                <w:b/>
                <w:color w:val="231F20"/>
              </w:rPr>
              <w:t>Penetration through matter (energy dependent)</w:t>
            </w:r>
          </w:p>
        </w:tc>
        <w:tc>
          <w:tcPr>
            <w:tcW w:w="1253" w:type="dxa"/>
          </w:tcPr>
          <w:p w14:paraId="068D9DC8" w14:textId="77777777" w:rsidR="006766D2" w:rsidRPr="00DC2772" w:rsidRDefault="006766D2" w:rsidP="00817F6E">
            <w:pPr>
              <w:spacing w:line="290" w:lineRule="auto"/>
              <w:ind w:right="360"/>
              <w:rPr>
                <w:rFonts w:ascii="Arial" w:eastAsia="Arial" w:hAnsi="Arial"/>
                <w:b/>
                <w:color w:val="231F20"/>
              </w:rPr>
            </w:pPr>
            <w:r w:rsidRPr="00DC2772">
              <w:rPr>
                <w:rFonts w:ascii="Arial" w:eastAsia="Arial" w:hAnsi="Arial"/>
                <w:b/>
                <w:color w:val="231F20"/>
              </w:rPr>
              <w:t>Ionising power</w:t>
            </w:r>
          </w:p>
        </w:tc>
        <w:tc>
          <w:tcPr>
            <w:tcW w:w="1950" w:type="dxa"/>
          </w:tcPr>
          <w:p w14:paraId="01EAB729" w14:textId="77777777" w:rsidR="006766D2" w:rsidRPr="00DC2772" w:rsidRDefault="006766D2" w:rsidP="00817F6E">
            <w:pPr>
              <w:spacing w:line="290" w:lineRule="auto"/>
              <w:ind w:right="360"/>
              <w:rPr>
                <w:rFonts w:ascii="Arial" w:eastAsia="Arial" w:hAnsi="Arial"/>
                <w:b/>
                <w:color w:val="231F20"/>
              </w:rPr>
            </w:pPr>
            <w:r w:rsidRPr="00DC2772">
              <w:rPr>
                <w:rFonts w:ascii="Arial" w:eastAsia="Arial" w:hAnsi="Arial"/>
                <w:b/>
                <w:color w:val="231F20"/>
              </w:rPr>
              <w:t>Behaviour of path in magnetic field</w:t>
            </w:r>
          </w:p>
        </w:tc>
      </w:tr>
      <w:tr w:rsidR="00F10328" w14:paraId="3EE6744B" w14:textId="77777777" w:rsidTr="00F10328">
        <w:tc>
          <w:tcPr>
            <w:tcW w:w="1062" w:type="dxa"/>
          </w:tcPr>
          <w:p w14:paraId="0EA2099F" w14:textId="77777777" w:rsidR="006766D2" w:rsidRPr="006C101A" w:rsidRDefault="006766D2" w:rsidP="00817F6E">
            <w:pPr>
              <w:spacing w:line="290" w:lineRule="auto"/>
              <w:ind w:right="360"/>
              <w:rPr>
                <w:rFonts w:ascii="Arial" w:eastAsia="Arial" w:hAnsi="Arial"/>
                <w:color w:val="231F20"/>
              </w:rPr>
            </w:pPr>
            <w:r w:rsidRPr="006C101A">
              <w:rPr>
                <w:rFonts w:ascii="Arial" w:eastAsia="Arial" w:hAnsi="Arial"/>
                <w:color w:val="231F20"/>
              </w:rPr>
              <w:t>Alpha (α)</w:t>
            </w:r>
          </w:p>
        </w:tc>
        <w:tc>
          <w:tcPr>
            <w:tcW w:w="2431" w:type="dxa"/>
          </w:tcPr>
          <w:p w14:paraId="7957E1BD" w14:textId="77777777" w:rsidR="006766D2" w:rsidRPr="006C101A" w:rsidRDefault="006766D2" w:rsidP="00817F6E">
            <w:pPr>
              <w:spacing w:line="290" w:lineRule="auto"/>
              <w:ind w:right="360"/>
              <w:rPr>
                <w:rFonts w:ascii="Arial" w:eastAsia="Arial" w:hAnsi="Arial"/>
                <w:color w:val="231F20"/>
              </w:rPr>
            </w:pPr>
            <w:r w:rsidRPr="006C101A">
              <w:rPr>
                <w:rFonts w:ascii="Arial" w:eastAsia="Arial" w:hAnsi="Arial"/>
                <w:color w:val="231F20"/>
              </w:rPr>
              <w:t>Helium nucleus (two protons and two neutrons)</w:t>
            </w:r>
          </w:p>
        </w:tc>
        <w:tc>
          <w:tcPr>
            <w:tcW w:w="2366" w:type="dxa"/>
          </w:tcPr>
          <w:p w14:paraId="3B7C0CB7" w14:textId="77777777" w:rsidR="006766D2" w:rsidRPr="006C101A" w:rsidRDefault="006766D2" w:rsidP="00817F6E">
            <w:pPr>
              <w:spacing w:line="290" w:lineRule="auto"/>
              <w:ind w:right="360"/>
              <w:rPr>
                <w:rFonts w:ascii="Arial" w:eastAsia="Arial" w:hAnsi="Arial"/>
                <w:color w:val="231F20"/>
              </w:rPr>
            </w:pPr>
            <w:r w:rsidRPr="006C101A">
              <w:rPr>
                <w:rFonts w:ascii="Arial" w:eastAsia="Arial" w:hAnsi="Arial"/>
                <w:color w:val="231F20"/>
              </w:rPr>
              <w:t>Very weak; average alpha can only penetrate about 5cm through air, stopped by a sheet of paper or skin</w:t>
            </w:r>
          </w:p>
        </w:tc>
        <w:tc>
          <w:tcPr>
            <w:tcW w:w="1253" w:type="dxa"/>
          </w:tcPr>
          <w:p w14:paraId="2100A877" w14:textId="0C843A7F" w:rsidR="006766D2" w:rsidRPr="006C101A" w:rsidRDefault="006766D2" w:rsidP="00817F6E">
            <w:pPr>
              <w:spacing w:line="290" w:lineRule="auto"/>
              <w:ind w:right="360"/>
              <w:rPr>
                <w:rFonts w:ascii="Arial" w:eastAsia="Arial" w:hAnsi="Arial"/>
                <w:color w:val="231F20"/>
              </w:rPr>
            </w:pPr>
            <w:r w:rsidRPr="006C101A">
              <w:rPr>
                <w:rFonts w:ascii="Arial" w:eastAsia="Arial" w:hAnsi="Arial"/>
                <w:color w:val="231F20"/>
              </w:rPr>
              <w:t xml:space="preserve">Produce </w:t>
            </w:r>
            <w:r w:rsidR="00F10328">
              <w:rPr>
                <w:rFonts w:ascii="Arial" w:eastAsia="Arial" w:hAnsi="Arial"/>
                <w:color w:val="231F20"/>
              </w:rPr>
              <w:t>high</w:t>
            </w:r>
            <w:r w:rsidRPr="006C101A">
              <w:rPr>
                <w:rFonts w:ascii="Arial" w:eastAsia="Arial" w:hAnsi="Arial"/>
                <w:color w:val="231F20"/>
              </w:rPr>
              <w:t xml:space="preserve"> ionisation</w:t>
            </w:r>
          </w:p>
        </w:tc>
        <w:tc>
          <w:tcPr>
            <w:tcW w:w="1950" w:type="dxa"/>
          </w:tcPr>
          <w:p w14:paraId="314BAADB" w14:textId="2D1C6F4B" w:rsidR="006766D2" w:rsidRPr="006C101A" w:rsidRDefault="006766D2" w:rsidP="00817F6E">
            <w:pPr>
              <w:spacing w:line="290" w:lineRule="auto"/>
              <w:ind w:right="360"/>
              <w:rPr>
                <w:rFonts w:ascii="Arial" w:eastAsia="Arial" w:hAnsi="Arial"/>
                <w:color w:val="231F20"/>
              </w:rPr>
            </w:pPr>
            <w:r w:rsidRPr="006C101A">
              <w:rPr>
                <w:rFonts w:ascii="Arial" w:eastAsia="Arial" w:hAnsi="Arial"/>
                <w:color w:val="231F20"/>
              </w:rPr>
              <w:t xml:space="preserve">Show deflection in strong magnetic fields </w:t>
            </w:r>
            <w:r w:rsidR="00F10328">
              <w:rPr>
                <w:rFonts w:ascii="Arial" w:eastAsia="Arial" w:hAnsi="Arial"/>
                <w:color w:val="231F20"/>
              </w:rPr>
              <w:t>due to</w:t>
            </w:r>
            <w:r w:rsidRPr="006C101A">
              <w:rPr>
                <w:rFonts w:ascii="Arial" w:eastAsia="Arial" w:hAnsi="Arial"/>
                <w:color w:val="231F20"/>
              </w:rPr>
              <w:t xml:space="preserve"> positive charge</w:t>
            </w:r>
          </w:p>
        </w:tc>
      </w:tr>
      <w:tr w:rsidR="00F10328" w14:paraId="213BDCB4" w14:textId="77777777" w:rsidTr="00F10328">
        <w:tc>
          <w:tcPr>
            <w:tcW w:w="1062" w:type="dxa"/>
          </w:tcPr>
          <w:p w14:paraId="2A0827D5" w14:textId="77777777" w:rsidR="006766D2" w:rsidRPr="006C101A" w:rsidRDefault="006766D2" w:rsidP="00817F6E">
            <w:pPr>
              <w:spacing w:line="290" w:lineRule="auto"/>
              <w:ind w:right="360"/>
              <w:rPr>
                <w:rFonts w:ascii="Arial" w:eastAsia="Arial" w:hAnsi="Arial"/>
                <w:color w:val="231F20"/>
              </w:rPr>
            </w:pPr>
            <w:r w:rsidRPr="006C101A">
              <w:rPr>
                <w:rFonts w:ascii="Arial" w:eastAsia="Arial" w:hAnsi="Arial"/>
                <w:color w:val="231F20"/>
              </w:rPr>
              <w:t>Beta (β)</w:t>
            </w:r>
          </w:p>
        </w:tc>
        <w:tc>
          <w:tcPr>
            <w:tcW w:w="2431" w:type="dxa"/>
          </w:tcPr>
          <w:p w14:paraId="73C40D2B" w14:textId="77777777" w:rsidR="00F10328" w:rsidRDefault="002F424B" w:rsidP="00817F6E">
            <w:pPr>
              <w:spacing w:line="290" w:lineRule="auto"/>
              <w:ind w:right="360"/>
              <w:rPr>
                <w:rFonts w:ascii="Arial" w:eastAsia="Arial" w:hAnsi="Arial"/>
                <w:color w:val="231F20"/>
              </w:rPr>
            </w:pPr>
            <w:r w:rsidRPr="006C101A">
              <w:rPr>
                <w:rFonts w:ascii="Arial" w:eastAsia="Arial" w:hAnsi="Arial"/>
                <w:color w:val="231F20"/>
              </w:rPr>
              <w:t>N</w:t>
            </w:r>
            <w:r w:rsidR="006766D2" w:rsidRPr="006C101A">
              <w:rPr>
                <w:rFonts w:ascii="Arial" w:eastAsia="Arial" w:hAnsi="Arial"/>
                <w:color w:val="231F20"/>
              </w:rPr>
              <w:t>egative</w:t>
            </w:r>
            <w:r>
              <w:rPr>
                <w:rFonts w:ascii="Arial" w:eastAsia="Arial" w:hAnsi="Arial"/>
                <w:color w:val="231F20"/>
              </w:rPr>
              <w:t xml:space="preserve"> </w:t>
            </w:r>
            <w:r w:rsidRPr="006C101A">
              <w:rPr>
                <w:rFonts w:ascii="Arial" w:eastAsia="Arial" w:hAnsi="Arial"/>
                <w:color w:val="231F20"/>
              </w:rPr>
              <w:t>β</w:t>
            </w:r>
            <w:r>
              <w:rPr>
                <w:rFonts w:ascii="Arial" w:eastAsia="Arial" w:hAnsi="Arial"/>
                <w:color w:val="231F20"/>
              </w:rPr>
              <w:t xml:space="preserve">; </w:t>
            </w:r>
            <w:r w:rsidR="006766D2" w:rsidRPr="006C101A">
              <w:rPr>
                <w:rFonts w:ascii="Arial" w:eastAsia="Arial" w:hAnsi="Arial"/>
                <w:color w:val="231F20"/>
              </w:rPr>
              <w:t xml:space="preserve">electron </w:t>
            </w:r>
          </w:p>
          <w:p w14:paraId="15ECCDE7" w14:textId="2C131973" w:rsidR="006766D2" w:rsidRPr="006C101A" w:rsidRDefault="002F424B" w:rsidP="00817F6E">
            <w:pPr>
              <w:spacing w:line="290" w:lineRule="auto"/>
              <w:ind w:right="360"/>
              <w:rPr>
                <w:rFonts w:ascii="Arial" w:eastAsia="Arial" w:hAnsi="Arial"/>
                <w:color w:val="231F20"/>
              </w:rPr>
            </w:pPr>
            <w:r>
              <w:rPr>
                <w:rFonts w:ascii="Arial" w:eastAsia="Arial" w:hAnsi="Arial"/>
                <w:color w:val="231F20"/>
              </w:rPr>
              <w:t>(an</w:t>
            </w:r>
            <w:r w:rsidR="006766D2" w:rsidRPr="006C101A">
              <w:rPr>
                <w:rFonts w:ascii="Arial" w:eastAsia="Arial" w:hAnsi="Arial"/>
                <w:color w:val="231F20"/>
              </w:rPr>
              <w:t xml:space="preserve"> anti-neutrino</w:t>
            </w:r>
            <w:r>
              <w:rPr>
                <w:rFonts w:ascii="Arial" w:eastAsia="Arial" w:hAnsi="Arial"/>
                <w:color w:val="231F20"/>
              </w:rPr>
              <w:t xml:space="preserve"> is also emitted during negative beta decay)</w:t>
            </w:r>
          </w:p>
          <w:p w14:paraId="086ED11F" w14:textId="2979432F" w:rsidR="002F424B" w:rsidRDefault="00F10328" w:rsidP="002F424B">
            <w:pPr>
              <w:spacing w:line="290" w:lineRule="auto"/>
              <w:ind w:right="360"/>
              <w:rPr>
                <w:rFonts w:ascii="Arial" w:eastAsia="Arial" w:hAnsi="Arial"/>
                <w:color w:val="231F20"/>
              </w:rPr>
            </w:pPr>
            <w:r w:rsidRPr="006C101A">
              <w:rPr>
                <w:rFonts w:ascii="Arial" w:eastAsia="Arial" w:hAnsi="Arial"/>
                <w:color w:val="231F20"/>
              </w:rPr>
              <w:t xml:space="preserve">positive </w:t>
            </w:r>
            <w:r w:rsidR="006766D2" w:rsidRPr="006C101A">
              <w:rPr>
                <w:rFonts w:ascii="Arial" w:eastAsia="Arial" w:hAnsi="Arial"/>
                <w:color w:val="231F20"/>
              </w:rPr>
              <w:t>β</w:t>
            </w:r>
            <w:r>
              <w:rPr>
                <w:rFonts w:ascii="Arial" w:eastAsia="Arial" w:hAnsi="Arial"/>
                <w:color w:val="231F20"/>
              </w:rPr>
              <w:t>;</w:t>
            </w:r>
            <w:r w:rsidR="006766D2" w:rsidRPr="006C101A">
              <w:rPr>
                <w:rFonts w:ascii="Arial" w:eastAsia="Arial" w:hAnsi="Arial"/>
                <w:color w:val="231F20"/>
              </w:rPr>
              <w:t xml:space="preserve"> positron </w:t>
            </w:r>
          </w:p>
          <w:p w14:paraId="75C7ECE6" w14:textId="5E2777DF" w:rsidR="002F424B" w:rsidRPr="006C101A" w:rsidRDefault="002F424B" w:rsidP="002F424B">
            <w:pPr>
              <w:spacing w:line="290" w:lineRule="auto"/>
              <w:ind w:right="360"/>
              <w:rPr>
                <w:rFonts w:ascii="Arial" w:eastAsia="Arial" w:hAnsi="Arial"/>
                <w:color w:val="231F20"/>
              </w:rPr>
            </w:pPr>
            <w:r>
              <w:rPr>
                <w:rFonts w:ascii="Arial" w:eastAsia="Arial" w:hAnsi="Arial"/>
                <w:color w:val="231F20"/>
              </w:rPr>
              <w:t>(a</w:t>
            </w:r>
            <w:r w:rsidRPr="006C101A">
              <w:rPr>
                <w:rFonts w:ascii="Arial" w:eastAsia="Arial" w:hAnsi="Arial"/>
                <w:color w:val="231F20"/>
              </w:rPr>
              <w:t xml:space="preserve"> neutrino</w:t>
            </w:r>
            <w:r>
              <w:rPr>
                <w:rFonts w:ascii="Arial" w:eastAsia="Arial" w:hAnsi="Arial"/>
                <w:color w:val="231F20"/>
              </w:rPr>
              <w:t xml:space="preserve"> is also emitted during </w:t>
            </w:r>
            <w:r w:rsidR="00F10328">
              <w:rPr>
                <w:rFonts w:ascii="Arial" w:eastAsia="Arial" w:hAnsi="Arial"/>
                <w:color w:val="231F20"/>
              </w:rPr>
              <w:t>positive</w:t>
            </w:r>
            <w:r>
              <w:rPr>
                <w:rFonts w:ascii="Arial" w:eastAsia="Arial" w:hAnsi="Arial"/>
                <w:color w:val="231F20"/>
              </w:rPr>
              <w:t xml:space="preserve"> beta decay)</w:t>
            </w:r>
          </w:p>
          <w:p w14:paraId="38A3E13F" w14:textId="11D81E7B" w:rsidR="006766D2" w:rsidRPr="006C101A" w:rsidRDefault="006766D2" w:rsidP="00D351DB">
            <w:pPr>
              <w:spacing w:line="290" w:lineRule="auto"/>
              <w:ind w:right="39"/>
              <w:rPr>
                <w:rFonts w:ascii="Arial" w:eastAsia="Arial" w:hAnsi="Arial"/>
                <w:color w:val="231F20"/>
              </w:rPr>
            </w:pPr>
          </w:p>
        </w:tc>
        <w:tc>
          <w:tcPr>
            <w:tcW w:w="2366" w:type="dxa"/>
          </w:tcPr>
          <w:p w14:paraId="02050EEC" w14:textId="77777777" w:rsidR="006766D2" w:rsidRPr="006C101A" w:rsidRDefault="006766D2" w:rsidP="00817F6E">
            <w:pPr>
              <w:spacing w:line="290" w:lineRule="auto"/>
              <w:ind w:right="360"/>
              <w:rPr>
                <w:rFonts w:ascii="Arial" w:eastAsia="Arial" w:hAnsi="Arial"/>
                <w:color w:val="231F20"/>
              </w:rPr>
            </w:pPr>
            <w:r w:rsidRPr="006C101A">
              <w:rPr>
                <w:rFonts w:ascii="Arial" w:eastAsia="Arial" w:hAnsi="Arial"/>
                <w:color w:val="231F20"/>
              </w:rPr>
              <w:t>Moderate; penetrate about 1-2m through air, stopped by a few mm of aluminium</w:t>
            </w:r>
            <w:r>
              <w:rPr>
                <w:rFonts w:ascii="Arial" w:eastAsia="Arial" w:hAnsi="Arial"/>
                <w:color w:val="231F20"/>
              </w:rPr>
              <w:t xml:space="preserve"> or </w:t>
            </w:r>
            <w:proofErr w:type="spellStart"/>
            <w:r>
              <w:rPr>
                <w:rFonts w:ascii="Arial" w:eastAsia="Arial" w:hAnsi="Arial"/>
                <w:color w:val="231F20"/>
              </w:rPr>
              <w:t>perspex</w:t>
            </w:r>
            <w:proofErr w:type="spellEnd"/>
          </w:p>
        </w:tc>
        <w:tc>
          <w:tcPr>
            <w:tcW w:w="1253" w:type="dxa"/>
          </w:tcPr>
          <w:p w14:paraId="171A2FD4" w14:textId="77777777" w:rsidR="006766D2" w:rsidRPr="006C101A" w:rsidRDefault="006766D2" w:rsidP="00817F6E">
            <w:pPr>
              <w:spacing w:line="290" w:lineRule="auto"/>
              <w:ind w:right="360"/>
              <w:rPr>
                <w:rFonts w:ascii="Arial" w:eastAsia="Arial" w:hAnsi="Arial"/>
                <w:color w:val="231F20"/>
              </w:rPr>
            </w:pPr>
            <w:r w:rsidRPr="006C101A">
              <w:rPr>
                <w:rFonts w:ascii="Arial" w:eastAsia="Arial" w:hAnsi="Arial"/>
                <w:color w:val="231F20"/>
              </w:rPr>
              <w:t>Produce moderate ionisation</w:t>
            </w:r>
          </w:p>
        </w:tc>
        <w:tc>
          <w:tcPr>
            <w:tcW w:w="1950" w:type="dxa"/>
          </w:tcPr>
          <w:p w14:paraId="62A9A56B" w14:textId="5F4CC836" w:rsidR="006766D2" w:rsidRPr="006C101A" w:rsidRDefault="006766D2" w:rsidP="00817F6E">
            <w:pPr>
              <w:spacing w:line="290" w:lineRule="auto"/>
              <w:ind w:right="360"/>
              <w:rPr>
                <w:rFonts w:ascii="Arial" w:eastAsia="Arial" w:hAnsi="Arial"/>
                <w:color w:val="231F20"/>
              </w:rPr>
            </w:pPr>
            <w:r w:rsidRPr="006C101A">
              <w:rPr>
                <w:rFonts w:ascii="Arial" w:eastAsia="Arial" w:hAnsi="Arial"/>
                <w:color w:val="231F20"/>
              </w:rPr>
              <w:t xml:space="preserve">Easily deflected by magnetic fields </w:t>
            </w:r>
            <w:r w:rsidR="00F10328">
              <w:rPr>
                <w:rFonts w:ascii="Arial" w:eastAsia="Arial" w:hAnsi="Arial"/>
                <w:color w:val="231F20"/>
              </w:rPr>
              <w:t>due to</w:t>
            </w:r>
            <w:r w:rsidRPr="006C101A">
              <w:rPr>
                <w:rFonts w:ascii="Arial" w:eastAsia="Arial" w:hAnsi="Arial"/>
                <w:color w:val="231F20"/>
              </w:rPr>
              <w:t xml:space="preserve"> negative charge (</w:t>
            </w:r>
            <w:r w:rsidR="002F424B">
              <w:rPr>
                <w:rFonts w:ascii="Arial" w:eastAsia="Arial" w:hAnsi="Arial"/>
                <w:color w:val="231F20"/>
              </w:rPr>
              <w:t xml:space="preserve">negative </w:t>
            </w:r>
            <w:r w:rsidRPr="006C101A">
              <w:rPr>
                <w:rFonts w:ascii="Arial" w:eastAsia="Arial" w:hAnsi="Arial"/>
                <w:color w:val="231F20"/>
              </w:rPr>
              <w:t>β) or a positive charge (</w:t>
            </w:r>
            <w:r w:rsidR="002F424B">
              <w:rPr>
                <w:rFonts w:ascii="Arial" w:eastAsia="Arial" w:hAnsi="Arial"/>
                <w:color w:val="231F20"/>
              </w:rPr>
              <w:t xml:space="preserve">positive </w:t>
            </w:r>
            <w:r w:rsidRPr="006C101A">
              <w:rPr>
                <w:rFonts w:ascii="Arial" w:eastAsia="Arial" w:hAnsi="Arial"/>
                <w:color w:val="231F20"/>
              </w:rPr>
              <w:t>β)</w:t>
            </w:r>
          </w:p>
        </w:tc>
      </w:tr>
      <w:tr w:rsidR="00F10328" w14:paraId="3DF6A78E" w14:textId="77777777" w:rsidTr="00F10328">
        <w:tc>
          <w:tcPr>
            <w:tcW w:w="1062" w:type="dxa"/>
          </w:tcPr>
          <w:p w14:paraId="108EAF46" w14:textId="77777777" w:rsidR="006766D2" w:rsidRPr="006C101A" w:rsidRDefault="006766D2" w:rsidP="00D351DB">
            <w:pPr>
              <w:spacing w:line="290" w:lineRule="auto"/>
              <w:ind w:right="44"/>
              <w:rPr>
                <w:rFonts w:ascii="Arial" w:eastAsia="Arial" w:hAnsi="Arial"/>
                <w:color w:val="231F20"/>
              </w:rPr>
            </w:pPr>
            <w:r w:rsidRPr="006C101A">
              <w:rPr>
                <w:rFonts w:ascii="Arial" w:eastAsia="Arial" w:hAnsi="Arial"/>
                <w:color w:val="231F20"/>
              </w:rPr>
              <w:t>Gamma (γ)</w:t>
            </w:r>
          </w:p>
        </w:tc>
        <w:tc>
          <w:tcPr>
            <w:tcW w:w="2431" w:type="dxa"/>
          </w:tcPr>
          <w:p w14:paraId="4CE6C7A7" w14:textId="77777777" w:rsidR="006766D2" w:rsidRPr="006C101A" w:rsidRDefault="006766D2" w:rsidP="00D351DB">
            <w:pPr>
              <w:spacing w:line="290" w:lineRule="auto"/>
              <w:rPr>
                <w:rFonts w:ascii="Arial" w:eastAsia="Arial" w:hAnsi="Arial"/>
                <w:color w:val="231F20"/>
              </w:rPr>
            </w:pPr>
            <w:r w:rsidRPr="006C101A">
              <w:rPr>
                <w:rFonts w:ascii="Arial" w:eastAsia="Arial" w:hAnsi="Arial"/>
                <w:color w:val="231F20"/>
              </w:rPr>
              <w:t>Very high frequency electromagnetic radiation</w:t>
            </w:r>
          </w:p>
        </w:tc>
        <w:tc>
          <w:tcPr>
            <w:tcW w:w="2366" w:type="dxa"/>
          </w:tcPr>
          <w:p w14:paraId="4C86267D" w14:textId="77777777" w:rsidR="006766D2" w:rsidRPr="006C101A" w:rsidRDefault="006766D2" w:rsidP="00D351DB">
            <w:pPr>
              <w:spacing w:line="290" w:lineRule="auto"/>
              <w:ind w:right="38"/>
              <w:rPr>
                <w:rFonts w:ascii="Arial" w:eastAsia="Arial" w:hAnsi="Arial"/>
                <w:color w:val="231F20"/>
              </w:rPr>
            </w:pPr>
            <w:r w:rsidRPr="006C101A">
              <w:rPr>
                <w:rFonts w:ascii="Arial" w:eastAsia="Arial" w:hAnsi="Arial"/>
                <w:color w:val="231F20"/>
              </w:rPr>
              <w:t xml:space="preserve">Very powerful penetration; not </w:t>
            </w:r>
            <w:proofErr w:type="gramStart"/>
            <w:r w:rsidRPr="006C101A">
              <w:rPr>
                <w:rFonts w:ascii="Arial" w:eastAsia="Arial" w:hAnsi="Arial"/>
                <w:color w:val="231F20"/>
              </w:rPr>
              <w:t>really completely</w:t>
            </w:r>
            <w:proofErr w:type="gramEnd"/>
            <w:r w:rsidRPr="006C101A">
              <w:rPr>
                <w:rFonts w:ascii="Arial" w:eastAsia="Arial" w:hAnsi="Arial"/>
                <w:color w:val="231F20"/>
              </w:rPr>
              <w:t xml:space="preserve"> stopped by anything. Higher energy rays are reduced 50% by 12mm of lead</w:t>
            </w:r>
          </w:p>
        </w:tc>
        <w:tc>
          <w:tcPr>
            <w:tcW w:w="1253" w:type="dxa"/>
          </w:tcPr>
          <w:p w14:paraId="517F5490" w14:textId="77777777" w:rsidR="006766D2" w:rsidRPr="006C101A" w:rsidRDefault="006766D2" w:rsidP="00D351DB">
            <w:pPr>
              <w:spacing w:line="290" w:lineRule="auto"/>
              <w:ind w:right="37"/>
              <w:rPr>
                <w:rFonts w:ascii="Arial" w:eastAsia="Arial" w:hAnsi="Arial"/>
                <w:color w:val="231F20"/>
              </w:rPr>
            </w:pPr>
            <w:r w:rsidRPr="006C101A">
              <w:rPr>
                <w:rFonts w:ascii="Arial" w:eastAsia="Arial" w:hAnsi="Arial"/>
                <w:color w:val="231F20"/>
              </w:rPr>
              <w:t>Very weak effect in causing ionisation</w:t>
            </w:r>
          </w:p>
        </w:tc>
        <w:tc>
          <w:tcPr>
            <w:tcW w:w="1950" w:type="dxa"/>
          </w:tcPr>
          <w:p w14:paraId="1CDBF946" w14:textId="77777777" w:rsidR="006766D2" w:rsidRPr="006C101A" w:rsidRDefault="006766D2" w:rsidP="00817F6E">
            <w:pPr>
              <w:spacing w:line="290" w:lineRule="auto"/>
              <w:ind w:right="360"/>
              <w:rPr>
                <w:rFonts w:ascii="Arial" w:eastAsia="Arial" w:hAnsi="Arial"/>
                <w:color w:val="231F20"/>
              </w:rPr>
            </w:pPr>
            <w:r w:rsidRPr="006C101A">
              <w:rPr>
                <w:rFonts w:ascii="Arial" w:eastAsia="Arial" w:hAnsi="Arial"/>
                <w:color w:val="231F20"/>
              </w:rPr>
              <w:t>Not deflected by magnetic fields, exhibit no electric charge</w:t>
            </w:r>
          </w:p>
        </w:tc>
      </w:tr>
    </w:tbl>
    <w:p w14:paraId="3A86C41C" w14:textId="1C8E618B" w:rsidR="006766D2" w:rsidRDefault="006766D2" w:rsidP="006766D2">
      <w:pPr>
        <w:spacing w:line="91" w:lineRule="exact"/>
        <w:rPr>
          <w:sz w:val="20"/>
          <w:szCs w:val="20"/>
        </w:rPr>
      </w:pPr>
    </w:p>
    <w:p w14:paraId="1D40DAB4" w14:textId="77777777" w:rsidR="00201E82" w:rsidRDefault="00201E82" w:rsidP="006766D2">
      <w:pPr>
        <w:spacing w:line="91" w:lineRule="exact"/>
        <w:rPr>
          <w:sz w:val="20"/>
          <w:szCs w:val="20"/>
        </w:rPr>
      </w:pPr>
    </w:p>
    <w:p w14:paraId="5F1E31A0" w14:textId="77777777" w:rsidR="006766D2" w:rsidRPr="006F1F2C" w:rsidRDefault="006766D2" w:rsidP="00632916">
      <w:pPr>
        <w:pStyle w:val="ListParagraph"/>
        <w:numPr>
          <w:ilvl w:val="0"/>
          <w:numId w:val="6"/>
        </w:numPr>
        <w:spacing w:line="276" w:lineRule="auto"/>
        <w:rPr>
          <w:sz w:val="22"/>
          <w:szCs w:val="22"/>
        </w:rPr>
      </w:pPr>
      <w:r w:rsidRPr="006F1F2C">
        <w:rPr>
          <w:rFonts w:ascii="Arial" w:eastAsia="Arial" w:hAnsi="Arial"/>
          <w:color w:val="231F20"/>
          <w:sz w:val="22"/>
          <w:szCs w:val="22"/>
        </w:rPr>
        <w:t>A student has a sample of radioactive material. They find that when a Scintillation counter is held about 20 cm from the sample the count recorded is very low, but when they bring the counter very close to the sample, high counts are detected. Outline one conclusion the student might make about the radioactive material.</w:t>
      </w:r>
    </w:p>
    <w:p w14:paraId="24629D98" w14:textId="77777777" w:rsidR="006766D2" w:rsidRPr="006F1F2C" w:rsidRDefault="006766D2" w:rsidP="006766D2">
      <w:pPr>
        <w:ind w:firstLine="540"/>
        <w:rPr>
          <w:rFonts w:ascii="Calibri" w:eastAsia="Calibri" w:hAnsi="Calibri" w:cs="Arial"/>
          <w:sz w:val="24"/>
          <w:szCs w:val="24"/>
        </w:rPr>
      </w:pPr>
      <w:r>
        <w:rPr>
          <w:sz w:val="26"/>
          <w:szCs w:val="26"/>
        </w:rPr>
        <w:t>___________________________________________________________</w:t>
      </w:r>
    </w:p>
    <w:p w14:paraId="76449B38" w14:textId="77777777" w:rsidR="006766D2" w:rsidRDefault="006766D2" w:rsidP="006766D2">
      <w:pPr>
        <w:ind w:firstLine="540"/>
        <w:rPr>
          <w:rFonts w:ascii="Calibri" w:eastAsia="Calibri" w:hAnsi="Calibri" w:cs="Arial"/>
          <w:sz w:val="24"/>
          <w:szCs w:val="24"/>
        </w:rPr>
      </w:pPr>
      <w:r>
        <w:rPr>
          <w:rFonts w:ascii="Arial" w:eastAsia="Arial" w:hAnsi="Arial"/>
          <w:color w:val="231F20"/>
          <w:sz w:val="26"/>
          <w:szCs w:val="26"/>
        </w:rPr>
        <w:t>__________________________________________________________</w:t>
      </w:r>
    </w:p>
    <w:p w14:paraId="4103ACBA" w14:textId="77777777" w:rsidR="006766D2" w:rsidRPr="006F1F2C" w:rsidRDefault="006766D2" w:rsidP="006766D2">
      <w:pPr>
        <w:ind w:firstLine="540"/>
        <w:rPr>
          <w:sz w:val="26"/>
          <w:szCs w:val="26"/>
        </w:rPr>
      </w:pPr>
      <w:r w:rsidRPr="006F1F2C">
        <w:rPr>
          <w:rFonts w:ascii="Arial" w:eastAsia="Arial" w:hAnsi="Arial"/>
          <w:color w:val="231F20"/>
          <w:sz w:val="26"/>
          <w:szCs w:val="26"/>
        </w:rPr>
        <w:t>______________________________</w:t>
      </w:r>
      <w:r>
        <w:rPr>
          <w:rFonts w:ascii="Arial" w:eastAsia="Arial" w:hAnsi="Arial"/>
          <w:color w:val="231F20"/>
          <w:sz w:val="26"/>
          <w:szCs w:val="26"/>
        </w:rPr>
        <w:t>____________________________</w:t>
      </w:r>
    </w:p>
    <w:p w14:paraId="45063F4D" w14:textId="77777777" w:rsidR="006766D2" w:rsidRDefault="006766D2" w:rsidP="006766D2">
      <w:pPr>
        <w:spacing w:line="212" w:lineRule="exact"/>
        <w:rPr>
          <w:rFonts w:ascii="Arial" w:eastAsia="Arial" w:hAnsi="Arial"/>
          <w:color w:val="231F20"/>
          <w:sz w:val="19"/>
          <w:szCs w:val="19"/>
        </w:rPr>
      </w:pPr>
    </w:p>
    <w:p w14:paraId="1BB73DBF" w14:textId="77777777" w:rsidR="006766D2" w:rsidRPr="006C0EF3" w:rsidRDefault="006766D2" w:rsidP="00632916">
      <w:pPr>
        <w:pStyle w:val="ListParagraph"/>
        <w:numPr>
          <w:ilvl w:val="0"/>
          <w:numId w:val="6"/>
        </w:numPr>
        <w:spacing w:line="276" w:lineRule="auto"/>
        <w:rPr>
          <w:sz w:val="22"/>
          <w:szCs w:val="22"/>
        </w:rPr>
      </w:pPr>
      <w:r w:rsidRPr="006C0EF3">
        <w:rPr>
          <w:rFonts w:ascii="Arial" w:eastAsia="Arial" w:hAnsi="Arial"/>
          <w:color w:val="231F20"/>
          <w:sz w:val="22"/>
          <w:szCs w:val="22"/>
        </w:rPr>
        <w:t xml:space="preserve">Smoke detectors contain a small sample of a radioisotope that emits radiation into a narrow air gap between two electrodes. The air is ionised and completes an electric circuit. When smoke enters this air gap, fewer air particles are ionised and the current drops, activating the alarm. Identify the form of radiation that would be emitted from the radioactive element used in a smoke detector. Give reasons for your answer. </w:t>
      </w:r>
    </w:p>
    <w:p w14:paraId="5FC89AE2" w14:textId="77777777" w:rsidR="006766D2" w:rsidRDefault="006766D2" w:rsidP="006766D2">
      <w:pPr>
        <w:spacing w:line="20" w:lineRule="exact"/>
        <w:rPr>
          <w:noProof/>
          <w:sz w:val="20"/>
          <w:szCs w:val="20"/>
          <w:lang w:eastAsia="en-AU"/>
        </w:rPr>
      </w:pPr>
    </w:p>
    <w:p w14:paraId="2DEAA96B" w14:textId="77777777" w:rsidR="006766D2" w:rsidRPr="006F1F2C" w:rsidRDefault="006766D2" w:rsidP="006766D2">
      <w:pPr>
        <w:ind w:firstLine="540"/>
        <w:rPr>
          <w:rFonts w:ascii="Calibri" w:eastAsia="Calibri" w:hAnsi="Calibri" w:cs="Arial"/>
          <w:sz w:val="24"/>
          <w:szCs w:val="24"/>
        </w:rPr>
      </w:pPr>
      <w:r>
        <w:rPr>
          <w:sz w:val="26"/>
          <w:szCs w:val="26"/>
        </w:rPr>
        <w:t>___________________________________________________________</w:t>
      </w:r>
    </w:p>
    <w:p w14:paraId="1E723521" w14:textId="77777777" w:rsidR="006766D2" w:rsidRDefault="006766D2" w:rsidP="006766D2">
      <w:pPr>
        <w:ind w:firstLine="540"/>
        <w:rPr>
          <w:rFonts w:ascii="Calibri" w:eastAsia="Calibri" w:hAnsi="Calibri" w:cs="Arial"/>
          <w:sz w:val="24"/>
          <w:szCs w:val="24"/>
        </w:rPr>
      </w:pPr>
      <w:r>
        <w:rPr>
          <w:rFonts w:ascii="Arial" w:eastAsia="Arial" w:hAnsi="Arial"/>
          <w:color w:val="231F20"/>
          <w:sz w:val="26"/>
          <w:szCs w:val="26"/>
        </w:rPr>
        <w:t>__________________________________________________________</w:t>
      </w:r>
    </w:p>
    <w:p w14:paraId="1E6D02DD" w14:textId="12E33276" w:rsidR="006766D2" w:rsidRDefault="006766D2" w:rsidP="006766D2">
      <w:pPr>
        <w:ind w:firstLine="540"/>
        <w:rPr>
          <w:rFonts w:ascii="Arial" w:eastAsia="Arial" w:hAnsi="Arial"/>
          <w:color w:val="231F20"/>
          <w:sz w:val="26"/>
          <w:szCs w:val="26"/>
        </w:rPr>
      </w:pPr>
      <w:r w:rsidRPr="006F1F2C">
        <w:rPr>
          <w:rFonts w:ascii="Arial" w:eastAsia="Arial" w:hAnsi="Arial"/>
          <w:color w:val="231F20"/>
          <w:sz w:val="26"/>
          <w:szCs w:val="26"/>
        </w:rPr>
        <w:t>______________________________</w:t>
      </w:r>
      <w:r>
        <w:rPr>
          <w:rFonts w:ascii="Arial" w:eastAsia="Arial" w:hAnsi="Arial"/>
          <w:color w:val="231F20"/>
          <w:sz w:val="26"/>
          <w:szCs w:val="26"/>
        </w:rPr>
        <w:t>____________________________</w:t>
      </w:r>
    </w:p>
    <w:p w14:paraId="31138467" w14:textId="47281D6E" w:rsidR="00D26FC7" w:rsidRDefault="00D26FC7" w:rsidP="006766D2">
      <w:pPr>
        <w:ind w:firstLine="540"/>
        <w:rPr>
          <w:sz w:val="26"/>
          <w:szCs w:val="26"/>
        </w:rPr>
      </w:pPr>
    </w:p>
    <w:p w14:paraId="4B2BF57F" w14:textId="77777777" w:rsidR="007A3C67" w:rsidRDefault="007A3C67">
      <w:pPr>
        <w:spacing w:after="200" w:line="276" w:lineRule="auto"/>
        <w:rPr>
          <w:rFonts w:ascii="Arial" w:eastAsia="Arial" w:hAnsi="Arial" w:cs="Arial"/>
          <w:b/>
          <w:bCs/>
          <w:color w:val="4F81BD" w:themeColor="accent1"/>
          <w:sz w:val="24"/>
          <w:szCs w:val="24"/>
        </w:rPr>
      </w:pPr>
      <w:r>
        <w:rPr>
          <w:rFonts w:ascii="Arial" w:eastAsia="Arial" w:hAnsi="Arial" w:cs="Arial"/>
          <w:sz w:val="24"/>
          <w:szCs w:val="24"/>
        </w:rPr>
        <w:br w:type="page"/>
      </w:r>
    </w:p>
    <w:p w14:paraId="21C4D21E" w14:textId="4F9F7836" w:rsidR="00725506" w:rsidRDefault="00725506" w:rsidP="00725506">
      <w:pPr>
        <w:pStyle w:val="Heading2"/>
        <w:rPr>
          <w:rFonts w:ascii="Arial" w:eastAsia="Arial" w:hAnsi="Arial" w:cs="Arial"/>
          <w:sz w:val="24"/>
          <w:szCs w:val="24"/>
        </w:rPr>
      </w:pPr>
      <w:r w:rsidRPr="002D4BAA">
        <w:rPr>
          <w:rFonts w:ascii="Arial" w:eastAsia="Arial" w:hAnsi="Arial" w:cs="Arial"/>
          <w:sz w:val="24"/>
          <w:szCs w:val="24"/>
        </w:rPr>
        <w:lastRenderedPageBreak/>
        <w:t>Question P</w:t>
      </w:r>
      <w:r>
        <w:rPr>
          <w:rFonts w:ascii="Arial" w:eastAsia="Arial" w:hAnsi="Arial" w:cs="Arial"/>
          <w:sz w:val="24"/>
          <w:szCs w:val="24"/>
        </w:rPr>
        <w:t>4</w:t>
      </w:r>
    </w:p>
    <w:p w14:paraId="33D37D05" w14:textId="77777777" w:rsidR="007877AA" w:rsidRPr="00632916" w:rsidRDefault="007877AA" w:rsidP="007877AA">
      <w:pPr>
        <w:rPr>
          <w:sz w:val="10"/>
          <w:szCs w:val="10"/>
        </w:rPr>
      </w:pPr>
    </w:p>
    <w:p w14:paraId="4024B7DC" w14:textId="49F126BB" w:rsidR="00725506" w:rsidRDefault="00EB7059" w:rsidP="00632916">
      <w:pPr>
        <w:shd w:val="clear" w:color="auto" w:fill="FFFFFF"/>
        <w:spacing w:after="100" w:afterAutospacing="1" w:line="276" w:lineRule="auto"/>
        <w:rPr>
          <w:rFonts w:ascii="Arial" w:eastAsia="Arial" w:hAnsi="Arial" w:cs="Arial"/>
          <w:color w:val="231F20"/>
          <w:sz w:val="22"/>
          <w:szCs w:val="22"/>
        </w:rPr>
      </w:pPr>
      <w:r w:rsidRPr="00725506">
        <w:rPr>
          <w:rFonts w:ascii="Arial" w:eastAsia="Arial" w:hAnsi="Arial" w:cs="Arial"/>
          <w:color w:val="231F20"/>
          <w:sz w:val="22"/>
          <w:szCs w:val="22"/>
        </w:rPr>
        <w:t xml:space="preserve">A cloud chamber is a good way to show the background radiation which is present in our environment. It consists of a sealed </w:t>
      </w:r>
      <w:r w:rsidR="00725506">
        <w:rPr>
          <w:rFonts w:ascii="Arial" w:eastAsia="Arial" w:hAnsi="Arial" w:cs="Arial"/>
          <w:color w:val="231F20"/>
          <w:sz w:val="22"/>
          <w:szCs w:val="22"/>
        </w:rPr>
        <w:t>container,</w:t>
      </w:r>
      <w:r w:rsidRPr="00725506">
        <w:rPr>
          <w:rFonts w:ascii="Arial" w:eastAsia="Arial" w:hAnsi="Arial" w:cs="Arial"/>
          <w:color w:val="231F20"/>
          <w:sz w:val="22"/>
          <w:szCs w:val="22"/>
        </w:rPr>
        <w:t xml:space="preserve"> </w:t>
      </w:r>
      <w:r w:rsidR="00B1487D">
        <w:rPr>
          <w:rFonts w:ascii="Arial" w:eastAsia="Arial" w:hAnsi="Arial" w:cs="Arial"/>
          <w:color w:val="231F20"/>
          <w:sz w:val="22"/>
          <w:szCs w:val="22"/>
        </w:rPr>
        <w:t>enclosing</w:t>
      </w:r>
      <w:r w:rsidRPr="00725506">
        <w:rPr>
          <w:rFonts w:ascii="Arial" w:eastAsia="Arial" w:hAnsi="Arial" w:cs="Arial"/>
          <w:color w:val="231F20"/>
          <w:sz w:val="22"/>
          <w:szCs w:val="22"/>
        </w:rPr>
        <w:t xml:space="preserve"> a </w:t>
      </w:r>
      <w:hyperlink r:id="rId11" w:tooltip="Supersaturation" w:history="1">
        <w:r w:rsidRPr="00725506">
          <w:rPr>
            <w:rFonts w:ascii="Arial" w:eastAsia="Arial" w:hAnsi="Arial" w:cs="Arial"/>
            <w:color w:val="231F20"/>
            <w:sz w:val="22"/>
            <w:szCs w:val="22"/>
          </w:rPr>
          <w:t>supersaturated</w:t>
        </w:r>
      </w:hyperlink>
      <w:r w:rsidRPr="00725506">
        <w:rPr>
          <w:rFonts w:ascii="Arial" w:eastAsia="Arial" w:hAnsi="Arial" w:cs="Arial"/>
          <w:color w:val="231F20"/>
          <w:sz w:val="22"/>
          <w:szCs w:val="22"/>
        </w:rPr>
        <w:t xml:space="preserve"> alcohol vapour. As the ionising radiation passes through, it knocks the electrons out of the atoms in the air molecules, resulting in a trail of ionized gas particles. Alcohol molecules, which are neutral, are attracted to the ions and condense on the charged particles, leaving a trail of droplets indicating the path of the ionising radiation. These tracks disappear almost immediately. </w:t>
      </w:r>
    </w:p>
    <w:p w14:paraId="213613A7" w14:textId="281D5C18" w:rsidR="00EB7059" w:rsidRPr="00725506" w:rsidRDefault="00EB7059" w:rsidP="00632916">
      <w:pPr>
        <w:shd w:val="clear" w:color="auto" w:fill="FFFFFF"/>
        <w:spacing w:before="100" w:beforeAutospacing="1" w:after="100" w:afterAutospacing="1" w:line="276" w:lineRule="auto"/>
        <w:rPr>
          <w:rFonts w:ascii="Arial" w:eastAsia="Arial" w:hAnsi="Arial" w:cs="Arial"/>
          <w:color w:val="231F20"/>
          <w:sz w:val="22"/>
          <w:szCs w:val="22"/>
        </w:rPr>
      </w:pPr>
      <w:r w:rsidRPr="00725506">
        <w:rPr>
          <w:rFonts w:ascii="Arial" w:eastAsia="Arial" w:hAnsi="Arial" w:cs="Arial"/>
          <w:color w:val="231F20"/>
          <w:sz w:val="22"/>
          <w:szCs w:val="22"/>
        </w:rPr>
        <w:t xml:space="preserve">When you are ANSTO make sure you </w:t>
      </w:r>
      <w:proofErr w:type="gramStart"/>
      <w:r w:rsidRPr="00725506">
        <w:rPr>
          <w:rFonts w:ascii="Arial" w:eastAsia="Arial" w:hAnsi="Arial" w:cs="Arial"/>
          <w:color w:val="231F20"/>
          <w:sz w:val="22"/>
          <w:szCs w:val="22"/>
        </w:rPr>
        <w:t>take a look</w:t>
      </w:r>
      <w:proofErr w:type="gramEnd"/>
      <w:r w:rsidRPr="00725506">
        <w:rPr>
          <w:rFonts w:ascii="Arial" w:eastAsia="Arial" w:hAnsi="Arial" w:cs="Arial"/>
          <w:color w:val="231F20"/>
          <w:sz w:val="22"/>
          <w:szCs w:val="22"/>
        </w:rPr>
        <w:t xml:space="preserve"> at our cloud chamber</w:t>
      </w:r>
      <w:r w:rsidR="00725506">
        <w:rPr>
          <w:rFonts w:ascii="Arial" w:eastAsia="Arial" w:hAnsi="Arial" w:cs="Arial"/>
          <w:color w:val="231F20"/>
          <w:sz w:val="22"/>
          <w:szCs w:val="22"/>
        </w:rPr>
        <w:t>!</w:t>
      </w:r>
    </w:p>
    <w:p w14:paraId="044076C6" w14:textId="5DBDF43E" w:rsidR="00D26FC7" w:rsidRPr="00725506" w:rsidRDefault="00EB7059" w:rsidP="00632916">
      <w:pPr>
        <w:shd w:val="clear" w:color="auto" w:fill="FFFFFF"/>
        <w:spacing w:before="100" w:beforeAutospacing="1" w:after="100" w:afterAutospacing="1" w:line="276" w:lineRule="auto"/>
        <w:rPr>
          <w:rFonts w:ascii="Arial" w:eastAsia="Arial" w:hAnsi="Arial" w:cs="Arial"/>
          <w:color w:val="231F20"/>
          <w:sz w:val="22"/>
          <w:szCs w:val="22"/>
        </w:rPr>
      </w:pPr>
      <w:r w:rsidRPr="00725506">
        <w:rPr>
          <w:rFonts w:ascii="Arial" w:eastAsia="Arial" w:hAnsi="Arial" w:cs="Arial"/>
          <w:color w:val="231F20"/>
          <w:sz w:val="22"/>
          <w:szCs w:val="22"/>
        </w:rPr>
        <w:t xml:space="preserve">The charged particles which produce tracks in a cloud chamber are alpha and beta particles (from radioactive atoms), and protons and muons (from space). </w:t>
      </w:r>
      <w:r w:rsidR="00D26FC7" w:rsidRPr="00725506">
        <w:rPr>
          <w:rFonts w:ascii="Arial" w:eastAsia="Arial" w:hAnsi="Arial" w:cs="Arial"/>
          <w:color w:val="231F20"/>
          <w:sz w:val="22"/>
          <w:szCs w:val="22"/>
        </w:rPr>
        <w:t>Muons are leptons with a charge equal to that of an electron, but they are about 200 times heavier. They have a half-life of 2.2 microseconds (µs). They are produced about 15 km above the surface of Earth and travel at 0.99C (</w:t>
      </w:r>
      <w:bookmarkStart w:id="4" w:name="_Hlk90456385"/>
      <w:r w:rsidR="00D26FC7" w:rsidRPr="00725506">
        <w:rPr>
          <w:rFonts w:ascii="Arial" w:eastAsia="Arial" w:hAnsi="Arial" w:cs="Arial"/>
          <w:color w:val="231F20"/>
          <w:sz w:val="22"/>
          <w:szCs w:val="22"/>
        </w:rPr>
        <w:t>2.99 x10</w:t>
      </w:r>
      <w:r w:rsidR="00D26FC7" w:rsidRPr="00725506">
        <w:rPr>
          <w:rFonts w:ascii="Arial" w:eastAsia="Arial" w:hAnsi="Arial" w:cs="Arial"/>
          <w:color w:val="231F20"/>
          <w:sz w:val="22"/>
          <w:szCs w:val="22"/>
          <w:vertAlign w:val="superscript"/>
        </w:rPr>
        <w:t>8</w:t>
      </w:r>
      <w:r w:rsidR="00D26FC7" w:rsidRPr="00725506">
        <w:rPr>
          <w:rFonts w:ascii="Arial" w:eastAsia="Arial" w:hAnsi="Arial" w:cs="Arial"/>
          <w:color w:val="231F20"/>
          <w:sz w:val="22"/>
          <w:szCs w:val="22"/>
        </w:rPr>
        <w:t xml:space="preserve"> m</w:t>
      </w:r>
      <w:r w:rsidR="00725506">
        <w:rPr>
          <w:rFonts w:ascii="Arial" w:eastAsia="Arial" w:hAnsi="Arial" w:cs="Arial"/>
          <w:color w:val="231F20"/>
          <w:sz w:val="22"/>
          <w:szCs w:val="22"/>
        </w:rPr>
        <w:t>s</w:t>
      </w:r>
      <w:r w:rsidR="00725506" w:rsidRPr="00725506">
        <w:rPr>
          <w:rFonts w:ascii="Arial" w:eastAsia="Arial" w:hAnsi="Arial" w:cs="Arial"/>
          <w:color w:val="231F20"/>
          <w:sz w:val="22"/>
          <w:szCs w:val="22"/>
          <w:vertAlign w:val="superscript"/>
        </w:rPr>
        <w:t>-1</w:t>
      </w:r>
      <w:bookmarkEnd w:id="4"/>
      <w:r w:rsidR="00D26FC7" w:rsidRPr="00725506">
        <w:rPr>
          <w:rFonts w:ascii="Arial" w:eastAsia="Arial" w:hAnsi="Arial" w:cs="Arial"/>
          <w:color w:val="231F20"/>
          <w:sz w:val="22"/>
          <w:szCs w:val="22"/>
        </w:rPr>
        <w:t>).</w:t>
      </w:r>
    </w:p>
    <w:p w14:paraId="38193DEE" w14:textId="61C6B9B1" w:rsidR="00D26FC7" w:rsidRPr="00725506" w:rsidRDefault="00D26FC7" w:rsidP="00D26FC7">
      <w:pPr>
        <w:rPr>
          <w:rFonts w:ascii="Arial" w:eastAsia="Arial" w:hAnsi="Arial" w:cs="Arial"/>
          <w:color w:val="231F20"/>
          <w:sz w:val="22"/>
          <w:szCs w:val="22"/>
        </w:rPr>
      </w:pPr>
      <w:r w:rsidRPr="00725506">
        <w:rPr>
          <w:rFonts w:ascii="Arial" w:eastAsia="Arial" w:hAnsi="Arial" w:cs="Arial"/>
          <w:color w:val="231F20"/>
          <w:sz w:val="22"/>
          <w:szCs w:val="22"/>
        </w:rPr>
        <w:t>At this speed, we expect them to take</w:t>
      </w:r>
      <w:r w:rsidR="004F115B">
        <w:rPr>
          <w:rFonts w:ascii="Arial" w:eastAsia="Arial" w:hAnsi="Arial" w:cs="Arial"/>
          <w:color w:val="231F20"/>
          <w:sz w:val="22"/>
          <w:szCs w:val="22"/>
        </w:rPr>
        <w:t xml:space="preserve"> [</w:t>
      </w:r>
      <w:r w:rsidRPr="00725506">
        <w:rPr>
          <w:rFonts w:ascii="Arial" w:eastAsia="Arial" w:hAnsi="Arial" w:cs="Arial"/>
          <w:color w:val="231F20"/>
          <w:sz w:val="22"/>
          <w:szCs w:val="22"/>
        </w:rPr>
        <w:t xml:space="preserve"> </w:t>
      </w:r>
      <m:oMath>
        <m:f>
          <m:fPr>
            <m:ctrlPr>
              <w:rPr>
                <w:rFonts w:ascii="Cambria Math" w:eastAsia="Arial" w:hAnsi="Cambria Math" w:cs="Arial"/>
                <w:i/>
                <w:color w:val="231F20"/>
                <w:sz w:val="22"/>
                <w:szCs w:val="22"/>
              </w:rPr>
            </m:ctrlPr>
          </m:fPr>
          <m:num>
            <m:r>
              <w:rPr>
                <w:rFonts w:ascii="Cambria Math" w:eastAsia="Arial" w:hAnsi="Cambria Math" w:cs="Arial"/>
                <w:color w:val="231F20"/>
                <w:sz w:val="22"/>
                <w:szCs w:val="22"/>
              </w:rPr>
              <m:t>15000m</m:t>
            </m:r>
          </m:num>
          <m:den>
            <m:r>
              <m:rPr>
                <m:sty m:val="p"/>
              </m:rPr>
              <w:rPr>
                <w:rFonts w:ascii="Cambria Math" w:eastAsia="Arial" w:hAnsi="Cambria Math" w:cs="Arial"/>
                <w:color w:val="231F20"/>
                <w:sz w:val="22"/>
                <w:szCs w:val="22"/>
              </w:rPr>
              <m:t>2.99 x</m:t>
            </m:r>
            <m:sSup>
              <m:sSupPr>
                <m:ctrlPr>
                  <w:rPr>
                    <w:rFonts w:ascii="Cambria Math" w:eastAsia="Arial" w:hAnsi="Cambria Math" w:cs="Arial"/>
                    <w:color w:val="231F20"/>
                    <w:sz w:val="22"/>
                    <w:szCs w:val="22"/>
                  </w:rPr>
                </m:ctrlPr>
              </m:sSupPr>
              <m:e>
                <m:r>
                  <m:rPr>
                    <m:sty m:val="p"/>
                  </m:rPr>
                  <w:rPr>
                    <w:rFonts w:ascii="Cambria Math" w:eastAsia="Arial" w:hAnsi="Cambria Math" w:cs="Arial"/>
                    <w:color w:val="231F20"/>
                    <w:sz w:val="22"/>
                    <w:szCs w:val="22"/>
                  </w:rPr>
                  <m:t>10</m:t>
                </m:r>
              </m:e>
              <m:sup>
                <m:r>
                  <m:rPr>
                    <m:sty m:val="p"/>
                  </m:rPr>
                  <w:rPr>
                    <w:rFonts w:ascii="Cambria Math" w:eastAsia="Arial" w:hAnsi="Cambria Math" w:cs="Arial"/>
                    <w:color w:val="231F20"/>
                    <w:sz w:val="22"/>
                    <w:szCs w:val="22"/>
                  </w:rPr>
                  <m:t>8</m:t>
                </m:r>
              </m:sup>
            </m:sSup>
            <m:r>
              <m:rPr>
                <m:sty m:val="p"/>
              </m:rPr>
              <w:rPr>
                <w:rFonts w:ascii="Cambria Math" w:eastAsia="Arial" w:hAnsi="Cambria Math" w:cs="Arial"/>
                <w:color w:val="231F20"/>
                <w:sz w:val="22"/>
                <w:szCs w:val="22"/>
              </w:rPr>
              <m:t xml:space="preserve"> </m:t>
            </m:r>
            <m:r>
              <w:rPr>
                <w:rFonts w:ascii="Cambria Math" w:eastAsia="Arial" w:hAnsi="Cambria Math" w:cs="Arial"/>
                <w:color w:val="231F20"/>
                <w:sz w:val="22"/>
                <w:szCs w:val="22"/>
              </w:rPr>
              <m:t>m/s</m:t>
            </m:r>
          </m:den>
        </m:f>
        <m:r>
          <w:rPr>
            <w:rFonts w:ascii="Cambria Math" w:eastAsia="Arial" w:hAnsi="Cambria Math" w:cs="Arial"/>
            <w:color w:val="231F20"/>
            <w:sz w:val="22"/>
            <w:szCs w:val="22"/>
          </w:rPr>
          <m:t xml:space="preserve">  ]</m:t>
        </m:r>
      </m:oMath>
      <w:r w:rsidRPr="00725506">
        <w:rPr>
          <w:rFonts w:ascii="Arial" w:eastAsia="Arial" w:hAnsi="Arial" w:cs="Arial"/>
          <w:color w:val="231F20"/>
          <w:sz w:val="22"/>
          <w:szCs w:val="22"/>
        </w:rPr>
        <w:t>sec =</w:t>
      </w:r>
      <w:r w:rsidR="004F115B">
        <w:rPr>
          <w:rFonts w:ascii="Arial" w:eastAsia="Arial" w:hAnsi="Arial" w:cs="Arial"/>
          <w:color w:val="231F20"/>
          <w:sz w:val="22"/>
          <w:szCs w:val="22"/>
        </w:rPr>
        <w:t xml:space="preserve"> </w:t>
      </w:r>
      <w:r w:rsidRPr="00725506">
        <w:rPr>
          <w:rFonts w:ascii="Arial" w:eastAsia="Arial" w:hAnsi="Arial" w:cs="Arial"/>
          <w:color w:val="231F20"/>
          <w:sz w:val="22"/>
          <w:szCs w:val="22"/>
        </w:rPr>
        <w:t xml:space="preserve">50 µs to reach us. This is </w:t>
      </w:r>
      <w:r w:rsidR="004F115B">
        <w:rPr>
          <w:rFonts w:ascii="Arial" w:eastAsia="Arial" w:hAnsi="Arial" w:cs="Arial"/>
          <w:color w:val="231F20"/>
          <w:sz w:val="22"/>
          <w:szCs w:val="22"/>
        </w:rPr>
        <w:t xml:space="preserve">around </w:t>
      </w:r>
      <w:r w:rsidRPr="00725506">
        <w:rPr>
          <w:rFonts w:ascii="Arial" w:eastAsia="Arial" w:hAnsi="Arial" w:cs="Arial"/>
          <w:color w:val="231F20"/>
          <w:sz w:val="22"/>
          <w:szCs w:val="22"/>
        </w:rPr>
        <w:t xml:space="preserve">20 times their ½ life: hence fewer than </w:t>
      </w:r>
      <w:r w:rsidR="004F115B">
        <w:rPr>
          <w:rFonts w:ascii="Arial" w:eastAsia="Arial" w:hAnsi="Arial" w:cs="Arial"/>
          <w:color w:val="231F20"/>
          <w:sz w:val="22"/>
          <w:szCs w:val="22"/>
        </w:rPr>
        <w:t>1 in a million</w:t>
      </w:r>
      <w:r w:rsidRPr="00725506">
        <w:rPr>
          <w:rFonts w:ascii="Arial" w:eastAsia="Arial" w:hAnsi="Arial" w:cs="Arial"/>
          <w:color w:val="231F20"/>
          <w:sz w:val="22"/>
          <w:szCs w:val="22"/>
        </w:rPr>
        <w:t xml:space="preserve"> should survive.</w:t>
      </w:r>
    </w:p>
    <w:p w14:paraId="3B69AF8C" w14:textId="1FCEB3CA" w:rsidR="00D26FC7" w:rsidRPr="00725506" w:rsidRDefault="00D26FC7" w:rsidP="00D26FC7">
      <w:pPr>
        <w:rPr>
          <w:rFonts w:ascii="Arial" w:eastAsia="Arial" w:hAnsi="Arial" w:cs="Arial"/>
          <w:color w:val="231F20"/>
          <w:sz w:val="22"/>
          <w:szCs w:val="22"/>
        </w:rPr>
      </w:pPr>
      <w:r w:rsidRPr="00725506">
        <w:rPr>
          <w:rFonts w:ascii="Arial" w:eastAsia="Arial" w:hAnsi="Arial" w:cs="Arial"/>
          <w:color w:val="231F20"/>
          <w:sz w:val="22"/>
          <w:szCs w:val="22"/>
        </w:rPr>
        <w:t>However, we usually see some muons in our cloud chamber.</w:t>
      </w:r>
    </w:p>
    <w:p w14:paraId="3A72E00D" w14:textId="138834AA" w:rsidR="00D26FC7" w:rsidRPr="00725506" w:rsidRDefault="00D26FC7" w:rsidP="00D26FC7">
      <w:pPr>
        <w:rPr>
          <w:rFonts w:ascii="Arial" w:hAnsi="Arial"/>
          <w:sz w:val="22"/>
          <w:szCs w:val="22"/>
        </w:rPr>
      </w:pPr>
      <w:r w:rsidRPr="00725506">
        <w:rPr>
          <w:rFonts w:ascii="Arial" w:hAnsi="Arial"/>
          <w:sz w:val="22"/>
          <w:szCs w:val="22"/>
        </w:rPr>
        <w:t xml:space="preserve">Suggest a plausible explanation for their appearance </w:t>
      </w:r>
      <w:r w:rsidR="004F115B">
        <w:rPr>
          <w:rFonts w:ascii="Arial" w:hAnsi="Arial"/>
          <w:sz w:val="22"/>
          <w:szCs w:val="22"/>
        </w:rPr>
        <w:t>at the E</w:t>
      </w:r>
      <w:r w:rsidRPr="00725506">
        <w:rPr>
          <w:rFonts w:ascii="Arial" w:hAnsi="Arial"/>
          <w:sz w:val="22"/>
          <w:szCs w:val="22"/>
        </w:rPr>
        <w:t>arth</w:t>
      </w:r>
      <w:r w:rsidR="004F115B">
        <w:rPr>
          <w:rFonts w:ascii="Arial" w:hAnsi="Arial"/>
          <w:sz w:val="22"/>
          <w:szCs w:val="22"/>
        </w:rPr>
        <w:t>’s surface</w:t>
      </w:r>
      <w:r w:rsidRPr="00725506">
        <w:rPr>
          <w:rFonts w:ascii="Arial" w:hAnsi="Arial"/>
          <w:sz w:val="22"/>
          <w:szCs w:val="22"/>
        </w:rPr>
        <w:t xml:space="preserve">. </w:t>
      </w:r>
    </w:p>
    <w:p w14:paraId="754E02A1" w14:textId="32C34701" w:rsidR="00D26FC7" w:rsidRPr="008C0E40" w:rsidRDefault="00D26FC7" w:rsidP="004F115B">
      <w:pPr>
        <w:rPr>
          <w:rFonts w:ascii="Arial" w:hAnsi="Arial" w:cs="Arial"/>
          <w:sz w:val="22"/>
          <w:szCs w:val="22"/>
        </w:rPr>
      </w:pPr>
      <w:r w:rsidRPr="008C0E40">
        <w:rPr>
          <w:rFonts w:ascii="Arial" w:hAnsi="Arial" w:cs="Arial"/>
          <w:sz w:val="22"/>
          <w:szCs w:val="22"/>
        </w:rPr>
        <w:t>________________________________________________</w:t>
      </w:r>
      <w:r>
        <w:rPr>
          <w:rFonts w:ascii="Arial" w:hAnsi="Arial" w:cs="Arial"/>
          <w:sz w:val="22"/>
          <w:szCs w:val="22"/>
        </w:rPr>
        <w:t>______________________</w:t>
      </w:r>
      <w:r w:rsidR="004F115B">
        <w:rPr>
          <w:rFonts w:ascii="Arial" w:hAnsi="Arial" w:cs="Arial"/>
          <w:sz w:val="22"/>
          <w:szCs w:val="22"/>
        </w:rPr>
        <w:t>___</w:t>
      </w:r>
    </w:p>
    <w:p w14:paraId="4CC7C87C" w14:textId="2300067E" w:rsidR="00D26FC7" w:rsidRPr="008C0E40" w:rsidRDefault="00D26FC7" w:rsidP="004F115B">
      <w:pPr>
        <w:rPr>
          <w:rFonts w:ascii="Arial" w:eastAsia="Calibri" w:hAnsi="Arial" w:cs="Arial"/>
          <w:sz w:val="22"/>
          <w:szCs w:val="22"/>
        </w:rPr>
      </w:pPr>
      <w:r w:rsidRPr="008C0E40">
        <w:rPr>
          <w:rFonts w:ascii="Arial" w:hAnsi="Arial" w:cs="Arial"/>
          <w:sz w:val="22"/>
          <w:szCs w:val="22"/>
        </w:rPr>
        <w:t>___________________________________________</w:t>
      </w:r>
      <w:r>
        <w:rPr>
          <w:rFonts w:ascii="Arial" w:hAnsi="Arial" w:cs="Arial"/>
          <w:sz w:val="22"/>
          <w:szCs w:val="22"/>
        </w:rPr>
        <w:t>___________________________</w:t>
      </w:r>
      <w:r w:rsidR="004F115B">
        <w:rPr>
          <w:rFonts w:ascii="Arial" w:hAnsi="Arial" w:cs="Arial"/>
          <w:sz w:val="22"/>
          <w:szCs w:val="22"/>
        </w:rPr>
        <w:t>___</w:t>
      </w:r>
    </w:p>
    <w:p w14:paraId="27630967" w14:textId="01C302D2" w:rsidR="00D26FC7" w:rsidRPr="008C0E40" w:rsidRDefault="00D26FC7" w:rsidP="004F115B">
      <w:pPr>
        <w:rPr>
          <w:rFonts w:ascii="Arial" w:hAnsi="Arial" w:cs="Arial"/>
          <w:sz w:val="22"/>
          <w:szCs w:val="22"/>
        </w:rPr>
      </w:pPr>
      <w:r w:rsidRPr="008C0E40">
        <w:rPr>
          <w:rFonts w:ascii="Arial" w:hAnsi="Arial" w:cs="Arial"/>
          <w:sz w:val="22"/>
          <w:szCs w:val="22"/>
        </w:rPr>
        <w:t>________________________________________________</w:t>
      </w:r>
      <w:r>
        <w:rPr>
          <w:rFonts w:ascii="Arial" w:hAnsi="Arial" w:cs="Arial"/>
          <w:sz w:val="22"/>
          <w:szCs w:val="22"/>
        </w:rPr>
        <w:t>______________________</w:t>
      </w:r>
      <w:r w:rsidR="004F115B">
        <w:rPr>
          <w:rFonts w:ascii="Arial" w:hAnsi="Arial" w:cs="Arial"/>
          <w:sz w:val="22"/>
          <w:szCs w:val="22"/>
        </w:rPr>
        <w:t>___</w:t>
      </w:r>
    </w:p>
    <w:p w14:paraId="1D6C6B6B" w14:textId="0281652A" w:rsidR="00D26FC7" w:rsidRPr="008C0E40" w:rsidRDefault="00D26FC7" w:rsidP="004F115B">
      <w:pPr>
        <w:rPr>
          <w:rFonts w:ascii="Arial" w:eastAsia="Calibri" w:hAnsi="Arial" w:cs="Arial"/>
          <w:sz w:val="22"/>
          <w:szCs w:val="22"/>
        </w:rPr>
      </w:pPr>
      <w:r w:rsidRPr="008C0E40">
        <w:rPr>
          <w:rFonts w:ascii="Arial" w:hAnsi="Arial" w:cs="Arial"/>
          <w:sz w:val="22"/>
          <w:szCs w:val="22"/>
        </w:rPr>
        <w:t>___________________________________________</w:t>
      </w:r>
      <w:r>
        <w:rPr>
          <w:rFonts w:ascii="Arial" w:hAnsi="Arial" w:cs="Arial"/>
          <w:sz w:val="22"/>
          <w:szCs w:val="22"/>
        </w:rPr>
        <w:t>___________________________</w:t>
      </w:r>
      <w:r w:rsidR="004F115B">
        <w:rPr>
          <w:rFonts w:ascii="Arial" w:hAnsi="Arial" w:cs="Arial"/>
          <w:sz w:val="22"/>
          <w:szCs w:val="22"/>
        </w:rPr>
        <w:t>___</w:t>
      </w:r>
    </w:p>
    <w:p w14:paraId="6361A7C8" w14:textId="69FA809F" w:rsidR="00D26FC7" w:rsidRPr="008C0E40" w:rsidRDefault="00D26FC7" w:rsidP="004F115B">
      <w:pPr>
        <w:rPr>
          <w:rFonts w:ascii="Arial" w:hAnsi="Arial" w:cs="Arial"/>
          <w:sz w:val="22"/>
          <w:szCs w:val="22"/>
        </w:rPr>
      </w:pPr>
      <w:r w:rsidRPr="008C0E40">
        <w:rPr>
          <w:rFonts w:ascii="Arial" w:hAnsi="Arial" w:cs="Arial"/>
          <w:sz w:val="22"/>
          <w:szCs w:val="22"/>
        </w:rPr>
        <w:t>________________________________________________</w:t>
      </w:r>
      <w:r>
        <w:rPr>
          <w:rFonts w:ascii="Arial" w:hAnsi="Arial" w:cs="Arial"/>
          <w:sz w:val="22"/>
          <w:szCs w:val="22"/>
        </w:rPr>
        <w:t>______________________</w:t>
      </w:r>
      <w:r w:rsidR="004F115B">
        <w:rPr>
          <w:rFonts w:ascii="Arial" w:hAnsi="Arial" w:cs="Arial"/>
          <w:sz w:val="22"/>
          <w:szCs w:val="22"/>
        </w:rPr>
        <w:t>___</w:t>
      </w:r>
    </w:p>
    <w:p w14:paraId="6C6A70C5" w14:textId="77777777" w:rsidR="006766D2" w:rsidRDefault="006766D2" w:rsidP="006766D2">
      <w:pPr>
        <w:spacing w:line="20" w:lineRule="exact"/>
        <w:rPr>
          <w:sz w:val="20"/>
          <w:szCs w:val="20"/>
        </w:rPr>
      </w:pPr>
    </w:p>
    <w:p w14:paraId="4A752FB3" w14:textId="536FF4A5" w:rsidR="006766D2" w:rsidRDefault="006766D2" w:rsidP="006766D2">
      <w:pPr>
        <w:pStyle w:val="Heading2"/>
        <w:rPr>
          <w:rFonts w:ascii="Arial" w:eastAsia="Arial" w:hAnsi="Arial" w:cs="Arial"/>
          <w:sz w:val="24"/>
          <w:szCs w:val="24"/>
        </w:rPr>
      </w:pPr>
      <w:r w:rsidRPr="004F115B">
        <w:rPr>
          <w:rFonts w:ascii="Arial" w:eastAsia="Arial" w:hAnsi="Arial" w:cs="Arial"/>
          <w:sz w:val="24"/>
          <w:szCs w:val="24"/>
        </w:rPr>
        <w:t>Question P</w:t>
      </w:r>
      <w:r w:rsidR="00725506" w:rsidRPr="004F115B">
        <w:rPr>
          <w:rFonts w:ascii="Arial" w:eastAsia="Arial" w:hAnsi="Arial" w:cs="Arial"/>
          <w:sz w:val="24"/>
          <w:szCs w:val="24"/>
        </w:rPr>
        <w:t>5</w:t>
      </w:r>
    </w:p>
    <w:p w14:paraId="090930E4" w14:textId="77777777" w:rsidR="007877AA" w:rsidRPr="00632916" w:rsidRDefault="007877AA" w:rsidP="007877AA">
      <w:pPr>
        <w:rPr>
          <w:sz w:val="10"/>
          <w:szCs w:val="10"/>
        </w:rPr>
      </w:pPr>
    </w:p>
    <w:p w14:paraId="0CB3C2DE" w14:textId="77777777" w:rsidR="006766D2" w:rsidRPr="002121E4" w:rsidRDefault="006766D2" w:rsidP="00632916">
      <w:pPr>
        <w:spacing w:line="276" w:lineRule="auto"/>
        <w:rPr>
          <w:rFonts w:ascii="Arial" w:hAnsi="Arial" w:cs="Arial"/>
          <w:sz w:val="20"/>
          <w:szCs w:val="20"/>
        </w:rPr>
      </w:pPr>
      <w:r w:rsidRPr="006C0EF3">
        <w:rPr>
          <w:rFonts w:ascii="Arial" w:hAnsi="Arial" w:cs="Arial"/>
          <w:sz w:val="22"/>
          <w:szCs w:val="22"/>
        </w:rPr>
        <w:t>The following table shows some information on the radioactive decay of several radioisotopes. Use the ANSTO periodic table of the elements (</w:t>
      </w:r>
      <w:hyperlink r:id="rId12" w:history="1">
        <w:r w:rsidR="002121E4" w:rsidRPr="002121E4">
          <w:rPr>
            <w:rStyle w:val="Hyperlink"/>
            <w:rFonts w:ascii="Arial" w:hAnsi="Arial" w:cs="Arial"/>
            <w:sz w:val="22"/>
            <w:szCs w:val="22"/>
          </w:rPr>
          <w:t>https://www.ansto.gov.au/education/resources/posters</w:t>
        </w:r>
      </w:hyperlink>
      <w:r w:rsidRPr="006C0EF3">
        <w:rPr>
          <w:rFonts w:ascii="Arial" w:hAnsi="Arial" w:cs="Arial"/>
          <w:sz w:val="22"/>
          <w:szCs w:val="22"/>
        </w:rPr>
        <w:t>) to help you fill in the missing details</w:t>
      </w:r>
      <w:bookmarkStart w:id="5" w:name="page7"/>
      <w:bookmarkEnd w:id="5"/>
    </w:p>
    <w:p w14:paraId="67477425" w14:textId="77777777" w:rsidR="006766D2" w:rsidRPr="00632916" w:rsidRDefault="006766D2" w:rsidP="006766D2">
      <w:pPr>
        <w:rPr>
          <w:rFonts w:ascii="Arial" w:eastAsia="Arial" w:hAnsi="Arial"/>
          <w:color w:val="231F20"/>
          <w:sz w:val="10"/>
          <w:szCs w:val="10"/>
        </w:rPr>
      </w:pPr>
    </w:p>
    <w:tbl>
      <w:tblPr>
        <w:tblStyle w:val="TableGrid"/>
        <w:tblW w:w="0" w:type="auto"/>
        <w:tblLook w:val="04A0" w:firstRow="1" w:lastRow="0" w:firstColumn="1" w:lastColumn="0" w:noHBand="0" w:noVBand="1"/>
      </w:tblPr>
      <w:tblGrid>
        <w:gridCol w:w="3115"/>
        <w:gridCol w:w="3069"/>
        <w:gridCol w:w="3058"/>
      </w:tblGrid>
      <w:tr w:rsidR="006766D2" w14:paraId="1527EBB4" w14:textId="77777777" w:rsidTr="00817F6E">
        <w:tc>
          <w:tcPr>
            <w:tcW w:w="3460" w:type="dxa"/>
            <w:vMerge w:val="restart"/>
          </w:tcPr>
          <w:p w14:paraId="3B3FA3CE" w14:textId="77777777" w:rsidR="006766D2" w:rsidRPr="006C0EF3" w:rsidRDefault="006766D2" w:rsidP="00817F6E">
            <w:pPr>
              <w:tabs>
                <w:tab w:val="left" w:pos="350"/>
              </w:tabs>
              <w:spacing w:after="0" w:line="255" w:lineRule="auto"/>
              <w:jc w:val="center"/>
              <w:rPr>
                <w:rFonts w:ascii="Arial" w:eastAsia="Arial" w:hAnsi="Arial" w:cs="Arial"/>
                <w:color w:val="231F20"/>
                <w:sz w:val="24"/>
                <w:szCs w:val="24"/>
              </w:rPr>
            </w:pPr>
            <w:r w:rsidRPr="006C0EF3">
              <w:rPr>
                <w:rFonts w:ascii="Arial" w:eastAsia="Arial" w:hAnsi="Arial" w:cs="Arial"/>
                <w:color w:val="231F20"/>
                <w:sz w:val="24"/>
                <w:szCs w:val="24"/>
              </w:rPr>
              <w:t>Radioactive parent isotope</w:t>
            </w:r>
          </w:p>
        </w:tc>
        <w:tc>
          <w:tcPr>
            <w:tcW w:w="6920" w:type="dxa"/>
            <w:gridSpan w:val="2"/>
          </w:tcPr>
          <w:p w14:paraId="137BF30D" w14:textId="77777777" w:rsidR="006766D2" w:rsidRPr="006C0EF3" w:rsidRDefault="006766D2" w:rsidP="00817F6E">
            <w:pPr>
              <w:tabs>
                <w:tab w:val="left" w:pos="350"/>
              </w:tabs>
              <w:spacing w:after="0" w:line="255" w:lineRule="auto"/>
              <w:jc w:val="center"/>
              <w:rPr>
                <w:rFonts w:ascii="Arial" w:eastAsia="Arial" w:hAnsi="Arial" w:cs="Arial"/>
                <w:color w:val="231F20"/>
                <w:sz w:val="24"/>
                <w:szCs w:val="24"/>
              </w:rPr>
            </w:pPr>
            <w:r w:rsidRPr="006C0EF3">
              <w:rPr>
                <w:rFonts w:ascii="Arial" w:eastAsia="Arial" w:hAnsi="Arial" w:cs="Arial"/>
                <w:color w:val="231F20"/>
                <w:sz w:val="24"/>
                <w:szCs w:val="24"/>
              </w:rPr>
              <w:t>Products of decay of parent nucleus</w:t>
            </w:r>
          </w:p>
        </w:tc>
      </w:tr>
      <w:tr w:rsidR="006766D2" w14:paraId="79ABA6F4" w14:textId="77777777" w:rsidTr="00817F6E">
        <w:tc>
          <w:tcPr>
            <w:tcW w:w="3460" w:type="dxa"/>
            <w:vMerge/>
          </w:tcPr>
          <w:p w14:paraId="378A11C9" w14:textId="77777777" w:rsidR="006766D2" w:rsidRPr="006C0EF3" w:rsidRDefault="006766D2" w:rsidP="00817F6E">
            <w:pPr>
              <w:tabs>
                <w:tab w:val="left" w:pos="350"/>
              </w:tabs>
              <w:spacing w:after="0" w:line="255" w:lineRule="auto"/>
              <w:jc w:val="center"/>
              <w:rPr>
                <w:rFonts w:ascii="Arial" w:eastAsia="Arial" w:hAnsi="Arial" w:cs="Arial"/>
                <w:color w:val="231F20"/>
                <w:sz w:val="24"/>
                <w:szCs w:val="24"/>
              </w:rPr>
            </w:pPr>
          </w:p>
        </w:tc>
        <w:tc>
          <w:tcPr>
            <w:tcW w:w="3460" w:type="dxa"/>
          </w:tcPr>
          <w:p w14:paraId="46D92B1A" w14:textId="77777777" w:rsidR="006766D2" w:rsidRPr="006C0EF3" w:rsidRDefault="006766D2" w:rsidP="00817F6E">
            <w:pPr>
              <w:tabs>
                <w:tab w:val="left" w:pos="350"/>
              </w:tabs>
              <w:spacing w:after="0" w:line="255" w:lineRule="auto"/>
              <w:jc w:val="center"/>
              <w:rPr>
                <w:rFonts w:ascii="Arial" w:eastAsia="Arial" w:hAnsi="Arial" w:cs="Arial"/>
                <w:color w:val="231F20"/>
                <w:sz w:val="24"/>
                <w:szCs w:val="24"/>
              </w:rPr>
            </w:pPr>
            <w:r w:rsidRPr="006C0EF3">
              <w:rPr>
                <w:rFonts w:ascii="Arial" w:eastAsia="Arial" w:hAnsi="Arial" w:cs="Arial"/>
                <w:color w:val="231F20"/>
                <w:sz w:val="24"/>
                <w:szCs w:val="24"/>
              </w:rPr>
              <w:t>Daughter element</w:t>
            </w:r>
          </w:p>
        </w:tc>
        <w:tc>
          <w:tcPr>
            <w:tcW w:w="3460" w:type="dxa"/>
          </w:tcPr>
          <w:p w14:paraId="1457718B" w14:textId="77777777" w:rsidR="006766D2" w:rsidRPr="006C0EF3" w:rsidRDefault="006766D2" w:rsidP="00817F6E">
            <w:pPr>
              <w:tabs>
                <w:tab w:val="left" w:pos="350"/>
              </w:tabs>
              <w:spacing w:after="0" w:line="255" w:lineRule="auto"/>
              <w:jc w:val="center"/>
              <w:rPr>
                <w:rFonts w:ascii="Arial" w:eastAsia="Arial" w:hAnsi="Arial" w:cs="Arial"/>
                <w:color w:val="231F20"/>
                <w:sz w:val="24"/>
                <w:szCs w:val="24"/>
              </w:rPr>
            </w:pPr>
            <w:r w:rsidRPr="006C0EF3">
              <w:rPr>
                <w:rFonts w:ascii="Arial" w:eastAsia="Arial" w:hAnsi="Arial" w:cs="Arial"/>
                <w:color w:val="231F20"/>
                <w:sz w:val="24"/>
                <w:szCs w:val="24"/>
              </w:rPr>
              <w:t>Symbol for radiation emitted</w:t>
            </w:r>
          </w:p>
        </w:tc>
      </w:tr>
      <w:tr w:rsidR="006766D2" w14:paraId="054FD97A" w14:textId="77777777" w:rsidTr="00817F6E">
        <w:tc>
          <w:tcPr>
            <w:tcW w:w="3460" w:type="dxa"/>
          </w:tcPr>
          <w:p w14:paraId="4930C717" w14:textId="77777777" w:rsidR="006766D2" w:rsidRPr="006C0EF3" w:rsidRDefault="009E5CD2" w:rsidP="00817F6E">
            <w:pPr>
              <w:tabs>
                <w:tab w:val="left" w:pos="350"/>
              </w:tabs>
              <w:spacing w:after="0" w:line="255"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230</m:t>
                      </m:r>
                    </m:e>
                  </m:mr>
                  <m:mr>
                    <m:e>
                      <m:r>
                        <w:rPr>
                          <w:rFonts w:ascii="Cambria Math" w:eastAsia="Arial" w:hAnsi="Cambria Math" w:cs="Arial"/>
                          <w:color w:val="231F20"/>
                          <w:sz w:val="24"/>
                          <w:szCs w:val="24"/>
                        </w:rPr>
                        <m:t>90</m:t>
                      </m:r>
                    </m:e>
                  </m:mr>
                </m:m>
                <m:r>
                  <w:rPr>
                    <w:rFonts w:ascii="Cambria Math" w:eastAsia="Arial" w:hAnsi="Cambria Math" w:cs="Arial"/>
                    <w:color w:val="231F20"/>
                    <w:sz w:val="24"/>
                    <w:szCs w:val="24"/>
                  </w:rPr>
                  <m:t>Th</m:t>
                </m:r>
              </m:oMath>
            </m:oMathPara>
          </w:p>
        </w:tc>
        <w:tc>
          <w:tcPr>
            <w:tcW w:w="3460" w:type="dxa"/>
          </w:tcPr>
          <w:p w14:paraId="6F529F49" w14:textId="77777777" w:rsidR="006766D2" w:rsidRPr="006C0EF3" w:rsidRDefault="006766D2" w:rsidP="00817F6E">
            <w:pPr>
              <w:tabs>
                <w:tab w:val="left" w:pos="350"/>
              </w:tabs>
              <w:spacing w:after="0" w:line="255" w:lineRule="auto"/>
              <w:rPr>
                <w:rFonts w:ascii="Arial" w:eastAsia="Arial" w:hAnsi="Arial" w:cs="Arial"/>
                <w:color w:val="231F20"/>
                <w:sz w:val="24"/>
                <w:szCs w:val="24"/>
              </w:rPr>
            </w:pPr>
          </w:p>
        </w:tc>
        <w:tc>
          <w:tcPr>
            <w:tcW w:w="3460" w:type="dxa"/>
          </w:tcPr>
          <w:p w14:paraId="4FB59CDE" w14:textId="77777777" w:rsidR="006766D2" w:rsidRPr="006C0EF3" w:rsidRDefault="009E5CD2" w:rsidP="00817F6E">
            <w:pPr>
              <w:tabs>
                <w:tab w:val="left" w:pos="350"/>
              </w:tabs>
              <w:spacing w:after="0" w:line="255"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4</m:t>
                      </m:r>
                    </m:e>
                  </m:mr>
                  <m:mr>
                    <m:e>
                      <m:r>
                        <w:rPr>
                          <w:rFonts w:ascii="Cambria Math" w:eastAsia="Arial" w:hAnsi="Cambria Math" w:cs="Arial"/>
                          <w:color w:val="231F20"/>
                          <w:sz w:val="24"/>
                          <w:szCs w:val="24"/>
                        </w:rPr>
                        <m:t>2</m:t>
                      </m:r>
                    </m:e>
                  </m:mr>
                </m:m>
                <m:r>
                  <w:rPr>
                    <w:rFonts w:ascii="Cambria Math" w:eastAsia="Arial" w:hAnsi="Cambria Math" w:cs="Arial"/>
                    <w:color w:val="231F20"/>
                    <w:sz w:val="24"/>
                    <w:szCs w:val="24"/>
                  </w:rPr>
                  <m:t>α</m:t>
                </m:r>
              </m:oMath>
            </m:oMathPara>
          </w:p>
        </w:tc>
      </w:tr>
      <w:tr w:rsidR="006766D2" w14:paraId="04B92B8D" w14:textId="77777777" w:rsidTr="00817F6E">
        <w:tc>
          <w:tcPr>
            <w:tcW w:w="3460" w:type="dxa"/>
          </w:tcPr>
          <w:p w14:paraId="6356D537" w14:textId="77777777" w:rsidR="006766D2" w:rsidRPr="006C0EF3" w:rsidRDefault="009E5CD2" w:rsidP="00817F6E">
            <w:pPr>
              <w:tabs>
                <w:tab w:val="left" w:pos="350"/>
              </w:tabs>
              <w:spacing w:after="0" w:line="255"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241</m:t>
                      </m:r>
                    </m:e>
                  </m:mr>
                  <m:mr>
                    <m:e>
                      <m:r>
                        <w:rPr>
                          <w:rFonts w:ascii="Cambria Math" w:eastAsia="Arial" w:hAnsi="Cambria Math" w:cs="Arial"/>
                          <w:color w:val="231F20"/>
                          <w:sz w:val="24"/>
                          <w:szCs w:val="24"/>
                        </w:rPr>
                        <m:t>95</m:t>
                      </m:r>
                    </m:e>
                  </m:mr>
                </m:m>
                <m:r>
                  <w:rPr>
                    <w:rFonts w:ascii="Cambria Math" w:eastAsia="Arial" w:hAnsi="Cambria Math" w:cs="Arial"/>
                    <w:color w:val="231F20"/>
                    <w:sz w:val="24"/>
                    <w:szCs w:val="24"/>
                  </w:rPr>
                  <m:t>Am</m:t>
                </m:r>
              </m:oMath>
            </m:oMathPara>
          </w:p>
        </w:tc>
        <w:tc>
          <w:tcPr>
            <w:tcW w:w="3460" w:type="dxa"/>
          </w:tcPr>
          <w:p w14:paraId="153E8C27" w14:textId="77777777" w:rsidR="006766D2" w:rsidRPr="006C0EF3" w:rsidRDefault="006766D2" w:rsidP="00817F6E">
            <w:pPr>
              <w:tabs>
                <w:tab w:val="left" w:pos="350"/>
              </w:tabs>
              <w:spacing w:after="0" w:line="255" w:lineRule="auto"/>
              <w:rPr>
                <w:rFonts w:ascii="Arial" w:eastAsia="Arial" w:hAnsi="Arial" w:cs="Arial"/>
                <w:color w:val="231F20"/>
                <w:sz w:val="24"/>
                <w:szCs w:val="24"/>
              </w:rPr>
            </w:pPr>
          </w:p>
        </w:tc>
        <w:tc>
          <w:tcPr>
            <w:tcW w:w="3460" w:type="dxa"/>
          </w:tcPr>
          <w:p w14:paraId="1B938099" w14:textId="77777777" w:rsidR="006766D2" w:rsidRPr="006C0EF3" w:rsidRDefault="009E5CD2" w:rsidP="00817F6E">
            <w:pPr>
              <w:tabs>
                <w:tab w:val="left" w:pos="350"/>
              </w:tabs>
              <w:spacing w:after="0" w:line="255"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4</m:t>
                      </m:r>
                    </m:e>
                  </m:mr>
                  <m:mr>
                    <m:e>
                      <m:r>
                        <w:rPr>
                          <w:rFonts w:ascii="Cambria Math" w:eastAsia="Arial" w:hAnsi="Cambria Math" w:cs="Arial"/>
                          <w:color w:val="231F20"/>
                          <w:sz w:val="24"/>
                          <w:szCs w:val="24"/>
                        </w:rPr>
                        <m:t>2</m:t>
                      </m:r>
                    </m:e>
                  </m:mr>
                </m:m>
                <m:r>
                  <w:rPr>
                    <w:rFonts w:ascii="Cambria Math" w:eastAsia="Arial" w:hAnsi="Cambria Math" w:cs="Arial"/>
                    <w:color w:val="231F20"/>
                    <w:sz w:val="24"/>
                    <w:szCs w:val="24"/>
                  </w:rPr>
                  <m:t>α</m:t>
                </m:r>
              </m:oMath>
            </m:oMathPara>
          </w:p>
        </w:tc>
      </w:tr>
      <w:tr w:rsidR="006766D2" w14:paraId="291B1C9B" w14:textId="77777777" w:rsidTr="00817F6E">
        <w:tc>
          <w:tcPr>
            <w:tcW w:w="3460" w:type="dxa"/>
          </w:tcPr>
          <w:p w14:paraId="4EC87C04" w14:textId="77777777" w:rsidR="006766D2" w:rsidRPr="006C0EF3" w:rsidRDefault="009E5CD2" w:rsidP="00817F6E">
            <w:pPr>
              <w:tabs>
                <w:tab w:val="left" w:pos="350"/>
              </w:tabs>
              <w:spacing w:after="0" w:line="255"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131</m:t>
                      </m:r>
                    </m:e>
                  </m:mr>
                  <m:mr>
                    <m:e>
                      <m:r>
                        <w:rPr>
                          <w:rFonts w:ascii="Cambria Math" w:eastAsia="Arial" w:hAnsi="Cambria Math" w:cs="Arial"/>
                          <w:color w:val="231F20"/>
                          <w:sz w:val="24"/>
                          <w:szCs w:val="24"/>
                        </w:rPr>
                        <m:t>53</m:t>
                      </m:r>
                    </m:e>
                  </m:mr>
                </m:m>
                <m:r>
                  <w:rPr>
                    <w:rFonts w:ascii="Cambria Math" w:eastAsia="Arial" w:hAnsi="Cambria Math" w:cs="Arial"/>
                    <w:color w:val="231F20"/>
                    <w:sz w:val="24"/>
                    <w:szCs w:val="24"/>
                  </w:rPr>
                  <m:t>I</m:t>
                </m:r>
              </m:oMath>
            </m:oMathPara>
          </w:p>
        </w:tc>
        <w:tc>
          <w:tcPr>
            <w:tcW w:w="3460" w:type="dxa"/>
          </w:tcPr>
          <w:p w14:paraId="7C4A7D57" w14:textId="77777777" w:rsidR="006766D2" w:rsidRPr="006C0EF3" w:rsidRDefault="006766D2" w:rsidP="00817F6E">
            <w:pPr>
              <w:tabs>
                <w:tab w:val="left" w:pos="350"/>
              </w:tabs>
              <w:spacing w:after="0" w:line="255" w:lineRule="auto"/>
              <w:rPr>
                <w:rFonts w:ascii="Arial" w:eastAsia="Arial" w:hAnsi="Arial" w:cs="Arial"/>
                <w:color w:val="231F20"/>
                <w:sz w:val="24"/>
                <w:szCs w:val="24"/>
              </w:rPr>
            </w:pPr>
          </w:p>
        </w:tc>
        <w:tc>
          <w:tcPr>
            <w:tcW w:w="3460" w:type="dxa"/>
          </w:tcPr>
          <w:p w14:paraId="50B77548" w14:textId="77777777" w:rsidR="006766D2" w:rsidRPr="006C0EF3" w:rsidRDefault="009E5CD2" w:rsidP="00817F6E">
            <w:pPr>
              <w:tabs>
                <w:tab w:val="left" w:pos="350"/>
              </w:tabs>
              <w:spacing w:after="0" w:line="255"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0</m:t>
                      </m:r>
                    </m:e>
                  </m:mr>
                  <m:mr>
                    <m:e>
                      <m:r>
                        <w:rPr>
                          <w:rFonts w:ascii="Cambria Math" w:eastAsia="Arial" w:hAnsi="Cambria Math" w:cs="Arial"/>
                          <w:color w:val="231F20"/>
                          <w:sz w:val="24"/>
                          <w:szCs w:val="24"/>
                        </w:rPr>
                        <m:t>-1</m:t>
                      </m:r>
                    </m:e>
                  </m:mr>
                </m:m>
                <m:r>
                  <w:rPr>
                    <w:rFonts w:ascii="Cambria Math" w:eastAsia="Arial" w:hAnsi="Cambria Math" w:cs="Arial"/>
                    <w:color w:val="231F20"/>
                    <w:sz w:val="24"/>
                    <w:szCs w:val="24"/>
                  </w:rPr>
                  <m:t xml:space="preserve">β + </m:t>
                </m:r>
                <m:acc>
                  <m:accPr>
                    <m:chr m:val="̅"/>
                    <m:ctrlPr>
                      <w:rPr>
                        <w:rFonts w:ascii="Cambria Math" w:eastAsia="Arial" w:hAnsi="Cambria Math" w:cs="Arial"/>
                        <w:i/>
                        <w:color w:val="231F20"/>
                        <w:sz w:val="24"/>
                        <w:szCs w:val="24"/>
                      </w:rPr>
                    </m:ctrlPr>
                  </m:accPr>
                  <m:e>
                    <m:r>
                      <w:rPr>
                        <w:rFonts w:ascii="Cambria Math" w:eastAsia="Arial" w:hAnsi="Cambria Math" w:cs="Arial"/>
                        <w:color w:val="231F20"/>
                        <w:sz w:val="24"/>
                        <w:szCs w:val="24"/>
                      </w:rPr>
                      <m:t>v</m:t>
                    </m:r>
                  </m:e>
                </m:acc>
              </m:oMath>
            </m:oMathPara>
          </w:p>
        </w:tc>
      </w:tr>
      <w:tr w:rsidR="006766D2" w14:paraId="3C61E28E" w14:textId="77777777" w:rsidTr="00817F6E">
        <w:tc>
          <w:tcPr>
            <w:tcW w:w="3460" w:type="dxa"/>
          </w:tcPr>
          <w:p w14:paraId="10252ACC" w14:textId="77777777" w:rsidR="006766D2" w:rsidRPr="006C0EF3" w:rsidRDefault="009E5CD2" w:rsidP="00817F6E">
            <w:pPr>
              <w:tabs>
                <w:tab w:val="left" w:pos="350"/>
              </w:tabs>
              <w:spacing w:after="0" w:line="255"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18</m:t>
                      </m:r>
                    </m:e>
                  </m:mr>
                  <m:mr>
                    <m:e>
                      <m:r>
                        <w:rPr>
                          <w:rFonts w:ascii="Cambria Math" w:eastAsia="Arial" w:hAnsi="Cambria Math" w:cs="Arial"/>
                          <w:color w:val="231F20"/>
                          <w:sz w:val="24"/>
                          <w:szCs w:val="24"/>
                        </w:rPr>
                        <m:t>9</m:t>
                      </m:r>
                    </m:e>
                  </m:mr>
                </m:m>
                <m:r>
                  <w:rPr>
                    <w:rFonts w:ascii="Cambria Math" w:eastAsia="Arial" w:hAnsi="Cambria Math" w:cs="Arial"/>
                    <w:color w:val="231F20"/>
                    <w:sz w:val="24"/>
                    <w:szCs w:val="24"/>
                  </w:rPr>
                  <m:t>F</m:t>
                </m:r>
              </m:oMath>
            </m:oMathPara>
          </w:p>
        </w:tc>
        <w:tc>
          <w:tcPr>
            <w:tcW w:w="3460" w:type="dxa"/>
          </w:tcPr>
          <w:p w14:paraId="7CE78855" w14:textId="77777777" w:rsidR="006766D2" w:rsidRPr="006C0EF3" w:rsidRDefault="006766D2" w:rsidP="00817F6E">
            <w:pPr>
              <w:tabs>
                <w:tab w:val="left" w:pos="350"/>
              </w:tabs>
              <w:spacing w:after="0" w:line="255" w:lineRule="auto"/>
              <w:rPr>
                <w:rFonts w:ascii="Arial" w:eastAsia="Arial" w:hAnsi="Arial" w:cs="Arial"/>
                <w:color w:val="231F20"/>
                <w:sz w:val="24"/>
                <w:szCs w:val="24"/>
              </w:rPr>
            </w:pPr>
          </w:p>
        </w:tc>
        <w:tc>
          <w:tcPr>
            <w:tcW w:w="3460" w:type="dxa"/>
          </w:tcPr>
          <w:p w14:paraId="596615DF" w14:textId="77777777" w:rsidR="006766D2" w:rsidRPr="006C0EF3" w:rsidRDefault="009E5CD2" w:rsidP="00817F6E">
            <w:pPr>
              <w:tabs>
                <w:tab w:val="left" w:pos="350"/>
              </w:tabs>
              <w:spacing w:after="0" w:line="255"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0</m:t>
                      </m:r>
                    </m:e>
                  </m:mr>
                  <m:mr>
                    <m:e>
                      <m:r>
                        <w:rPr>
                          <w:rFonts w:ascii="Cambria Math" w:eastAsia="Arial" w:hAnsi="Cambria Math" w:cs="Arial"/>
                          <w:color w:val="231F20"/>
                          <w:sz w:val="24"/>
                          <w:szCs w:val="24"/>
                        </w:rPr>
                        <m:t>1</m:t>
                      </m:r>
                    </m:e>
                  </m:mr>
                </m:m>
                <m:r>
                  <w:rPr>
                    <w:rFonts w:ascii="Cambria Math" w:eastAsia="Arial" w:hAnsi="Cambria Math" w:cs="Arial"/>
                    <w:color w:val="231F20"/>
                    <w:sz w:val="24"/>
                    <w:szCs w:val="24"/>
                  </w:rPr>
                  <m:t>β + v</m:t>
                </m:r>
              </m:oMath>
            </m:oMathPara>
          </w:p>
        </w:tc>
      </w:tr>
      <w:tr w:rsidR="006766D2" w14:paraId="4456A770" w14:textId="77777777" w:rsidTr="00817F6E">
        <w:tc>
          <w:tcPr>
            <w:tcW w:w="3460" w:type="dxa"/>
          </w:tcPr>
          <w:p w14:paraId="123D3390" w14:textId="77777777" w:rsidR="006766D2" w:rsidRPr="006C0EF3" w:rsidRDefault="009E5CD2" w:rsidP="00817F6E">
            <w:pPr>
              <w:tabs>
                <w:tab w:val="left" w:pos="350"/>
              </w:tabs>
              <w:spacing w:after="0" w:line="255"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14</m:t>
                      </m:r>
                    </m:e>
                  </m:mr>
                  <m:mr>
                    <m:e>
                      <m:r>
                        <w:rPr>
                          <w:rFonts w:ascii="Cambria Math" w:eastAsia="Arial" w:hAnsi="Cambria Math" w:cs="Arial"/>
                          <w:color w:val="231F20"/>
                          <w:sz w:val="24"/>
                          <w:szCs w:val="24"/>
                        </w:rPr>
                        <m:t>6</m:t>
                      </m:r>
                    </m:e>
                  </m:mr>
                </m:m>
                <m:r>
                  <w:rPr>
                    <w:rFonts w:ascii="Cambria Math" w:eastAsia="Arial" w:hAnsi="Cambria Math" w:cs="Arial"/>
                    <w:color w:val="231F20"/>
                    <w:sz w:val="24"/>
                    <w:szCs w:val="24"/>
                  </w:rPr>
                  <m:t>C</m:t>
                </m:r>
              </m:oMath>
            </m:oMathPara>
          </w:p>
        </w:tc>
        <w:tc>
          <w:tcPr>
            <w:tcW w:w="3460" w:type="dxa"/>
          </w:tcPr>
          <w:p w14:paraId="50EFC3D9" w14:textId="77777777" w:rsidR="006766D2" w:rsidRPr="006C0EF3" w:rsidRDefault="009E5CD2" w:rsidP="00817F6E">
            <w:pPr>
              <w:tabs>
                <w:tab w:val="left" w:pos="350"/>
              </w:tabs>
              <w:spacing w:after="0" w:line="255"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14</m:t>
                      </m:r>
                    </m:e>
                  </m:mr>
                  <m:mr>
                    <m:e>
                      <m:r>
                        <w:rPr>
                          <w:rFonts w:ascii="Cambria Math" w:eastAsia="Arial" w:hAnsi="Cambria Math" w:cs="Arial"/>
                          <w:color w:val="231F20"/>
                          <w:sz w:val="24"/>
                          <w:szCs w:val="24"/>
                        </w:rPr>
                        <m:t>7</m:t>
                      </m:r>
                    </m:e>
                  </m:mr>
                </m:m>
                <m:r>
                  <w:rPr>
                    <w:rFonts w:ascii="Cambria Math" w:eastAsia="Arial" w:hAnsi="Cambria Math" w:cs="Arial"/>
                    <w:color w:val="231F20"/>
                    <w:sz w:val="24"/>
                    <w:szCs w:val="24"/>
                  </w:rPr>
                  <m:t>N</m:t>
                </m:r>
              </m:oMath>
            </m:oMathPara>
          </w:p>
        </w:tc>
        <w:tc>
          <w:tcPr>
            <w:tcW w:w="3460" w:type="dxa"/>
          </w:tcPr>
          <w:p w14:paraId="19393FF0" w14:textId="77777777" w:rsidR="006766D2" w:rsidRPr="006C0EF3" w:rsidRDefault="006766D2" w:rsidP="00817F6E">
            <w:pPr>
              <w:tabs>
                <w:tab w:val="left" w:pos="350"/>
              </w:tabs>
              <w:spacing w:after="0" w:line="255" w:lineRule="auto"/>
              <w:rPr>
                <w:rFonts w:ascii="Arial" w:eastAsia="Arial" w:hAnsi="Arial" w:cs="Arial"/>
                <w:color w:val="231F20"/>
                <w:sz w:val="24"/>
                <w:szCs w:val="24"/>
              </w:rPr>
            </w:pPr>
          </w:p>
        </w:tc>
      </w:tr>
      <w:tr w:rsidR="006766D2" w14:paraId="205EC36C" w14:textId="77777777" w:rsidTr="00817F6E">
        <w:tc>
          <w:tcPr>
            <w:tcW w:w="3460" w:type="dxa"/>
          </w:tcPr>
          <w:p w14:paraId="4B6257F1" w14:textId="77777777" w:rsidR="006766D2" w:rsidRPr="006C0EF3" w:rsidRDefault="009E5CD2" w:rsidP="00817F6E">
            <w:pPr>
              <w:tabs>
                <w:tab w:val="left" w:pos="350"/>
              </w:tabs>
              <w:spacing w:after="0" w:line="255"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36</m:t>
                      </m:r>
                    </m:e>
                  </m:mr>
                  <m:mr>
                    <m:e>
                      <m:r>
                        <w:rPr>
                          <w:rFonts w:ascii="Cambria Math" w:eastAsia="Arial" w:hAnsi="Cambria Math" w:cs="Arial"/>
                          <w:color w:val="231F20"/>
                          <w:sz w:val="24"/>
                          <w:szCs w:val="24"/>
                        </w:rPr>
                        <m:t>17</m:t>
                      </m:r>
                    </m:e>
                  </m:mr>
                </m:m>
                <m:r>
                  <w:rPr>
                    <w:rFonts w:ascii="Cambria Math" w:eastAsia="Arial" w:hAnsi="Cambria Math" w:cs="Arial"/>
                    <w:color w:val="231F20"/>
                    <w:sz w:val="24"/>
                    <w:szCs w:val="24"/>
                  </w:rPr>
                  <m:t>Cl</m:t>
                </m:r>
              </m:oMath>
            </m:oMathPara>
          </w:p>
        </w:tc>
        <w:tc>
          <w:tcPr>
            <w:tcW w:w="3460" w:type="dxa"/>
          </w:tcPr>
          <w:p w14:paraId="16D493BE" w14:textId="77777777" w:rsidR="006766D2" w:rsidRPr="006C0EF3" w:rsidRDefault="006766D2" w:rsidP="00817F6E">
            <w:pPr>
              <w:tabs>
                <w:tab w:val="left" w:pos="350"/>
              </w:tabs>
              <w:spacing w:after="0" w:line="255" w:lineRule="auto"/>
              <w:rPr>
                <w:rFonts w:ascii="Arial" w:eastAsia="Arial" w:hAnsi="Arial" w:cs="Arial"/>
                <w:color w:val="231F20"/>
                <w:sz w:val="24"/>
                <w:szCs w:val="24"/>
              </w:rPr>
            </w:pPr>
          </w:p>
        </w:tc>
        <w:tc>
          <w:tcPr>
            <w:tcW w:w="3460" w:type="dxa"/>
          </w:tcPr>
          <w:p w14:paraId="743495AB" w14:textId="77777777" w:rsidR="006766D2" w:rsidRPr="006C0EF3" w:rsidRDefault="009E5CD2" w:rsidP="00817F6E">
            <w:pPr>
              <w:tabs>
                <w:tab w:val="left" w:pos="350"/>
              </w:tabs>
              <w:spacing w:after="0" w:line="255"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0</m:t>
                      </m:r>
                    </m:e>
                  </m:mr>
                  <m:mr>
                    <m:e>
                      <m:r>
                        <w:rPr>
                          <w:rFonts w:ascii="Cambria Math" w:eastAsia="Arial" w:hAnsi="Cambria Math" w:cs="Arial"/>
                          <w:color w:val="231F20"/>
                          <w:sz w:val="24"/>
                          <w:szCs w:val="24"/>
                        </w:rPr>
                        <m:t>-1</m:t>
                      </m:r>
                    </m:e>
                  </m:mr>
                </m:m>
                <m:r>
                  <w:rPr>
                    <w:rFonts w:ascii="Cambria Math" w:eastAsia="Arial" w:hAnsi="Cambria Math" w:cs="Arial"/>
                    <w:color w:val="231F20"/>
                    <w:sz w:val="24"/>
                    <w:szCs w:val="24"/>
                  </w:rPr>
                  <m:t xml:space="preserve">β + </m:t>
                </m:r>
                <m:acc>
                  <m:accPr>
                    <m:chr m:val="̅"/>
                    <m:ctrlPr>
                      <w:rPr>
                        <w:rFonts w:ascii="Cambria Math" w:eastAsia="Arial" w:hAnsi="Cambria Math" w:cs="Arial"/>
                        <w:i/>
                        <w:color w:val="231F20"/>
                        <w:sz w:val="24"/>
                        <w:szCs w:val="24"/>
                      </w:rPr>
                    </m:ctrlPr>
                  </m:accPr>
                  <m:e>
                    <m:r>
                      <w:rPr>
                        <w:rFonts w:ascii="Cambria Math" w:eastAsia="Arial" w:hAnsi="Cambria Math" w:cs="Arial"/>
                        <w:color w:val="231F20"/>
                        <w:sz w:val="24"/>
                        <w:szCs w:val="24"/>
                      </w:rPr>
                      <m:t>v</m:t>
                    </m:r>
                  </m:e>
                </m:acc>
              </m:oMath>
            </m:oMathPara>
          </w:p>
        </w:tc>
      </w:tr>
    </w:tbl>
    <w:p w14:paraId="14B7BF9A" w14:textId="49BF36DA" w:rsidR="004F115B" w:rsidRDefault="004F115B" w:rsidP="007877AA">
      <w:pPr>
        <w:pStyle w:val="Heading2"/>
        <w:spacing w:before="0"/>
        <w:rPr>
          <w:rFonts w:ascii="Arial" w:eastAsia="Arial" w:hAnsi="Arial" w:cs="Arial"/>
          <w:sz w:val="24"/>
          <w:szCs w:val="24"/>
        </w:rPr>
      </w:pPr>
      <w:r w:rsidRPr="004F115B">
        <w:rPr>
          <w:rFonts w:ascii="Arial" w:eastAsia="Arial" w:hAnsi="Arial" w:cs="Arial"/>
          <w:sz w:val="24"/>
          <w:szCs w:val="24"/>
        </w:rPr>
        <w:lastRenderedPageBreak/>
        <w:t>Question P</w:t>
      </w:r>
      <w:r>
        <w:rPr>
          <w:rFonts w:ascii="Arial" w:eastAsia="Arial" w:hAnsi="Arial" w:cs="Arial"/>
          <w:sz w:val="24"/>
          <w:szCs w:val="24"/>
        </w:rPr>
        <w:t>6</w:t>
      </w:r>
    </w:p>
    <w:p w14:paraId="47A834CB" w14:textId="77777777" w:rsidR="00835909" w:rsidRPr="00835909" w:rsidRDefault="00835909" w:rsidP="00835909"/>
    <w:p w14:paraId="064226BD" w14:textId="77777777" w:rsidR="006766D2" w:rsidRPr="006C0EF3" w:rsidRDefault="006766D2" w:rsidP="00632916">
      <w:pPr>
        <w:spacing w:line="276" w:lineRule="auto"/>
        <w:ind w:left="10"/>
        <w:rPr>
          <w:rFonts w:ascii="Arial" w:eastAsia="Arial" w:hAnsi="Arial"/>
          <w:color w:val="231F20"/>
          <w:sz w:val="22"/>
          <w:szCs w:val="22"/>
        </w:rPr>
      </w:pPr>
      <w:r w:rsidRPr="006C0EF3">
        <w:rPr>
          <w:rFonts w:ascii="Arial" w:eastAsia="Arial" w:hAnsi="Arial"/>
          <w:color w:val="231F20"/>
          <w:sz w:val="22"/>
          <w:szCs w:val="22"/>
        </w:rPr>
        <w:t>The following equation allows you to quantitatively predict the remaining radioactivity of a sample using its half-life:</w:t>
      </w:r>
    </w:p>
    <w:p w14:paraId="32D4DF60" w14:textId="77777777" w:rsidR="006766D2" w:rsidRPr="006C0EF3" w:rsidRDefault="006766D2" w:rsidP="00632916">
      <w:pPr>
        <w:spacing w:line="276" w:lineRule="auto"/>
        <w:ind w:left="10"/>
        <w:jc w:val="center"/>
        <w:rPr>
          <w:rFonts w:ascii="Arial" w:eastAsia="Arial" w:hAnsi="Arial"/>
          <w:color w:val="231F20"/>
          <w:sz w:val="22"/>
          <w:szCs w:val="22"/>
        </w:rPr>
      </w:pPr>
      <w:proofErr w:type="spellStart"/>
      <w:r w:rsidRPr="006C0EF3">
        <w:rPr>
          <w:rFonts w:ascii="Arial" w:eastAsia="Arial" w:hAnsi="Arial"/>
          <w:color w:val="231F20"/>
          <w:sz w:val="22"/>
          <w:szCs w:val="22"/>
        </w:rPr>
        <w:t>N</w:t>
      </w:r>
      <w:r w:rsidRPr="006C0EF3">
        <w:rPr>
          <w:rFonts w:ascii="Arial" w:eastAsia="Arial" w:hAnsi="Arial"/>
          <w:color w:val="231F20"/>
          <w:sz w:val="22"/>
          <w:szCs w:val="22"/>
          <w:vertAlign w:val="subscript"/>
        </w:rPr>
        <w:t>t</w:t>
      </w:r>
      <w:proofErr w:type="spellEnd"/>
      <w:r w:rsidRPr="006C0EF3">
        <w:rPr>
          <w:rFonts w:ascii="Arial" w:eastAsia="Arial" w:hAnsi="Arial"/>
          <w:color w:val="231F20"/>
          <w:sz w:val="22"/>
          <w:szCs w:val="22"/>
        </w:rPr>
        <w:t xml:space="preserve"> = N</w:t>
      </w:r>
      <w:r w:rsidRPr="006C0EF3">
        <w:rPr>
          <w:rFonts w:ascii="Arial" w:eastAsia="Arial" w:hAnsi="Arial"/>
          <w:color w:val="231F20"/>
          <w:sz w:val="22"/>
          <w:szCs w:val="22"/>
          <w:vertAlign w:val="subscript"/>
        </w:rPr>
        <w:t>0</w:t>
      </w:r>
      <w:r w:rsidRPr="006C0EF3">
        <w:rPr>
          <w:rFonts w:ascii="Arial" w:eastAsia="Arial" w:hAnsi="Arial"/>
          <w:color w:val="231F20"/>
          <w:sz w:val="22"/>
          <w:szCs w:val="22"/>
        </w:rPr>
        <w:t>e</w:t>
      </w:r>
      <w:r w:rsidRPr="006C0EF3">
        <w:rPr>
          <w:rFonts w:ascii="Arial" w:eastAsia="Arial" w:hAnsi="Arial"/>
          <w:color w:val="231F20"/>
          <w:sz w:val="22"/>
          <w:szCs w:val="22"/>
          <w:vertAlign w:val="superscript"/>
        </w:rPr>
        <w:t>-λt</w:t>
      </w:r>
    </w:p>
    <w:p w14:paraId="2B8A40FD" w14:textId="7E7E524D" w:rsidR="006766D2" w:rsidRPr="00B1487D" w:rsidRDefault="00B1487D" w:rsidP="00632916">
      <w:pPr>
        <w:spacing w:line="276" w:lineRule="auto"/>
        <w:ind w:left="10"/>
        <w:jc w:val="center"/>
        <w:rPr>
          <w:rFonts w:ascii="Arial" w:eastAsia="Arial" w:hAnsi="Arial"/>
          <w:i/>
          <w:iCs/>
          <w:color w:val="231F20"/>
          <w:sz w:val="22"/>
          <w:szCs w:val="22"/>
        </w:rPr>
      </w:pPr>
      <w:r>
        <w:rPr>
          <w:rFonts w:ascii="Arial" w:eastAsia="Arial" w:hAnsi="Arial"/>
          <w:noProof/>
          <w:color w:val="231F20"/>
          <w:sz w:val="22"/>
          <w:szCs w:val="22"/>
        </w:rPr>
        <mc:AlternateContent>
          <mc:Choice Requires="wps">
            <w:drawing>
              <wp:anchor distT="0" distB="0" distL="114300" distR="114300" simplePos="0" relativeHeight="251663872" behindDoc="1" locked="0" layoutInCell="1" allowOverlap="1" wp14:anchorId="4F285A8B" wp14:editId="65336F1F">
                <wp:simplePos x="0" y="0"/>
                <wp:positionH relativeFrom="column">
                  <wp:posOffset>2913603</wp:posOffset>
                </wp:positionH>
                <wp:positionV relativeFrom="paragraph">
                  <wp:posOffset>225322</wp:posOffset>
                </wp:positionV>
                <wp:extent cx="246981" cy="271745"/>
                <wp:effectExtent l="0" t="0" r="1270" b="0"/>
                <wp:wrapNone/>
                <wp:docPr id="7" name="Text Box 7"/>
                <wp:cNvGraphicFramePr/>
                <a:graphic xmlns:a="http://schemas.openxmlformats.org/drawingml/2006/main">
                  <a:graphicData uri="http://schemas.microsoft.com/office/word/2010/wordprocessingShape">
                    <wps:wsp>
                      <wps:cNvSpPr txBox="1"/>
                      <wps:spPr>
                        <a:xfrm>
                          <a:off x="0" y="0"/>
                          <a:ext cx="246981" cy="271745"/>
                        </a:xfrm>
                        <a:prstGeom prst="rect">
                          <a:avLst/>
                        </a:prstGeom>
                        <a:solidFill>
                          <a:schemeClr val="lt1"/>
                        </a:solidFill>
                        <a:ln w="6350">
                          <a:noFill/>
                        </a:ln>
                      </wps:spPr>
                      <wps:txbx>
                        <w:txbxContent>
                          <w:p w14:paraId="7927A9B6" w14:textId="1063AA75" w:rsidR="00B1487D" w:rsidRPr="00B1487D" w:rsidRDefault="009E5CD2">
                            <w:pPr>
                              <w:rPr>
                                <w:sz w:val="10"/>
                                <w:szCs w:val="10"/>
                              </w:rPr>
                            </w:pPr>
                            <m:oMathPara>
                              <m:oMath>
                                <m:f>
                                  <m:fPr>
                                    <m:type m:val="skw"/>
                                    <m:ctrlPr>
                                      <w:rPr>
                                        <w:rFonts w:ascii="Cambria Math" w:hAnsi="Cambria Math"/>
                                        <w:i/>
                                        <w:sz w:val="10"/>
                                        <w:szCs w:val="10"/>
                                      </w:rPr>
                                    </m:ctrlPr>
                                  </m:fPr>
                                  <m:num>
                                    <m:r>
                                      <w:rPr>
                                        <w:rFonts w:ascii="Cambria Math" w:hAnsi="Cambria Math"/>
                                        <w:sz w:val="10"/>
                                        <w:szCs w:val="10"/>
                                      </w:rPr>
                                      <m:t>1</m:t>
                                    </m:r>
                                  </m:num>
                                  <m:den>
                                    <m:r>
                                      <w:rPr>
                                        <w:rFonts w:ascii="Cambria Math" w:hAnsi="Cambria Math"/>
                                        <w:sz w:val="10"/>
                                        <w:szCs w:val="10"/>
                                      </w:rPr>
                                      <m:t>2</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85A8B" id="Text Box 7" o:spid="_x0000_s1027" type="#_x0000_t202" style="position:absolute;left:0;text-align:left;margin-left:229.4pt;margin-top:17.75pt;width:19.45pt;height:21.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" fillcolor="white [3201]" stroked="f" strokeweight=".5pt">
                <v:textbox>
                  <w:txbxContent>
                    <w:p w14:paraId="7927A9B6" w14:textId="1063AA75" w:rsidR="00B1487D" w:rsidRPr="00B1487D" w:rsidRDefault="009E5CD2">
                      <w:pPr>
                        <w:rPr>
                          <w:sz w:val="10"/>
                          <w:szCs w:val="10"/>
                        </w:rPr>
                      </w:pPr>
                      <m:oMathPara>
                        <m:oMath>
                          <m:f>
                            <m:fPr>
                              <m:type m:val="skw"/>
                              <m:ctrlPr>
                                <w:rPr>
                                  <w:rFonts w:ascii="Cambria Math" w:hAnsi="Cambria Math"/>
                                  <w:i/>
                                  <w:sz w:val="10"/>
                                  <w:szCs w:val="10"/>
                                </w:rPr>
                              </m:ctrlPr>
                            </m:fPr>
                            <m:num>
                              <m:r>
                                <w:rPr>
                                  <w:rFonts w:ascii="Cambria Math" w:hAnsi="Cambria Math"/>
                                  <w:sz w:val="10"/>
                                  <w:szCs w:val="10"/>
                                </w:rPr>
                                <m:t>1</m:t>
                              </m:r>
                            </m:num>
                            <m:den>
                              <m:r>
                                <w:rPr>
                                  <w:rFonts w:ascii="Cambria Math" w:hAnsi="Cambria Math"/>
                                  <w:sz w:val="10"/>
                                  <w:szCs w:val="10"/>
                                </w:rPr>
                                <m:t>2</m:t>
                              </m:r>
                            </m:den>
                          </m:f>
                        </m:oMath>
                      </m:oMathPara>
                    </w:p>
                  </w:txbxContent>
                </v:textbox>
              </v:shape>
            </w:pict>
          </mc:Fallback>
        </mc:AlternateContent>
      </w:r>
      <w:r w:rsidR="006766D2" w:rsidRPr="006C0EF3">
        <w:rPr>
          <w:rFonts w:ascii="Arial" w:eastAsia="Arial" w:hAnsi="Arial"/>
          <w:color w:val="231F20"/>
          <w:sz w:val="22"/>
          <w:szCs w:val="22"/>
        </w:rPr>
        <w:t xml:space="preserve">λ = </w:t>
      </w:r>
      <m:oMath>
        <m:f>
          <m:fPr>
            <m:ctrlPr>
              <w:rPr>
                <w:rFonts w:ascii="Cambria Math" w:eastAsia="Arial" w:hAnsi="Cambria Math"/>
                <w:i/>
                <w:color w:val="231F20"/>
                <w:sz w:val="28"/>
                <w:szCs w:val="28"/>
              </w:rPr>
            </m:ctrlPr>
          </m:fPr>
          <m:num>
            <m:func>
              <m:funcPr>
                <m:ctrlPr>
                  <w:rPr>
                    <w:rFonts w:ascii="Cambria Math" w:eastAsia="Arial" w:hAnsi="Cambria Math"/>
                    <w:i/>
                    <w:color w:val="231F20"/>
                    <w:sz w:val="28"/>
                    <w:szCs w:val="28"/>
                  </w:rPr>
                </m:ctrlPr>
              </m:funcPr>
              <m:fName>
                <m:r>
                  <m:rPr>
                    <m:sty m:val="p"/>
                  </m:rPr>
                  <w:rPr>
                    <w:rFonts w:ascii="Cambria Math" w:eastAsia="Arial" w:hAnsi="Cambria Math"/>
                    <w:color w:val="231F20"/>
                    <w:sz w:val="28"/>
                    <w:szCs w:val="28"/>
                  </w:rPr>
                  <m:t>ln</m:t>
                </m:r>
              </m:fName>
              <m:e>
                <m:r>
                  <w:rPr>
                    <w:rFonts w:ascii="Cambria Math" w:eastAsia="Arial" w:hAnsi="Cambria Math"/>
                    <w:color w:val="231F20"/>
                    <w:sz w:val="28"/>
                    <w:szCs w:val="28"/>
                  </w:rPr>
                  <m:t>2</m:t>
                </m:r>
              </m:e>
            </m:func>
          </m:num>
          <m:den>
            <m:r>
              <m:rPr>
                <m:sty m:val="p"/>
              </m:rPr>
              <w:rPr>
                <w:rFonts w:ascii="Cambria Math" w:eastAsia="Arial" w:hAnsi="Cambria Math"/>
                <w:color w:val="231F20"/>
                <w:sz w:val="28"/>
                <w:szCs w:val="28"/>
              </w:rPr>
              <m:t>t</m:t>
            </m:r>
          </m:den>
        </m:f>
      </m:oMath>
    </w:p>
    <w:p w14:paraId="06004E64" w14:textId="77777777" w:rsidR="004F115B" w:rsidRPr="00B1487D" w:rsidRDefault="004F115B" w:rsidP="00632916">
      <w:pPr>
        <w:spacing w:line="276" w:lineRule="auto"/>
        <w:ind w:left="10"/>
        <w:rPr>
          <w:rFonts w:ascii="Arial" w:eastAsia="Arial" w:hAnsi="Arial"/>
          <w:i/>
          <w:iCs/>
          <w:color w:val="231F20"/>
          <w:sz w:val="22"/>
          <w:szCs w:val="22"/>
        </w:rPr>
      </w:pPr>
    </w:p>
    <w:p w14:paraId="71EBFEF3" w14:textId="743A9202" w:rsidR="006766D2" w:rsidRPr="006C0EF3" w:rsidRDefault="006766D2" w:rsidP="00632916">
      <w:pPr>
        <w:spacing w:line="276" w:lineRule="auto"/>
        <w:ind w:left="10"/>
        <w:rPr>
          <w:rFonts w:ascii="Arial" w:eastAsia="Arial" w:hAnsi="Arial"/>
          <w:color w:val="231F20"/>
          <w:sz w:val="22"/>
          <w:szCs w:val="22"/>
        </w:rPr>
      </w:pPr>
      <w:r w:rsidRPr="006C0EF3">
        <w:rPr>
          <w:rFonts w:ascii="Arial" w:eastAsia="Arial" w:hAnsi="Arial"/>
          <w:color w:val="231F20"/>
          <w:sz w:val="22"/>
          <w:szCs w:val="22"/>
        </w:rPr>
        <w:t xml:space="preserve">where </w:t>
      </w:r>
      <w:proofErr w:type="spellStart"/>
      <w:r w:rsidRPr="006C0EF3">
        <w:rPr>
          <w:rFonts w:ascii="Arial" w:eastAsia="Arial" w:hAnsi="Arial"/>
          <w:color w:val="231F20"/>
          <w:sz w:val="22"/>
          <w:szCs w:val="22"/>
        </w:rPr>
        <w:t>N</w:t>
      </w:r>
      <w:r w:rsidRPr="006C0EF3">
        <w:rPr>
          <w:rFonts w:ascii="Arial" w:eastAsia="Arial" w:hAnsi="Arial"/>
          <w:color w:val="231F20"/>
          <w:sz w:val="22"/>
          <w:szCs w:val="22"/>
          <w:vertAlign w:val="subscript"/>
        </w:rPr>
        <w:t>t</w:t>
      </w:r>
      <w:proofErr w:type="spellEnd"/>
      <w:r w:rsidRPr="006C0EF3">
        <w:rPr>
          <w:rFonts w:ascii="Arial" w:eastAsia="Arial" w:hAnsi="Arial"/>
          <w:color w:val="231F20"/>
          <w:sz w:val="22"/>
          <w:szCs w:val="22"/>
        </w:rPr>
        <w:t xml:space="preserve"> = number of particles at time t, N</w:t>
      </w:r>
      <w:r w:rsidRPr="006C0EF3">
        <w:rPr>
          <w:rFonts w:ascii="Arial" w:eastAsia="Arial" w:hAnsi="Arial"/>
          <w:color w:val="231F20"/>
          <w:sz w:val="22"/>
          <w:szCs w:val="22"/>
          <w:vertAlign w:val="subscript"/>
        </w:rPr>
        <w:t>0</w:t>
      </w:r>
      <w:r w:rsidRPr="006C0EF3">
        <w:rPr>
          <w:rFonts w:ascii="Arial" w:eastAsia="Arial" w:hAnsi="Arial"/>
          <w:color w:val="231F20"/>
          <w:sz w:val="22"/>
          <w:szCs w:val="22"/>
        </w:rPr>
        <w:t xml:space="preserve"> = number of particles present at t = 0, λ = decay constant, t</w:t>
      </w:r>
      <w:r w:rsidRPr="006C0EF3">
        <w:rPr>
          <w:rFonts w:ascii="Arial" w:eastAsia="Arial" w:hAnsi="Arial"/>
          <w:color w:val="231F20"/>
          <w:sz w:val="22"/>
          <w:szCs w:val="22"/>
          <w:vertAlign w:val="subscript"/>
        </w:rPr>
        <w:t xml:space="preserve">1/2 </w:t>
      </w:r>
      <w:r w:rsidRPr="006C0EF3">
        <w:rPr>
          <w:rFonts w:ascii="Arial" w:eastAsia="Arial" w:hAnsi="Arial"/>
          <w:color w:val="231F20"/>
          <w:sz w:val="22"/>
          <w:szCs w:val="22"/>
        </w:rPr>
        <w:t>= time for half the radioactive amount to decay.</w:t>
      </w:r>
    </w:p>
    <w:p w14:paraId="05A0B6B4" w14:textId="77777777" w:rsidR="006766D2" w:rsidRPr="002D4BAA" w:rsidRDefault="006766D2" w:rsidP="00632916">
      <w:pPr>
        <w:spacing w:line="276" w:lineRule="auto"/>
      </w:pPr>
    </w:p>
    <w:p w14:paraId="018DC5C6" w14:textId="77777777" w:rsidR="006766D2" w:rsidRPr="006C0EF3" w:rsidRDefault="006766D2" w:rsidP="00632916">
      <w:pPr>
        <w:pStyle w:val="ListParagraph"/>
        <w:numPr>
          <w:ilvl w:val="0"/>
          <w:numId w:val="7"/>
        </w:numPr>
        <w:spacing w:line="276" w:lineRule="auto"/>
        <w:rPr>
          <w:sz w:val="22"/>
          <w:szCs w:val="22"/>
        </w:rPr>
      </w:pPr>
      <w:r w:rsidRPr="006C0EF3">
        <w:rPr>
          <w:rFonts w:ascii="Arial" w:eastAsia="Arial" w:hAnsi="Arial"/>
          <w:color w:val="231F20"/>
          <w:sz w:val="22"/>
          <w:szCs w:val="22"/>
        </w:rPr>
        <w:t>The half-life of the isotope U-238 is 4.51 x 10</w:t>
      </w:r>
      <w:r w:rsidRPr="006C0EF3">
        <w:rPr>
          <w:rFonts w:ascii="Arial" w:eastAsia="Arial" w:hAnsi="Arial"/>
          <w:color w:val="231F20"/>
          <w:sz w:val="22"/>
          <w:szCs w:val="22"/>
          <w:vertAlign w:val="superscript"/>
        </w:rPr>
        <w:t>9</w:t>
      </w:r>
      <w:r w:rsidRPr="006C0EF3">
        <w:rPr>
          <w:rFonts w:ascii="Arial" w:eastAsia="Arial" w:hAnsi="Arial"/>
          <w:color w:val="231F20"/>
          <w:sz w:val="22"/>
          <w:szCs w:val="22"/>
        </w:rPr>
        <w:t xml:space="preserve"> years. The age of the Earth is estimated to be about 4.6 x 10</w:t>
      </w:r>
      <w:r w:rsidRPr="006C0EF3">
        <w:rPr>
          <w:rFonts w:ascii="Arial" w:eastAsia="Arial" w:hAnsi="Arial"/>
          <w:color w:val="231F20"/>
          <w:sz w:val="22"/>
          <w:szCs w:val="22"/>
          <w:vertAlign w:val="superscript"/>
        </w:rPr>
        <w:t>9</w:t>
      </w:r>
      <w:r w:rsidRPr="006C0EF3">
        <w:rPr>
          <w:rFonts w:ascii="Arial" w:eastAsia="Arial" w:hAnsi="Arial"/>
          <w:color w:val="231F20"/>
          <w:sz w:val="22"/>
          <w:szCs w:val="22"/>
        </w:rPr>
        <w:t xml:space="preserve"> years. Based on this, predict what proportion of this isotope of uranium would be found on Earth today compared to when the Earth first formed (</w:t>
      </w:r>
      <w:proofErr w:type="spellStart"/>
      <w:r w:rsidRPr="006C0EF3">
        <w:rPr>
          <w:rFonts w:ascii="Arial" w:eastAsia="Arial" w:hAnsi="Arial"/>
          <w:color w:val="231F20"/>
          <w:sz w:val="22"/>
          <w:szCs w:val="22"/>
        </w:rPr>
        <w:t>N</w:t>
      </w:r>
      <w:r w:rsidRPr="006C0EF3">
        <w:rPr>
          <w:rFonts w:ascii="Arial" w:eastAsia="Arial" w:hAnsi="Arial"/>
          <w:color w:val="231F20"/>
          <w:sz w:val="22"/>
          <w:szCs w:val="22"/>
          <w:vertAlign w:val="subscript"/>
        </w:rPr>
        <w:t>t</w:t>
      </w:r>
      <w:proofErr w:type="spellEnd"/>
      <w:r w:rsidRPr="006C0EF3">
        <w:rPr>
          <w:rFonts w:ascii="Arial" w:eastAsia="Arial" w:hAnsi="Arial"/>
          <w:color w:val="231F20"/>
          <w:sz w:val="22"/>
          <w:szCs w:val="22"/>
        </w:rPr>
        <w:t>/N</w:t>
      </w:r>
      <w:r w:rsidRPr="006C0EF3">
        <w:rPr>
          <w:rFonts w:ascii="Arial" w:eastAsia="Arial" w:hAnsi="Arial"/>
          <w:color w:val="231F20"/>
          <w:sz w:val="22"/>
          <w:szCs w:val="22"/>
          <w:vertAlign w:val="subscript"/>
        </w:rPr>
        <w:t>0</w:t>
      </w:r>
      <w:r w:rsidRPr="006C0EF3">
        <w:rPr>
          <w:rFonts w:ascii="Arial" w:eastAsia="Arial" w:hAnsi="Arial"/>
          <w:color w:val="231F20"/>
          <w:sz w:val="22"/>
          <w:szCs w:val="22"/>
        </w:rPr>
        <w:t>).</w:t>
      </w:r>
    </w:p>
    <w:p w14:paraId="36E9011E" w14:textId="77777777" w:rsidR="006766D2" w:rsidRPr="002D4BAA" w:rsidRDefault="006766D2" w:rsidP="006766D2">
      <w:pPr>
        <w:spacing w:line="20" w:lineRule="exact"/>
      </w:pPr>
    </w:p>
    <w:p w14:paraId="23DC9A9E" w14:textId="77777777" w:rsidR="006766D2" w:rsidRPr="006F1F2C" w:rsidRDefault="006766D2" w:rsidP="006766D2">
      <w:pPr>
        <w:ind w:firstLine="540"/>
        <w:rPr>
          <w:rFonts w:ascii="Calibri" w:eastAsia="Calibri" w:hAnsi="Calibri" w:cs="Arial"/>
          <w:sz w:val="24"/>
          <w:szCs w:val="24"/>
        </w:rPr>
      </w:pPr>
      <w:r>
        <w:rPr>
          <w:sz w:val="26"/>
          <w:szCs w:val="26"/>
        </w:rPr>
        <w:t>___________________________________________________________</w:t>
      </w:r>
    </w:p>
    <w:p w14:paraId="61245F9C" w14:textId="77777777" w:rsidR="006766D2" w:rsidRDefault="006766D2" w:rsidP="006766D2">
      <w:pPr>
        <w:ind w:firstLine="540"/>
        <w:rPr>
          <w:rFonts w:ascii="Calibri" w:eastAsia="Calibri" w:hAnsi="Calibri" w:cs="Arial"/>
          <w:sz w:val="24"/>
          <w:szCs w:val="24"/>
        </w:rPr>
      </w:pPr>
      <w:r>
        <w:rPr>
          <w:rFonts w:ascii="Arial" w:eastAsia="Arial" w:hAnsi="Arial"/>
          <w:color w:val="231F20"/>
          <w:sz w:val="26"/>
          <w:szCs w:val="26"/>
        </w:rPr>
        <w:t>__________________________________________________________</w:t>
      </w:r>
    </w:p>
    <w:p w14:paraId="4B74D710" w14:textId="77777777" w:rsidR="006766D2" w:rsidRPr="006F1F2C" w:rsidRDefault="006766D2" w:rsidP="006766D2">
      <w:pPr>
        <w:ind w:firstLine="540"/>
        <w:rPr>
          <w:sz w:val="26"/>
          <w:szCs w:val="26"/>
        </w:rPr>
      </w:pPr>
      <w:r w:rsidRPr="006F1F2C">
        <w:rPr>
          <w:rFonts w:ascii="Arial" w:eastAsia="Arial" w:hAnsi="Arial"/>
          <w:color w:val="231F20"/>
          <w:sz w:val="26"/>
          <w:szCs w:val="26"/>
        </w:rPr>
        <w:t>______________________________</w:t>
      </w:r>
      <w:r>
        <w:rPr>
          <w:rFonts w:ascii="Arial" w:eastAsia="Arial" w:hAnsi="Arial"/>
          <w:color w:val="231F20"/>
          <w:sz w:val="26"/>
          <w:szCs w:val="26"/>
        </w:rPr>
        <w:t>____________________________</w:t>
      </w:r>
    </w:p>
    <w:p w14:paraId="5C6B5029" w14:textId="77777777" w:rsidR="006766D2" w:rsidRPr="006F1F2C" w:rsidRDefault="006766D2" w:rsidP="006766D2">
      <w:pPr>
        <w:ind w:firstLine="540"/>
        <w:rPr>
          <w:rFonts w:ascii="Calibri" w:eastAsia="Calibri" w:hAnsi="Calibri" w:cs="Arial"/>
          <w:sz w:val="24"/>
          <w:szCs w:val="24"/>
        </w:rPr>
      </w:pPr>
      <w:r>
        <w:rPr>
          <w:sz w:val="26"/>
          <w:szCs w:val="26"/>
        </w:rPr>
        <w:t>___________________________________________________________</w:t>
      </w:r>
    </w:p>
    <w:p w14:paraId="1BEF1C73" w14:textId="77777777" w:rsidR="006766D2" w:rsidRDefault="006766D2" w:rsidP="006766D2">
      <w:pPr>
        <w:ind w:firstLine="540"/>
        <w:rPr>
          <w:rFonts w:ascii="Calibri" w:eastAsia="Calibri" w:hAnsi="Calibri" w:cs="Arial"/>
          <w:sz w:val="24"/>
          <w:szCs w:val="24"/>
        </w:rPr>
      </w:pPr>
      <w:r>
        <w:rPr>
          <w:rFonts w:ascii="Arial" w:eastAsia="Arial" w:hAnsi="Arial"/>
          <w:color w:val="231F20"/>
          <w:sz w:val="26"/>
          <w:szCs w:val="26"/>
        </w:rPr>
        <w:t>__________________________________________________________</w:t>
      </w:r>
    </w:p>
    <w:p w14:paraId="3F231C4D" w14:textId="77777777" w:rsidR="006766D2" w:rsidRPr="006F1F2C" w:rsidRDefault="006766D2" w:rsidP="006766D2">
      <w:pPr>
        <w:ind w:firstLine="540"/>
        <w:rPr>
          <w:sz w:val="26"/>
          <w:szCs w:val="26"/>
        </w:rPr>
      </w:pPr>
      <w:r w:rsidRPr="006F1F2C">
        <w:rPr>
          <w:rFonts w:ascii="Arial" w:eastAsia="Arial" w:hAnsi="Arial"/>
          <w:color w:val="231F20"/>
          <w:sz w:val="26"/>
          <w:szCs w:val="26"/>
        </w:rPr>
        <w:t>______________________________</w:t>
      </w:r>
      <w:r>
        <w:rPr>
          <w:rFonts w:ascii="Arial" w:eastAsia="Arial" w:hAnsi="Arial"/>
          <w:color w:val="231F20"/>
          <w:sz w:val="26"/>
          <w:szCs w:val="26"/>
        </w:rPr>
        <w:t>____________________________</w:t>
      </w:r>
    </w:p>
    <w:p w14:paraId="41019C7A" w14:textId="77777777" w:rsidR="006766D2" w:rsidRPr="002D4BAA" w:rsidRDefault="006766D2" w:rsidP="006766D2">
      <w:pPr>
        <w:spacing w:line="200" w:lineRule="exact"/>
      </w:pPr>
    </w:p>
    <w:p w14:paraId="75DCBA60" w14:textId="0D3EA2AF" w:rsidR="006766D2" w:rsidRDefault="006766D2" w:rsidP="006766D2">
      <w:pPr>
        <w:tabs>
          <w:tab w:val="left" w:pos="350"/>
        </w:tabs>
        <w:spacing w:after="0" w:line="250" w:lineRule="auto"/>
        <w:ind w:right="40"/>
        <w:rPr>
          <w:rFonts w:ascii="Arial" w:eastAsia="Arial" w:hAnsi="Arial"/>
          <w:color w:val="231F20"/>
        </w:rPr>
      </w:pPr>
    </w:p>
    <w:p w14:paraId="2FE6EEB6" w14:textId="77777777" w:rsidR="006766D2" w:rsidRPr="006C0EF3" w:rsidRDefault="006766D2" w:rsidP="00632916">
      <w:pPr>
        <w:pStyle w:val="ListParagraph"/>
        <w:numPr>
          <w:ilvl w:val="0"/>
          <w:numId w:val="7"/>
        </w:numPr>
        <w:tabs>
          <w:tab w:val="left" w:pos="350"/>
        </w:tabs>
        <w:spacing w:after="0" w:line="276" w:lineRule="auto"/>
        <w:ind w:right="40"/>
        <w:rPr>
          <w:rFonts w:ascii="Arial" w:eastAsia="Arial" w:hAnsi="Arial"/>
          <w:color w:val="231F20"/>
          <w:sz w:val="22"/>
          <w:szCs w:val="22"/>
        </w:rPr>
      </w:pPr>
      <w:r w:rsidRPr="006C0EF3">
        <w:rPr>
          <w:rFonts w:ascii="Arial" w:eastAsia="Arial" w:hAnsi="Arial"/>
          <w:color w:val="231F20"/>
          <w:sz w:val="22"/>
          <w:szCs w:val="22"/>
        </w:rPr>
        <w:t>Carbon-14 is a naturally occurring isotope of carbon that is radioactive. All living things absorb carbon from the environment while they are alive, and then stop taking it in when they die. By analysing the carbon found in ancient remains derived from once living things, the ratio of C-14 to other isotopes of carbon (C-12 or C-13) in the sample can reveal the age of an artefact up to 50,000 years old. Carbon-14 has a half-life of about 5,730 years.</w:t>
      </w:r>
    </w:p>
    <w:p w14:paraId="49607D14" w14:textId="77777777" w:rsidR="006766D2" w:rsidRPr="006C0EF3" w:rsidRDefault="006766D2" w:rsidP="00632916">
      <w:pPr>
        <w:pStyle w:val="ListParagraph"/>
        <w:tabs>
          <w:tab w:val="left" w:pos="350"/>
        </w:tabs>
        <w:spacing w:after="0" w:line="276" w:lineRule="auto"/>
        <w:ind w:left="370" w:right="40"/>
        <w:rPr>
          <w:rFonts w:ascii="Arial" w:eastAsia="Arial" w:hAnsi="Arial"/>
          <w:color w:val="231F20"/>
          <w:sz w:val="22"/>
          <w:szCs w:val="22"/>
        </w:rPr>
      </w:pPr>
    </w:p>
    <w:p w14:paraId="15AB549D" w14:textId="77777777" w:rsidR="006766D2" w:rsidRPr="006C0EF3" w:rsidRDefault="006766D2" w:rsidP="00632916">
      <w:pPr>
        <w:pStyle w:val="ListParagraph"/>
        <w:tabs>
          <w:tab w:val="left" w:pos="350"/>
        </w:tabs>
        <w:spacing w:after="0" w:line="276" w:lineRule="auto"/>
        <w:ind w:left="370" w:right="40"/>
        <w:rPr>
          <w:rFonts w:ascii="Arial" w:eastAsia="Arial" w:hAnsi="Arial"/>
          <w:color w:val="231F20"/>
          <w:sz w:val="22"/>
          <w:szCs w:val="22"/>
        </w:rPr>
      </w:pPr>
      <w:r w:rsidRPr="006C0EF3">
        <w:rPr>
          <w:rFonts w:ascii="Arial" w:eastAsia="Arial" w:hAnsi="Arial"/>
          <w:color w:val="231F20"/>
          <w:sz w:val="22"/>
          <w:szCs w:val="22"/>
        </w:rPr>
        <w:t>An ancient wooden artefact from a human settlement contains about 12.5% of the C-14 that would be expected if it were alive in the environment today. Based on this result, calculate an approximate age for the ancient artefact.</w:t>
      </w:r>
    </w:p>
    <w:p w14:paraId="68D9D789" w14:textId="77777777" w:rsidR="006766D2" w:rsidRDefault="006766D2" w:rsidP="006766D2">
      <w:pPr>
        <w:pStyle w:val="ListParagraph"/>
        <w:tabs>
          <w:tab w:val="left" w:pos="350"/>
        </w:tabs>
        <w:spacing w:after="0" w:line="250" w:lineRule="auto"/>
        <w:ind w:left="370" w:right="40"/>
        <w:rPr>
          <w:rFonts w:ascii="Arial" w:eastAsia="Arial" w:hAnsi="Arial"/>
          <w:color w:val="231F20"/>
        </w:rPr>
      </w:pPr>
    </w:p>
    <w:p w14:paraId="082E8E12" w14:textId="77777777" w:rsidR="006766D2" w:rsidRPr="006F1F2C" w:rsidRDefault="006766D2" w:rsidP="006766D2">
      <w:pPr>
        <w:ind w:firstLine="540"/>
        <w:rPr>
          <w:rFonts w:ascii="Calibri" w:eastAsia="Calibri" w:hAnsi="Calibri" w:cs="Arial"/>
          <w:sz w:val="24"/>
          <w:szCs w:val="24"/>
        </w:rPr>
      </w:pPr>
      <w:r>
        <w:rPr>
          <w:sz w:val="26"/>
          <w:szCs w:val="26"/>
        </w:rPr>
        <w:t>___________________________________________________________</w:t>
      </w:r>
    </w:p>
    <w:p w14:paraId="7D0D0035" w14:textId="77777777" w:rsidR="006766D2" w:rsidRDefault="006766D2" w:rsidP="006766D2">
      <w:pPr>
        <w:ind w:firstLine="540"/>
        <w:rPr>
          <w:rFonts w:ascii="Calibri" w:eastAsia="Calibri" w:hAnsi="Calibri" w:cs="Arial"/>
          <w:sz w:val="24"/>
          <w:szCs w:val="24"/>
        </w:rPr>
      </w:pPr>
      <w:r>
        <w:rPr>
          <w:rFonts w:ascii="Arial" w:eastAsia="Arial" w:hAnsi="Arial"/>
          <w:color w:val="231F20"/>
          <w:sz w:val="26"/>
          <w:szCs w:val="26"/>
        </w:rPr>
        <w:t>__________________________________________________________</w:t>
      </w:r>
    </w:p>
    <w:p w14:paraId="76CDEFE1" w14:textId="77777777" w:rsidR="006766D2" w:rsidRPr="006F1F2C" w:rsidRDefault="006766D2" w:rsidP="006766D2">
      <w:pPr>
        <w:ind w:firstLine="540"/>
        <w:rPr>
          <w:sz w:val="26"/>
          <w:szCs w:val="26"/>
        </w:rPr>
      </w:pPr>
      <w:r w:rsidRPr="006F1F2C">
        <w:rPr>
          <w:rFonts w:ascii="Arial" w:eastAsia="Arial" w:hAnsi="Arial"/>
          <w:color w:val="231F20"/>
          <w:sz w:val="26"/>
          <w:szCs w:val="26"/>
        </w:rPr>
        <w:t>______________________________</w:t>
      </w:r>
      <w:r>
        <w:rPr>
          <w:rFonts w:ascii="Arial" w:eastAsia="Arial" w:hAnsi="Arial"/>
          <w:color w:val="231F20"/>
          <w:sz w:val="26"/>
          <w:szCs w:val="26"/>
        </w:rPr>
        <w:t>____________________________</w:t>
      </w:r>
    </w:p>
    <w:p w14:paraId="55788A0A" w14:textId="77777777" w:rsidR="006766D2" w:rsidRPr="006F1F2C" w:rsidRDefault="006766D2" w:rsidP="006766D2">
      <w:pPr>
        <w:ind w:firstLine="540"/>
        <w:rPr>
          <w:rFonts w:ascii="Calibri" w:eastAsia="Calibri" w:hAnsi="Calibri" w:cs="Arial"/>
          <w:sz w:val="24"/>
          <w:szCs w:val="24"/>
        </w:rPr>
      </w:pPr>
      <w:r>
        <w:rPr>
          <w:sz w:val="26"/>
          <w:szCs w:val="26"/>
        </w:rPr>
        <w:t>___________________________________________________________</w:t>
      </w:r>
    </w:p>
    <w:p w14:paraId="0C5492DA" w14:textId="77777777" w:rsidR="006766D2" w:rsidRDefault="006766D2" w:rsidP="006766D2">
      <w:pPr>
        <w:ind w:firstLine="540"/>
        <w:rPr>
          <w:rFonts w:ascii="Calibri" w:eastAsia="Calibri" w:hAnsi="Calibri" w:cs="Arial"/>
          <w:sz w:val="24"/>
          <w:szCs w:val="24"/>
        </w:rPr>
      </w:pPr>
      <w:r>
        <w:rPr>
          <w:rFonts w:ascii="Arial" w:eastAsia="Arial" w:hAnsi="Arial"/>
          <w:color w:val="231F20"/>
          <w:sz w:val="26"/>
          <w:szCs w:val="26"/>
        </w:rPr>
        <w:t>__________________________________________________________</w:t>
      </w:r>
    </w:p>
    <w:p w14:paraId="23927A48" w14:textId="77777777" w:rsidR="006766D2" w:rsidRPr="006F1F2C" w:rsidRDefault="006766D2" w:rsidP="006766D2">
      <w:pPr>
        <w:ind w:firstLine="540"/>
        <w:rPr>
          <w:sz w:val="26"/>
          <w:szCs w:val="26"/>
        </w:rPr>
      </w:pPr>
      <w:r w:rsidRPr="006F1F2C">
        <w:rPr>
          <w:rFonts w:ascii="Arial" w:eastAsia="Arial" w:hAnsi="Arial"/>
          <w:color w:val="231F20"/>
          <w:sz w:val="26"/>
          <w:szCs w:val="26"/>
        </w:rPr>
        <w:t>______________________________</w:t>
      </w:r>
      <w:r>
        <w:rPr>
          <w:rFonts w:ascii="Arial" w:eastAsia="Arial" w:hAnsi="Arial"/>
          <w:color w:val="231F20"/>
          <w:sz w:val="26"/>
          <w:szCs w:val="26"/>
        </w:rPr>
        <w:t>____________________________</w:t>
      </w:r>
    </w:p>
    <w:p w14:paraId="5E017123" w14:textId="77777777" w:rsidR="004F115B" w:rsidRDefault="004F115B" w:rsidP="004F115B">
      <w:pPr>
        <w:spacing w:after="200" w:line="276" w:lineRule="auto"/>
        <w:rPr>
          <w:rFonts w:ascii="Arial" w:hAnsi="Arial"/>
          <w:sz w:val="22"/>
        </w:rPr>
      </w:pPr>
    </w:p>
    <w:p w14:paraId="70C4937B" w14:textId="4A4C826C" w:rsidR="006766D2" w:rsidRDefault="006766D2" w:rsidP="0044034D">
      <w:pPr>
        <w:spacing w:after="0" w:line="276" w:lineRule="auto"/>
        <w:rPr>
          <w:rFonts w:ascii="Arial" w:eastAsia="Arial" w:hAnsi="Arial" w:cs="Arial"/>
          <w:b/>
          <w:bCs/>
          <w:color w:val="4F81BD" w:themeColor="accent1"/>
          <w:sz w:val="24"/>
          <w:szCs w:val="24"/>
        </w:rPr>
      </w:pPr>
      <w:r w:rsidRPr="0044034D">
        <w:rPr>
          <w:rFonts w:ascii="Arial" w:eastAsia="Arial" w:hAnsi="Arial" w:cs="Arial"/>
          <w:b/>
          <w:bCs/>
          <w:color w:val="4F81BD" w:themeColor="accent1"/>
          <w:sz w:val="24"/>
          <w:szCs w:val="24"/>
        </w:rPr>
        <w:lastRenderedPageBreak/>
        <w:t>Question P</w:t>
      </w:r>
      <w:r w:rsidR="00632916">
        <w:rPr>
          <w:rFonts w:ascii="Arial" w:eastAsia="Arial" w:hAnsi="Arial" w:cs="Arial"/>
          <w:b/>
          <w:bCs/>
          <w:color w:val="4F81BD" w:themeColor="accent1"/>
          <w:sz w:val="24"/>
          <w:szCs w:val="24"/>
        </w:rPr>
        <w:t>7</w:t>
      </w:r>
    </w:p>
    <w:p w14:paraId="229CBC08" w14:textId="77777777" w:rsidR="00835909" w:rsidRPr="0044034D" w:rsidRDefault="00835909" w:rsidP="0044034D">
      <w:pPr>
        <w:spacing w:after="0" w:line="276" w:lineRule="auto"/>
        <w:rPr>
          <w:rFonts w:ascii="Arial" w:eastAsia="Arial" w:hAnsi="Arial" w:cs="Arial"/>
          <w:b/>
          <w:bCs/>
          <w:color w:val="4F81BD" w:themeColor="accent1"/>
          <w:sz w:val="24"/>
          <w:szCs w:val="24"/>
        </w:rPr>
      </w:pPr>
    </w:p>
    <w:p w14:paraId="405AB6B7" w14:textId="77777777" w:rsidR="006766D2" w:rsidRPr="006C0EF3" w:rsidRDefault="006766D2" w:rsidP="00632916">
      <w:pPr>
        <w:tabs>
          <w:tab w:val="left" w:pos="350"/>
          <w:tab w:val="left" w:pos="9072"/>
        </w:tabs>
        <w:spacing w:after="0" w:line="276" w:lineRule="auto"/>
        <w:ind w:right="-45"/>
        <w:rPr>
          <w:rFonts w:ascii="Arial" w:eastAsia="Arial" w:hAnsi="Arial"/>
          <w:color w:val="231F20"/>
          <w:sz w:val="22"/>
          <w:szCs w:val="22"/>
        </w:rPr>
      </w:pPr>
      <w:r w:rsidRPr="006C0EF3">
        <w:rPr>
          <w:rFonts w:ascii="Arial" w:eastAsia="Arial" w:hAnsi="Arial"/>
          <w:color w:val="231F20"/>
          <w:sz w:val="22"/>
          <w:szCs w:val="22"/>
        </w:rPr>
        <w:t>Fission in a nuclear reactor is controlled, whereas fission in a nuclear weapon is uncontrolled. Controlled fission in a reactor requires:</w:t>
      </w:r>
    </w:p>
    <w:p w14:paraId="73206D02" w14:textId="77777777" w:rsidR="006766D2" w:rsidRPr="006C0EF3" w:rsidRDefault="006766D2" w:rsidP="00632916">
      <w:pPr>
        <w:tabs>
          <w:tab w:val="left" w:pos="350"/>
          <w:tab w:val="left" w:pos="9072"/>
        </w:tabs>
        <w:spacing w:after="0" w:line="276" w:lineRule="auto"/>
        <w:ind w:right="-45"/>
        <w:rPr>
          <w:rFonts w:ascii="Arial" w:eastAsia="Arial" w:hAnsi="Arial"/>
          <w:color w:val="231F20"/>
          <w:sz w:val="22"/>
          <w:szCs w:val="22"/>
        </w:rPr>
      </w:pPr>
    </w:p>
    <w:p w14:paraId="3E02E076" w14:textId="094C8851" w:rsidR="006766D2" w:rsidRPr="006C0EF3" w:rsidRDefault="006766D2" w:rsidP="00632916">
      <w:pPr>
        <w:pStyle w:val="ListParagraph"/>
        <w:numPr>
          <w:ilvl w:val="0"/>
          <w:numId w:val="13"/>
        </w:numPr>
        <w:tabs>
          <w:tab w:val="left" w:pos="350"/>
          <w:tab w:val="left" w:pos="9072"/>
        </w:tabs>
        <w:spacing w:line="276" w:lineRule="auto"/>
        <w:ind w:right="-45"/>
        <w:rPr>
          <w:rFonts w:ascii="Arial" w:eastAsia="Arial" w:hAnsi="Arial"/>
          <w:color w:val="231F20"/>
          <w:sz w:val="22"/>
          <w:szCs w:val="22"/>
        </w:rPr>
      </w:pPr>
      <w:r w:rsidRPr="006C0EF3">
        <w:rPr>
          <w:rFonts w:ascii="Arial" w:eastAsia="Arial" w:hAnsi="Arial"/>
          <w:color w:val="231F20"/>
          <w:sz w:val="22"/>
          <w:szCs w:val="22"/>
        </w:rPr>
        <w:t xml:space="preserve">The correct </w:t>
      </w:r>
      <w:r w:rsidRPr="006C0EF3">
        <w:rPr>
          <w:rFonts w:ascii="Arial" w:eastAsia="Arial" w:hAnsi="Arial"/>
          <w:b/>
          <w:color w:val="231F20"/>
          <w:sz w:val="22"/>
          <w:szCs w:val="22"/>
        </w:rPr>
        <w:t>fuel</w:t>
      </w:r>
      <w:r w:rsidRPr="006C0EF3">
        <w:rPr>
          <w:rFonts w:ascii="Arial" w:eastAsia="Arial" w:hAnsi="Arial"/>
          <w:color w:val="231F20"/>
          <w:sz w:val="22"/>
          <w:szCs w:val="22"/>
        </w:rPr>
        <w:t xml:space="preserve"> composition, usually a mixture of fissionable U-235 and </w:t>
      </w:r>
      <w:r w:rsidR="00B03438">
        <w:rPr>
          <w:rFonts w:ascii="Arial" w:eastAsia="Arial" w:hAnsi="Arial"/>
          <w:color w:val="231F20"/>
          <w:sz w:val="22"/>
          <w:szCs w:val="22"/>
        </w:rPr>
        <w:t xml:space="preserve">non-fissionable </w:t>
      </w:r>
      <w:r w:rsidRPr="006C0EF3">
        <w:rPr>
          <w:rFonts w:ascii="Arial" w:eastAsia="Arial" w:hAnsi="Arial"/>
          <w:color w:val="231F20"/>
          <w:sz w:val="22"/>
          <w:szCs w:val="22"/>
        </w:rPr>
        <w:t>U-238.</w:t>
      </w:r>
    </w:p>
    <w:p w14:paraId="0F69D6BA" w14:textId="77777777" w:rsidR="006766D2" w:rsidRPr="006C0EF3" w:rsidRDefault="006766D2" w:rsidP="00632916">
      <w:pPr>
        <w:pStyle w:val="ListParagraph"/>
        <w:numPr>
          <w:ilvl w:val="0"/>
          <w:numId w:val="13"/>
        </w:numPr>
        <w:tabs>
          <w:tab w:val="left" w:pos="350"/>
          <w:tab w:val="left" w:pos="9072"/>
        </w:tabs>
        <w:spacing w:line="276" w:lineRule="auto"/>
        <w:ind w:right="-45"/>
        <w:rPr>
          <w:rFonts w:ascii="Arial" w:eastAsia="Arial" w:hAnsi="Arial"/>
          <w:color w:val="231F20"/>
          <w:sz w:val="22"/>
          <w:szCs w:val="22"/>
        </w:rPr>
      </w:pPr>
      <w:r w:rsidRPr="006C0EF3">
        <w:rPr>
          <w:rFonts w:ascii="Arial" w:eastAsia="Arial" w:hAnsi="Arial"/>
          <w:color w:val="231F20"/>
          <w:sz w:val="22"/>
          <w:szCs w:val="22"/>
        </w:rPr>
        <w:t xml:space="preserve">A </w:t>
      </w:r>
      <w:r w:rsidRPr="006C0EF3">
        <w:rPr>
          <w:rFonts w:ascii="Arial" w:eastAsia="Arial" w:hAnsi="Arial"/>
          <w:b/>
          <w:color w:val="231F20"/>
          <w:sz w:val="22"/>
          <w:szCs w:val="22"/>
        </w:rPr>
        <w:t>moderator</w:t>
      </w:r>
      <w:r w:rsidRPr="006C0EF3">
        <w:rPr>
          <w:rFonts w:ascii="Arial" w:eastAsia="Arial" w:hAnsi="Arial"/>
          <w:color w:val="231F20"/>
          <w:sz w:val="22"/>
          <w:szCs w:val="22"/>
        </w:rPr>
        <w:t xml:space="preserve"> to slow the speed of the neutrons from the fission reaction, increasing the chance that neutrons are absorbed by neighbouring uranium nuclei for further fission events. </w:t>
      </w:r>
    </w:p>
    <w:p w14:paraId="6A5F5876" w14:textId="77777777" w:rsidR="006766D2" w:rsidRPr="006C0EF3" w:rsidRDefault="006766D2" w:rsidP="00632916">
      <w:pPr>
        <w:pStyle w:val="ListParagraph"/>
        <w:numPr>
          <w:ilvl w:val="0"/>
          <w:numId w:val="13"/>
        </w:numPr>
        <w:tabs>
          <w:tab w:val="left" w:pos="350"/>
          <w:tab w:val="left" w:pos="9072"/>
        </w:tabs>
        <w:spacing w:line="276" w:lineRule="auto"/>
        <w:ind w:right="-45"/>
        <w:rPr>
          <w:rFonts w:ascii="Arial" w:eastAsia="Arial" w:hAnsi="Arial"/>
          <w:color w:val="231F20"/>
          <w:sz w:val="22"/>
          <w:szCs w:val="22"/>
        </w:rPr>
      </w:pPr>
      <w:r w:rsidRPr="006C0EF3">
        <w:rPr>
          <w:rFonts w:ascii="Arial" w:eastAsia="Arial" w:hAnsi="Arial"/>
          <w:b/>
          <w:color w:val="231F20"/>
          <w:sz w:val="22"/>
          <w:szCs w:val="22"/>
        </w:rPr>
        <w:t>Control rods</w:t>
      </w:r>
      <w:r w:rsidRPr="006C0EF3">
        <w:rPr>
          <w:rFonts w:ascii="Arial" w:eastAsia="Arial" w:hAnsi="Arial"/>
          <w:color w:val="231F20"/>
          <w:sz w:val="22"/>
          <w:szCs w:val="22"/>
        </w:rPr>
        <w:t xml:space="preserve">, which, when inserted into the reactor core, regulate the number of neutrons available to create fission events via neutron capture. </w:t>
      </w:r>
    </w:p>
    <w:p w14:paraId="66D19E3A" w14:textId="77777777" w:rsidR="006766D2" w:rsidRPr="006C0EF3" w:rsidRDefault="006766D2" w:rsidP="00632916">
      <w:pPr>
        <w:pStyle w:val="ListParagraph"/>
        <w:numPr>
          <w:ilvl w:val="0"/>
          <w:numId w:val="13"/>
        </w:numPr>
        <w:tabs>
          <w:tab w:val="left" w:pos="350"/>
          <w:tab w:val="left" w:pos="9072"/>
        </w:tabs>
        <w:spacing w:line="276" w:lineRule="auto"/>
        <w:ind w:right="-45"/>
        <w:rPr>
          <w:rFonts w:ascii="Arial" w:eastAsia="Arial" w:hAnsi="Arial"/>
          <w:color w:val="231F20"/>
          <w:sz w:val="22"/>
          <w:szCs w:val="22"/>
        </w:rPr>
      </w:pPr>
      <w:r w:rsidRPr="006C0EF3">
        <w:rPr>
          <w:rFonts w:ascii="Arial" w:eastAsia="Arial" w:hAnsi="Arial"/>
          <w:b/>
          <w:color w:val="231F20"/>
          <w:sz w:val="22"/>
          <w:szCs w:val="22"/>
        </w:rPr>
        <w:t xml:space="preserve">Coolant and heat exchangers </w:t>
      </w:r>
      <w:r w:rsidRPr="006C0EF3">
        <w:rPr>
          <w:rFonts w:ascii="Arial" w:eastAsia="Arial" w:hAnsi="Arial"/>
          <w:color w:val="231F20"/>
          <w:sz w:val="22"/>
          <w:szCs w:val="22"/>
        </w:rPr>
        <w:t>to cool the core to prevent overheating.</w:t>
      </w:r>
    </w:p>
    <w:p w14:paraId="04C234EA" w14:textId="77777777" w:rsidR="006766D2" w:rsidRPr="002D4BAA" w:rsidRDefault="006766D2" w:rsidP="00632916">
      <w:pPr>
        <w:spacing w:line="276" w:lineRule="auto"/>
      </w:pPr>
    </w:p>
    <w:p w14:paraId="29749707" w14:textId="77777777" w:rsidR="006766D2" w:rsidRPr="006C0EF3" w:rsidRDefault="006766D2" w:rsidP="00632916">
      <w:pPr>
        <w:tabs>
          <w:tab w:val="left" w:pos="350"/>
        </w:tabs>
        <w:spacing w:after="0" w:line="276" w:lineRule="auto"/>
        <w:ind w:right="500"/>
        <w:rPr>
          <w:rFonts w:ascii="Arial" w:eastAsia="Arial" w:hAnsi="Arial"/>
          <w:color w:val="231F20"/>
          <w:sz w:val="22"/>
          <w:szCs w:val="22"/>
        </w:rPr>
      </w:pPr>
      <w:r w:rsidRPr="006C0EF3">
        <w:rPr>
          <w:rFonts w:ascii="Arial" w:eastAsia="Arial" w:hAnsi="Arial"/>
          <w:color w:val="231F20"/>
          <w:sz w:val="22"/>
          <w:szCs w:val="22"/>
        </w:rPr>
        <w:t xml:space="preserve">Isotopes have different properties when they interact with neutrons. When a neutron encounters the nucleus of different isotopes either </w:t>
      </w:r>
    </w:p>
    <w:p w14:paraId="78D2ACD9" w14:textId="77777777" w:rsidR="006766D2" w:rsidRPr="006C0EF3" w:rsidRDefault="006766D2" w:rsidP="00632916">
      <w:pPr>
        <w:tabs>
          <w:tab w:val="left" w:pos="350"/>
        </w:tabs>
        <w:spacing w:after="0" w:line="276" w:lineRule="auto"/>
        <w:ind w:right="500"/>
        <w:rPr>
          <w:rFonts w:ascii="Arial" w:eastAsia="Arial" w:hAnsi="Arial"/>
          <w:color w:val="231F20"/>
          <w:sz w:val="22"/>
          <w:szCs w:val="22"/>
        </w:rPr>
      </w:pPr>
    </w:p>
    <w:p w14:paraId="453E01B5" w14:textId="77777777" w:rsidR="006766D2" w:rsidRPr="006C0EF3" w:rsidRDefault="006766D2" w:rsidP="00632916">
      <w:pPr>
        <w:numPr>
          <w:ilvl w:val="1"/>
          <w:numId w:val="10"/>
        </w:numPr>
        <w:tabs>
          <w:tab w:val="left" w:pos="490"/>
        </w:tabs>
        <w:spacing w:after="0" w:line="276" w:lineRule="auto"/>
        <w:ind w:left="490" w:hanging="149"/>
        <w:rPr>
          <w:rFonts w:ascii="Arial" w:eastAsia="Arial" w:hAnsi="Arial"/>
          <w:color w:val="231F20"/>
          <w:sz w:val="22"/>
          <w:szCs w:val="22"/>
        </w:rPr>
      </w:pPr>
      <w:r w:rsidRPr="006C0EF3">
        <w:rPr>
          <w:rFonts w:ascii="Arial" w:eastAsia="Arial" w:hAnsi="Arial"/>
          <w:color w:val="231F20"/>
          <w:sz w:val="22"/>
          <w:szCs w:val="22"/>
        </w:rPr>
        <w:t>the neutron can bounce off the nucleus or</w:t>
      </w:r>
    </w:p>
    <w:p w14:paraId="76D466C6" w14:textId="77777777" w:rsidR="006766D2" w:rsidRPr="006C0EF3" w:rsidRDefault="006766D2" w:rsidP="00632916">
      <w:pPr>
        <w:spacing w:line="276" w:lineRule="auto"/>
        <w:rPr>
          <w:rFonts w:ascii="Arial" w:eastAsia="Arial" w:hAnsi="Arial"/>
          <w:color w:val="231F20"/>
          <w:sz w:val="22"/>
          <w:szCs w:val="22"/>
        </w:rPr>
      </w:pPr>
    </w:p>
    <w:p w14:paraId="4D77BAF5" w14:textId="77777777" w:rsidR="006766D2" w:rsidRPr="006C0EF3" w:rsidRDefault="006766D2" w:rsidP="00632916">
      <w:pPr>
        <w:numPr>
          <w:ilvl w:val="1"/>
          <w:numId w:val="10"/>
        </w:numPr>
        <w:tabs>
          <w:tab w:val="left" w:pos="490"/>
        </w:tabs>
        <w:spacing w:after="0" w:line="276" w:lineRule="auto"/>
        <w:ind w:left="490" w:hanging="149"/>
        <w:rPr>
          <w:rFonts w:ascii="Arial" w:eastAsia="Arial" w:hAnsi="Arial"/>
          <w:color w:val="231F20"/>
          <w:sz w:val="22"/>
          <w:szCs w:val="22"/>
        </w:rPr>
      </w:pPr>
      <w:r w:rsidRPr="006C0EF3">
        <w:rPr>
          <w:rFonts w:ascii="Arial" w:eastAsia="Arial" w:hAnsi="Arial"/>
          <w:color w:val="231F20"/>
          <w:sz w:val="22"/>
          <w:szCs w:val="22"/>
        </w:rPr>
        <w:t>the neutron is captured by the nucleus, with three different results possible:</w:t>
      </w:r>
    </w:p>
    <w:p w14:paraId="054C1AC1" w14:textId="77777777" w:rsidR="006766D2" w:rsidRPr="006C0EF3" w:rsidRDefault="006766D2" w:rsidP="00632916">
      <w:pPr>
        <w:spacing w:line="276" w:lineRule="auto"/>
        <w:rPr>
          <w:sz w:val="22"/>
          <w:szCs w:val="22"/>
        </w:rPr>
      </w:pPr>
    </w:p>
    <w:p w14:paraId="53AB181B" w14:textId="77777777" w:rsidR="006766D2" w:rsidRPr="006C0EF3" w:rsidRDefault="006766D2" w:rsidP="00632916">
      <w:pPr>
        <w:pStyle w:val="ListParagraph"/>
        <w:numPr>
          <w:ilvl w:val="0"/>
          <w:numId w:val="11"/>
        </w:numPr>
        <w:spacing w:line="276" w:lineRule="auto"/>
        <w:rPr>
          <w:sz w:val="22"/>
          <w:szCs w:val="22"/>
        </w:rPr>
      </w:pPr>
      <w:r w:rsidRPr="006C0EF3">
        <w:rPr>
          <w:rFonts w:ascii="Arial" w:eastAsia="Arial" w:hAnsi="Arial"/>
          <w:color w:val="231F20"/>
          <w:sz w:val="22"/>
          <w:szCs w:val="22"/>
        </w:rPr>
        <w:t>the neutron capture results in fission of the nucleus, or</w:t>
      </w:r>
    </w:p>
    <w:p w14:paraId="65C8B446" w14:textId="64CE139D" w:rsidR="006766D2" w:rsidRPr="006C0EF3" w:rsidRDefault="006766D2" w:rsidP="00632916">
      <w:pPr>
        <w:pStyle w:val="ListParagraph"/>
        <w:numPr>
          <w:ilvl w:val="0"/>
          <w:numId w:val="11"/>
        </w:numPr>
        <w:spacing w:line="276" w:lineRule="auto"/>
        <w:rPr>
          <w:sz w:val="22"/>
          <w:szCs w:val="22"/>
        </w:rPr>
      </w:pPr>
      <w:r w:rsidRPr="006C0EF3">
        <w:rPr>
          <w:rFonts w:ascii="Arial" w:eastAsia="Arial" w:hAnsi="Arial"/>
          <w:color w:val="231F20"/>
          <w:sz w:val="22"/>
          <w:szCs w:val="22"/>
        </w:rPr>
        <w:t>the neutron capture results in a</w:t>
      </w:r>
      <w:r w:rsidR="00B54A46">
        <w:rPr>
          <w:rFonts w:ascii="Arial" w:eastAsia="Arial" w:hAnsi="Arial"/>
          <w:color w:val="231F20"/>
          <w:sz w:val="22"/>
          <w:szCs w:val="22"/>
        </w:rPr>
        <w:t xml:space="preserve"> new</w:t>
      </w:r>
      <w:r w:rsidRPr="006C0EF3">
        <w:rPr>
          <w:rFonts w:ascii="Arial" w:eastAsia="Arial" w:hAnsi="Arial"/>
          <w:color w:val="231F20"/>
          <w:sz w:val="22"/>
          <w:szCs w:val="22"/>
        </w:rPr>
        <w:t>, neutron-rich radioactive nucleus, or</w:t>
      </w:r>
    </w:p>
    <w:p w14:paraId="5FB8D3EB" w14:textId="019E0787" w:rsidR="006766D2" w:rsidRPr="006C0EF3" w:rsidRDefault="006766D2" w:rsidP="00632916">
      <w:pPr>
        <w:pStyle w:val="ListParagraph"/>
        <w:numPr>
          <w:ilvl w:val="0"/>
          <w:numId w:val="11"/>
        </w:numPr>
        <w:spacing w:line="276" w:lineRule="auto"/>
        <w:rPr>
          <w:sz w:val="22"/>
          <w:szCs w:val="22"/>
        </w:rPr>
      </w:pPr>
      <w:r w:rsidRPr="006C0EF3">
        <w:rPr>
          <w:rFonts w:ascii="Arial" w:eastAsia="Arial" w:hAnsi="Arial"/>
          <w:color w:val="231F20"/>
          <w:sz w:val="22"/>
          <w:szCs w:val="22"/>
        </w:rPr>
        <w:t xml:space="preserve">the neutron capture results in a new </w:t>
      </w:r>
      <w:r w:rsidR="0044034D">
        <w:rPr>
          <w:rFonts w:ascii="Arial" w:eastAsia="Arial" w:hAnsi="Arial"/>
          <w:color w:val="231F20"/>
          <w:sz w:val="22"/>
          <w:szCs w:val="22"/>
        </w:rPr>
        <w:t xml:space="preserve">stable </w:t>
      </w:r>
      <w:r w:rsidRPr="006C0EF3">
        <w:rPr>
          <w:rFonts w:ascii="Arial" w:eastAsia="Arial" w:hAnsi="Arial"/>
          <w:color w:val="231F20"/>
          <w:sz w:val="22"/>
          <w:szCs w:val="22"/>
        </w:rPr>
        <w:t>isotope forming.</w:t>
      </w:r>
    </w:p>
    <w:p w14:paraId="2A1A9D14" w14:textId="53100FAA" w:rsidR="006766D2" w:rsidRDefault="006766D2" w:rsidP="00632916">
      <w:pPr>
        <w:spacing w:line="276" w:lineRule="auto"/>
        <w:rPr>
          <w:rFonts w:ascii="Arial" w:eastAsia="Arial" w:hAnsi="Arial"/>
          <w:color w:val="231F20"/>
          <w:sz w:val="22"/>
          <w:szCs w:val="22"/>
        </w:rPr>
      </w:pPr>
      <w:r w:rsidRPr="006C0EF3">
        <w:rPr>
          <w:rFonts w:ascii="Arial" w:eastAsia="Arial" w:hAnsi="Arial"/>
          <w:color w:val="231F20"/>
          <w:sz w:val="22"/>
          <w:szCs w:val="22"/>
        </w:rPr>
        <w:t>Identify which of these properties an isotope would need to have for it to be a good choice to use in a nuclear fission reactor as:</w:t>
      </w:r>
    </w:p>
    <w:p w14:paraId="2A35D609" w14:textId="77777777" w:rsidR="007A3C67" w:rsidRPr="006C0EF3" w:rsidRDefault="007A3C67" w:rsidP="006766D2">
      <w:pPr>
        <w:rPr>
          <w:sz w:val="22"/>
          <w:szCs w:val="22"/>
        </w:rPr>
      </w:pPr>
    </w:p>
    <w:p w14:paraId="7E39FC19" w14:textId="518D15CE" w:rsidR="006766D2" w:rsidRPr="0044034D" w:rsidRDefault="006766D2" w:rsidP="0044034D">
      <w:pPr>
        <w:pStyle w:val="ListParagraph"/>
        <w:numPr>
          <w:ilvl w:val="0"/>
          <w:numId w:val="12"/>
        </w:numPr>
        <w:rPr>
          <w:sz w:val="22"/>
          <w:szCs w:val="22"/>
        </w:rPr>
      </w:pPr>
      <w:r w:rsidRPr="006C0EF3">
        <w:rPr>
          <w:rFonts w:ascii="Arial" w:eastAsia="Arial" w:hAnsi="Arial"/>
          <w:color w:val="231F20"/>
          <w:sz w:val="22"/>
          <w:szCs w:val="22"/>
        </w:rPr>
        <w:t>the fuel</w:t>
      </w:r>
      <w:r w:rsidR="0044034D">
        <w:rPr>
          <w:rFonts w:ascii="Arial" w:eastAsia="Arial" w:hAnsi="Arial"/>
          <w:color w:val="231F20"/>
          <w:sz w:val="22"/>
          <w:szCs w:val="22"/>
        </w:rPr>
        <w:t xml:space="preserve"> __________________________________________________________</w:t>
      </w:r>
    </w:p>
    <w:p w14:paraId="118954CE" w14:textId="77777777" w:rsidR="006766D2" w:rsidRPr="006C0EF3" w:rsidRDefault="006766D2" w:rsidP="006766D2">
      <w:pPr>
        <w:pStyle w:val="ListParagraph"/>
        <w:ind w:left="1080"/>
        <w:rPr>
          <w:sz w:val="22"/>
          <w:szCs w:val="22"/>
        </w:rPr>
      </w:pPr>
    </w:p>
    <w:p w14:paraId="64B89C90" w14:textId="628808F0" w:rsidR="006766D2" w:rsidRPr="0044034D" w:rsidRDefault="006766D2" w:rsidP="0044034D">
      <w:pPr>
        <w:pStyle w:val="ListParagraph"/>
        <w:numPr>
          <w:ilvl w:val="0"/>
          <w:numId w:val="12"/>
        </w:numPr>
        <w:spacing w:after="0"/>
        <w:rPr>
          <w:sz w:val="22"/>
          <w:szCs w:val="22"/>
        </w:rPr>
      </w:pPr>
      <w:r w:rsidRPr="006C0EF3">
        <w:rPr>
          <w:rFonts w:ascii="Arial" w:eastAsia="Arial" w:hAnsi="Arial"/>
          <w:color w:val="231F20"/>
          <w:sz w:val="22"/>
          <w:szCs w:val="22"/>
        </w:rPr>
        <w:t>the moderator</w:t>
      </w:r>
      <w:r w:rsidR="0044034D">
        <w:rPr>
          <w:rFonts w:ascii="Arial" w:eastAsia="Arial" w:hAnsi="Arial"/>
          <w:color w:val="231F20"/>
          <w:sz w:val="22"/>
          <w:szCs w:val="22"/>
        </w:rPr>
        <w:t xml:space="preserve"> _____________________________________________________</w:t>
      </w:r>
    </w:p>
    <w:p w14:paraId="0096CFEA" w14:textId="77777777" w:rsidR="0044034D" w:rsidRPr="0044034D" w:rsidRDefault="0044034D" w:rsidP="0044034D">
      <w:pPr>
        <w:pStyle w:val="ListParagraph"/>
        <w:spacing w:after="0"/>
        <w:rPr>
          <w:sz w:val="22"/>
          <w:szCs w:val="22"/>
        </w:rPr>
      </w:pPr>
    </w:p>
    <w:p w14:paraId="7C7F0F80" w14:textId="391B2C87" w:rsidR="006766D2" w:rsidRPr="0044034D" w:rsidRDefault="006766D2" w:rsidP="0044034D">
      <w:pPr>
        <w:pStyle w:val="ListParagraph"/>
        <w:numPr>
          <w:ilvl w:val="0"/>
          <w:numId w:val="12"/>
        </w:numPr>
        <w:spacing w:after="0"/>
        <w:rPr>
          <w:sz w:val="22"/>
          <w:szCs w:val="22"/>
        </w:rPr>
      </w:pPr>
      <w:r w:rsidRPr="006C0EF3">
        <w:rPr>
          <w:rFonts w:ascii="Arial" w:eastAsia="Arial" w:hAnsi="Arial"/>
          <w:color w:val="231F20"/>
          <w:sz w:val="22"/>
          <w:szCs w:val="22"/>
        </w:rPr>
        <w:t>the control rods</w:t>
      </w:r>
      <w:r w:rsidR="0044034D">
        <w:rPr>
          <w:rFonts w:ascii="Arial" w:eastAsia="Arial" w:hAnsi="Arial"/>
          <w:color w:val="231F20"/>
          <w:sz w:val="22"/>
          <w:szCs w:val="22"/>
        </w:rPr>
        <w:t xml:space="preserve"> ____________________________________________________</w:t>
      </w:r>
    </w:p>
    <w:p w14:paraId="3182AB4B" w14:textId="77777777" w:rsidR="006766D2" w:rsidRDefault="006766D2" w:rsidP="006766D2">
      <w:pPr>
        <w:spacing w:after="200" w:line="276" w:lineRule="auto"/>
        <w:rPr>
          <w:rFonts w:ascii="Arial" w:eastAsia="Arial" w:hAnsi="Arial" w:cs="Arial"/>
          <w:color w:val="231F20"/>
          <w:sz w:val="26"/>
          <w:szCs w:val="26"/>
        </w:rPr>
      </w:pPr>
      <w:r>
        <w:rPr>
          <w:rFonts w:ascii="Arial" w:eastAsia="Arial" w:hAnsi="Arial"/>
          <w:color w:val="231F20"/>
          <w:sz w:val="26"/>
          <w:szCs w:val="26"/>
        </w:rPr>
        <w:br w:type="page"/>
      </w:r>
    </w:p>
    <w:p w14:paraId="00C8DE41" w14:textId="77777777" w:rsidR="00D249A6" w:rsidRDefault="006766D2" w:rsidP="00D249A6">
      <w:pPr>
        <w:pStyle w:val="Heading1"/>
        <w:spacing w:before="0" w:after="0"/>
        <w:rPr>
          <w:rStyle w:val="Heading1Char"/>
          <w:rFonts w:ascii="Arial" w:hAnsi="Arial" w:cs="Arial"/>
          <w:i/>
          <w:sz w:val="22"/>
          <w:szCs w:val="22"/>
        </w:rPr>
      </w:pPr>
      <w:r w:rsidRPr="00BA4AA7">
        <w:rPr>
          <w:rFonts w:ascii="Arial" w:hAnsi="Arial" w:cs="Arial"/>
          <w:i/>
        </w:rPr>
        <w:lastRenderedPageBreak/>
        <w:t xml:space="preserve">On-site tour – </w:t>
      </w:r>
      <w:r w:rsidRPr="00BA4AA7">
        <w:rPr>
          <w:rStyle w:val="Heading1Char"/>
          <w:rFonts w:ascii="Arial" w:hAnsi="Arial" w:cs="Arial"/>
        </w:rPr>
        <w:t>During excursion questions</w:t>
      </w:r>
      <w:r w:rsidRPr="00BA4AA7">
        <w:rPr>
          <w:rStyle w:val="Heading1Char"/>
          <w:rFonts w:ascii="Arial" w:hAnsi="Arial" w:cs="Arial"/>
        </w:rPr>
        <w:br/>
      </w:r>
    </w:p>
    <w:p w14:paraId="7CF23795" w14:textId="70CCEDBA" w:rsidR="006766D2" w:rsidRPr="00D249A6" w:rsidRDefault="006766D2" w:rsidP="00D249A6">
      <w:pPr>
        <w:pStyle w:val="Heading1"/>
        <w:spacing w:before="0" w:after="0"/>
        <w:rPr>
          <w:rFonts w:ascii="Arial" w:hAnsi="Arial" w:cs="Arial"/>
          <w:b w:val="0"/>
          <w:bCs w:val="0"/>
          <w:sz w:val="22"/>
          <w:szCs w:val="22"/>
        </w:rPr>
      </w:pPr>
      <w:r w:rsidRPr="00D249A6">
        <w:rPr>
          <w:rStyle w:val="Heading1Char"/>
          <w:rFonts w:ascii="Arial" w:hAnsi="Arial" w:cs="Arial"/>
          <w:i/>
          <w:sz w:val="22"/>
          <w:szCs w:val="22"/>
        </w:rPr>
        <w:t xml:space="preserve">Your Education Officer will provide you with information from which you will be required to </w:t>
      </w:r>
      <w:r w:rsidRPr="00D249A6">
        <w:rPr>
          <w:rFonts w:ascii="Arial" w:hAnsi="Arial" w:cs="Arial"/>
          <w:i/>
          <w:sz w:val="22"/>
          <w:szCs w:val="22"/>
        </w:rPr>
        <w:t xml:space="preserve">select and process the appropriate material to </w:t>
      </w:r>
      <w:r w:rsidRPr="00D249A6">
        <w:rPr>
          <w:rStyle w:val="Heading1Char"/>
          <w:rFonts w:ascii="Arial" w:hAnsi="Arial" w:cs="Arial"/>
          <w:i/>
          <w:sz w:val="22"/>
          <w:szCs w:val="22"/>
        </w:rPr>
        <w:t xml:space="preserve">answer these questions. </w:t>
      </w:r>
    </w:p>
    <w:p w14:paraId="1207529B" w14:textId="77777777" w:rsidR="00D249A6" w:rsidRDefault="00D249A6" w:rsidP="00D249A6">
      <w:pPr>
        <w:pStyle w:val="Heading2"/>
        <w:spacing w:before="0"/>
        <w:rPr>
          <w:rFonts w:ascii="Arial" w:hAnsi="Arial" w:cs="Arial"/>
        </w:rPr>
      </w:pPr>
    </w:p>
    <w:p w14:paraId="734B3913" w14:textId="72A07DCF" w:rsidR="006766D2" w:rsidRDefault="006766D2" w:rsidP="00D249A6">
      <w:pPr>
        <w:pStyle w:val="Heading2"/>
        <w:spacing w:before="0"/>
        <w:rPr>
          <w:rFonts w:ascii="Arial" w:hAnsi="Arial" w:cs="Arial"/>
        </w:rPr>
      </w:pPr>
      <w:r>
        <w:rPr>
          <w:rFonts w:ascii="Arial" w:hAnsi="Arial" w:cs="Arial"/>
        </w:rPr>
        <w:t>Question T1 – OPAL research reactor</w:t>
      </w:r>
    </w:p>
    <w:p w14:paraId="27D9881D" w14:textId="77777777" w:rsidR="006766D2" w:rsidRPr="006C0EF3" w:rsidRDefault="006766D2" w:rsidP="006766D2">
      <w:pPr>
        <w:rPr>
          <w:rFonts w:ascii="Arial" w:hAnsi="Arial"/>
          <w:sz w:val="22"/>
          <w:szCs w:val="22"/>
        </w:rPr>
      </w:pPr>
      <w:r w:rsidRPr="006C0EF3">
        <w:rPr>
          <w:rFonts w:ascii="Arial" w:hAnsi="Arial"/>
          <w:sz w:val="22"/>
          <w:szCs w:val="22"/>
        </w:rPr>
        <w:t>Label the diagram and complete the table below:</w:t>
      </w:r>
    </w:p>
    <w:p w14:paraId="5F477DE6" w14:textId="77777777" w:rsidR="006766D2" w:rsidRDefault="006766D2" w:rsidP="006766D2">
      <w:pPr>
        <w:pStyle w:val="Heading2"/>
        <w:jc w:val="center"/>
        <w:rPr>
          <w:rFonts w:ascii="Arial" w:hAnsi="Arial" w:cs="Arial"/>
          <w:i/>
        </w:rPr>
      </w:pPr>
      <w:r>
        <w:rPr>
          <w:rFonts w:ascii="Arial" w:hAnsi="Arial" w:cs="Arial"/>
          <w:i/>
          <w:noProof/>
          <w:lang w:eastAsia="en-AU"/>
        </w:rPr>
        <w:drawing>
          <wp:inline distT="0" distB="0" distL="0" distR="0" wp14:anchorId="191B4543" wp14:editId="499515DE">
            <wp:extent cx="4918063" cy="5023262"/>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AL diagram to label.jpg"/>
                    <pic:cNvPicPr/>
                  </pic:nvPicPr>
                  <pic:blipFill rotWithShape="1">
                    <a:blip r:embed="rId13">
                      <a:extLst>
                        <a:ext uri="{28A0092B-C50C-407E-A947-70E740481C1C}">
                          <a14:useLocalDpi xmlns:a14="http://schemas.microsoft.com/office/drawing/2010/main" val="0"/>
                        </a:ext>
                      </a:extLst>
                    </a:blip>
                    <a:srcRect l="18303" t="6872" r="19468" b="8376"/>
                    <a:stretch/>
                  </pic:blipFill>
                  <pic:spPr bwMode="auto">
                    <a:xfrm>
                      <a:off x="0" y="0"/>
                      <a:ext cx="4919094" cy="5024315"/>
                    </a:xfrm>
                    <a:prstGeom prst="rect">
                      <a:avLst/>
                    </a:prstGeom>
                    <a:ln>
                      <a:noFill/>
                    </a:ln>
                    <a:extLst>
                      <a:ext uri="{53640926-AAD7-44D8-BBD7-CCE9431645EC}">
                        <a14:shadowObscured xmlns:a14="http://schemas.microsoft.com/office/drawing/2010/main"/>
                      </a:ext>
                    </a:extLst>
                  </pic:spPr>
                </pic:pic>
              </a:graphicData>
            </a:graphic>
          </wp:inline>
        </w:drawing>
      </w:r>
    </w:p>
    <w:p w14:paraId="54B5D7B1" w14:textId="77777777" w:rsidR="006766D2" w:rsidRPr="00966283" w:rsidRDefault="006766D2" w:rsidP="006766D2"/>
    <w:tbl>
      <w:tblPr>
        <w:tblStyle w:val="TableGrid"/>
        <w:tblW w:w="9747" w:type="dxa"/>
        <w:tblLook w:val="04A0" w:firstRow="1" w:lastRow="0" w:firstColumn="1" w:lastColumn="0" w:noHBand="0" w:noVBand="1"/>
      </w:tblPr>
      <w:tblGrid>
        <w:gridCol w:w="2042"/>
        <w:gridCol w:w="2461"/>
        <w:gridCol w:w="5244"/>
      </w:tblGrid>
      <w:tr w:rsidR="006766D2" w14:paraId="7D790F81" w14:textId="77777777" w:rsidTr="00817F6E">
        <w:tc>
          <w:tcPr>
            <w:tcW w:w="2042" w:type="dxa"/>
          </w:tcPr>
          <w:p w14:paraId="5F2073CC" w14:textId="77777777" w:rsidR="006766D2" w:rsidRPr="00966283" w:rsidRDefault="006766D2" w:rsidP="00817F6E">
            <w:pPr>
              <w:rPr>
                <w:rFonts w:ascii="Arial" w:hAnsi="Arial"/>
                <w:b/>
                <w:sz w:val="22"/>
              </w:rPr>
            </w:pPr>
            <w:r>
              <w:rPr>
                <w:rFonts w:ascii="Arial" w:hAnsi="Arial"/>
                <w:b/>
                <w:sz w:val="22"/>
              </w:rPr>
              <w:t>Material</w:t>
            </w:r>
          </w:p>
        </w:tc>
        <w:tc>
          <w:tcPr>
            <w:tcW w:w="2461" w:type="dxa"/>
          </w:tcPr>
          <w:p w14:paraId="7B07326C" w14:textId="77777777" w:rsidR="006766D2" w:rsidRPr="00966283" w:rsidRDefault="006766D2" w:rsidP="00817F6E">
            <w:pPr>
              <w:rPr>
                <w:rFonts w:ascii="Arial" w:hAnsi="Arial"/>
                <w:b/>
                <w:sz w:val="22"/>
              </w:rPr>
            </w:pPr>
            <w:r>
              <w:rPr>
                <w:rFonts w:ascii="Arial" w:hAnsi="Arial"/>
                <w:b/>
                <w:sz w:val="22"/>
              </w:rPr>
              <w:t>Reactor component</w:t>
            </w:r>
          </w:p>
        </w:tc>
        <w:tc>
          <w:tcPr>
            <w:tcW w:w="5244" w:type="dxa"/>
          </w:tcPr>
          <w:p w14:paraId="5E2646DA" w14:textId="77777777" w:rsidR="006766D2" w:rsidRPr="00966283" w:rsidRDefault="006766D2" w:rsidP="00817F6E">
            <w:pPr>
              <w:rPr>
                <w:rFonts w:ascii="Arial" w:hAnsi="Arial"/>
                <w:b/>
                <w:sz w:val="22"/>
              </w:rPr>
            </w:pPr>
            <w:r>
              <w:rPr>
                <w:rFonts w:ascii="Arial" w:hAnsi="Arial"/>
                <w:b/>
                <w:sz w:val="22"/>
              </w:rPr>
              <w:t>Function</w:t>
            </w:r>
          </w:p>
        </w:tc>
      </w:tr>
      <w:tr w:rsidR="006766D2" w14:paraId="50518130" w14:textId="77777777" w:rsidTr="00817F6E">
        <w:tc>
          <w:tcPr>
            <w:tcW w:w="2042" w:type="dxa"/>
          </w:tcPr>
          <w:p w14:paraId="2854C0CD" w14:textId="77777777" w:rsidR="006766D2" w:rsidRPr="00966283" w:rsidRDefault="006766D2" w:rsidP="00817F6E">
            <w:pPr>
              <w:rPr>
                <w:rFonts w:ascii="Arial" w:hAnsi="Arial"/>
                <w:sz w:val="22"/>
              </w:rPr>
            </w:pPr>
            <w:r w:rsidRPr="00966283">
              <w:rPr>
                <w:rFonts w:ascii="Arial" w:hAnsi="Arial"/>
                <w:sz w:val="22"/>
              </w:rPr>
              <w:t>Heavy water</w:t>
            </w:r>
          </w:p>
          <w:p w14:paraId="5675328B" w14:textId="77777777" w:rsidR="006766D2" w:rsidRPr="00966283" w:rsidRDefault="006766D2" w:rsidP="00817F6E">
            <w:pPr>
              <w:rPr>
                <w:rFonts w:ascii="Arial" w:hAnsi="Arial"/>
                <w:sz w:val="22"/>
              </w:rPr>
            </w:pPr>
          </w:p>
        </w:tc>
        <w:tc>
          <w:tcPr>
            <w:tcW w:w="2461" w:type="dxa"/>
          </w:tcPr>
          <w:p w14:paraId="6920CF91" w14:textId="77777777" w:rsidR="006766D2" w:rsidRPr="00966283" w:rsidRDefault="006766D2" w:rsidP="00817F6E">
            <w:pPr>
              <w:rPr>
                <w:rFonts w:ascii="Arial" w:hAnsi="Arial"/>
                <w:sz w:val="22"/>
              </w:rPr>
            </w:pPr>
          </w:p>
        </w:tc>
        <w:tc>
          <w:tcPr>
            <w:tcW w:w="5244" w:type="dxa"/>
          </w:tcPr>
          <w:p w14:paraId="2AC7DC0C" w14:textId="77777777" w:rsidR="006766D2" w:rsidRPr="00966283" w:rsidRDefault="006766D2" w:rsidP="00817F6E">
            <w:pPr>
              <w:rPr>
                <w:rFonts w:ascii="Arial" w:hAnsi="Arial"/>
                <w:sz w:val="22"/>
              </w:rPr>
            </w:pPr>
          </w:p>
        </w:tc>
      </w:tr>
      <w:tr w:rsidR="006766D2" w14:paraId="3FAC5C2A" w14:textId="77777777" w:rsidTr="00817F6E">
        <w:tc>
          <w:tcPr>
            <w:tcW w:w="2042" w:type="dxa"/>
          </w:tcPr>
          <w:p w14:paraId="61D5FD8E" w14:textId="77777777" w:rsidR="006766D2" w:rsidRDefault="006766D2" w:rsidP="00817F6E">
            <w:pPr>
              <w:spacing w:after="0"/>
              <w:rPr>
                <w:rFonts w:ascii="Arial" w:hAnsi="Arial"/>
                <w:sz w:val="22"/>
              </w:rPr>
            </w:pPr>
            <w:r>
              <w:rPr>
                <w:rFonts w:ascii="Arial" w:hAnsi="Arial"/>
                <w:sz w:val="22"/>
              </w:rPr>
              <w:t>Hafnium</w:t>
            </w:r>
          </w:p>
          <w:p w14:paraId="696D18BC" w14:textId="77777777" w:rsidR="006766D2" w:rsidRPr="005B7E61" w:rsidRDefault="006766D2" w:rsidP="00817F6E">
            <w:pPr>
              <w:spacing w:after="0"/>
              <w:rPr>
                <w:rFonts w:ascii="Arial" w:hAnsi="Arial"/>
                <w:sz w:val="18"/>
                <w:szCs w:val="18"/>
              </w:rPr>
            </w:pPr>
            <w:r w:rsidRPr="005B7E61">
              <w:rPr>
                <w:rFonts w:ascii="Arial" w:hAnsi="Arial"/>
                <w:sz w:val="18"/>
                <w:szCs w:val="18"/>
              </w:rPr>
              <w:t xml:space="preserve">(encased in stainless steel) </w:t>
            </w:r>
          </w:p>
          <w:p w14:paraId="195AD092" w14:textId="77777777" w:rsidR="006766D2" w:rsidRPr="00966283" w:rsidRDefault="006766D2" w:rsidP="00817F6E">
            <w:pPr>
              <w:spacing w:after="0"/>
              <w:rPr>
                <w:rFonts w:ascii="Arial" w:hAnsi="Arial"/>
                <w:sz w:val="22"/>
              </w:rPr>
            </w:pPr>
          </w:p>
        </w:tc>
        <w:tc>
          <w:tcPr>
            <w:tcW w:w="2461" w:type="dxa"/>
          </w:tcPr>
          <w:p w14:paraId="4C003692" w14:textId="77777777" w:rsidR="006766D2" w:rsidRPr="00966283" w:rsidRDefault="006766D2" w:rsidP="00817F6E">
            <w:pPr>
              <w:rPr>
                <w:rFonts w:ascii="Arial" w:hAnsi="Arial"/>
                <w:sz w:val="22"/>
              </w:rPr>
            </w:pPr>
          </w:p>
        </w:tc>
        <w:tc>
          <w:tcPr>
            <w:tcW w:w="5244" w:type="dxa"/>
          </w:tcPr>
          <w:p w14:paraId="3F3A6E75" w14:textId="77777777" w:rsidR="006766D2" w:rsidRPr="00966283" w:rsidRDefault="006766D2" w:rsidP="00817F6E">
            <w:pPr>
              <w:rPr>
                <w:rFonts w:ascii="Arial" w:hAnsi="Arial"/>
                <w:sz w:val="22"/>
              </w:rPr>
            </w:pPr>
          </w:p>
        </w:tc>
      </w:tr>
      <w:tr w:rsidR="006766D2" w14:paraId="30F9B2B4" w14:textId="77777777" w:rsidTr="00817F6E">
        <w:tc>
          <w:tcPr>
            <w:tcW w:w="2042" w:type="dxa"/>
          </w:tcPr>
          <w:p w14:paraId="5258930B" w14:textId="77777777" w:rsidR="006766D2" w:rsidRPr="00966283" w:rsidRDefault="006766D2" w:rsidP="00817F6E">
            <w:pPr>
              <w:rPr>
                <w:rFonts w:ascii="Arial" w:hAnsi="Arial"/>
                <w:sz w:val="22"/>
              </w:rPr>
            </w:pPr>
            <w:r w:rsidRPr="00966283">
              <w:rPr>
                <w:rFonts w:ascii="Arial" w:hAnsi="Arial"/>
                <w:sz w:val="22"/>
              </w:rPr>
              <w:t>Light water</w:t>
            </w:r>
          </w:p>
          <w:p w14:paraId="2B0DFA65" w14:textId="77777777" w:rsidR="006766D2" w:rsidRPr="00966283" w:rsidRDefault="006766D2" w:rsidP="00817F6E">
            <w:pPr>
              <w:rPr>
                <w:rFonts w:ascii="Arial" w:hAnsi="Arial"/>
                <w:sz w:val="22"/>
              </w:rPr>
            </w:pPr>
          </w:p>
        </w:tc>
        <w:tc>
          <w:tcPr>
            <w:tcW w:w="2461" w:type="dxa"/>
          </w:tcPr>
          <w:p w14:paraId="524BAFA9" w14:textId="77777777" w:rsidR="006766D2" w:rsidRPr="00966283" w:rsidRDefault="006766D2" w:rsidP="00817F6E">
            <w:pPr>
              <w:rPr>
                <w:rFonts w:ascii="Arial" w:hAnsi="Arial"/>
                <w:sz w:val="22"/>
              </w:rPr>
            </w:pPr>
          </w:p>
        </w:tc>
        <w:tc>
          <w:tcPr>
            <w:tcW w:w="5244" w:type="dxa"/>
          </w:tcPr>
          <w:p w14:paraId="3C9EBE5C" w14:textId="77777777" w:rsidR="006766D2" w:rsidRPr="00966283" w:rsidRDefault="006766D2" w:rsidP="00817F6E">
            <w:pPr>
              <w:rPr>
                <w:rFonts w:ascii="Arial" w:hAnsi="Arial"/>
                <w:sz w:val="22"/>
              </w:rPr>
            </w:pPr>
          </w:p>
        </w:tc>
      </w:tr>
      <w:tr w:rsidR="006766D2" w14:paraId="2BF31402" w14:textId="77777777" w:rsidTr="00817F6E">
        <w:tc>
          <w:tcPr>
            <w:tcW w:w="2042" w:type="dxa"/>
          </w:tcPr>
          <w:p w14:paraId="764970B7" w14:textId="77777777" w:rsidR="006766D2" w:rsidRPr="00966283" w:rsidRDefault="006766D2" w:rsidP="00817F6E">
            <w:pPr>
              <w:rPr>
                <w:rFonts w:ascii="Arial" w:hAnsi="Arial"/>
                <w:sz w:val="22"/>
              </w:rPr>
            </w:pPr>
            <w:r>
              <w:rPr>
                <w:rFonts w:ascii="Arial" w:hAnsi="Arial"/>
                <w:sz w:val="22"/>
              </w:rPr>
              <w:t>Uranium</w:t>
            </w:r>
          </w:p>
          <w:p w14:paraId="7A7607B3" w14:textId="77777777" w:rsidR="006766D2" w:rsidRPr="00966283" w:rsidRDefault="006766D2" w:rsidP="00817F6E">
            <w:pPr>
              <w:rPr>
                <w:rFonts w:ascii="Arial" w:hAnsi="Arial"/>
                <w:sz w:val="22"/>
              </w:rPr>
            </w:pPr>
          </w:p>
        </w:tc>
        <w:tc>
          <w:tcPr>
            <w:tcW w:w="2461" w:type="dxa"/>
          </w:tcPr>
          <w:p w14:paraId="1D125B89" w14:textId="77777777" w:rsidR="006766D2" w:rsidRPr="00966283" w:rsidRDefault="006766D2" w:rsidP="00817F6E">
            <w:pPr>
              <w:rPr>
                <w:rFonts w:ascii="Arial" w:hAnsi="Arial"/>
                <w:sz w:val="22"/>
              </w:rPr>
            </w:pPr>
          </w:p>
        </w:tc>
        <w:tc>
          <w:tcPr>
            <w:tcW w:w="5244" w:type="dxa"/>
          </w:tcPr>
          <w:p w14:paraId="644E53D6" w14:textId="77777777" w:rsidR="006766D2" w:rsidRPr="00966283" w:rsidRDefault="006766D2" w:rsidP="00817F6E">
            <w:pPr>
              <w:rPr>
                <w:rFonts w:ascii="Arial" w:hAnsi="Arial"/>
                <w:sz w:val="22"/>
              </w:rPr>
            </w:pPr>
          </w:p>
        </w:tc>
      </w:tr>
    </w:tbl>
    <w:p w14:paraId="41CB00C9" w14:textId="77777777" w:rsidR="006766D2" w:rsidRDefault="006766D2" w:rsidP="006766D2">
      <w:pPr>
        <w:pStyle w:val="Heading2"/>
        <w:rPr>
          <w:rFonts w:ascii="Arial" w:hAnsi="Arial" w:cs="Arial"/>
        </w:rPr>
      </w:pPr>
      <w:r>
        <w:rPr>
          <w:rFonts w:ascii="Arial" w:hAnsi="Arial" w:cs="Arial"/>
        </w:rPr>
        <w:lastRenderedPageBreak/>
        <w:t>Question T2 – Australian Centre for Neutron Scattering</w:t>
      </w:r>
    </w:p>
    <w:p w14:paraId="23E9F45D" w14:textId="77777777" w:rsidR="006766D2" w:rsidRPr="008D5380" w:rsidRDefault="006766D2" w:rsidP="006766D2"/>
    <w:p w14:paraId="6150695A" w14:textId="77777777" w:rsidR="006766D2" w:rsidRPr="00BA4AA7" w:rsidRDefault="006766D2" w:rsidP="006766D2">
      <w:pPr>
        <w:pStyle w:val="ListParagraph"/>
        <w:numPr>
          <w:ilvl w:val="0"/>
          <w:numId w:val="14"/>
        </w:numPr>
        <w:rPr>
          <w:rFonts w:ascii="Arial" w:hAnsi="Arial"/>
          <w:sz w:val="22"/>
          <w:szCs w:val="22"/>
        </w:rPr>
      </w:pPr>
      <w:r w:rsidRPr="00BA4AA7">
        <w:rPr>
          <w:rFonts w:ascii="Arial" w:hAnsi="Arial"/>
          <w:sz w:val="22"/>
          <w:szCs w:val="22"/>
        </w:rPr>
        <w:t>Identify three properties of neutrons that make them suitable for studying materials. Explain how each property allows scientists to use neutrons as a probe for investigating matter.</w:t>
      </w:r>
    </w:p>
    <w:p w14:paraId="64E68C2B" w14:textId="77777777" w:rsidR="006766D2" w:rsidRPr="008D5380" w:rsidRDefault="006766D2" w:rsidP="006766D2">
      <w:pPr>
        <w:pStyle w:val="ListParagraph"/>
        <w:rPr>
          <w:rFonts w:ascii="Arial" w:hAnsi="Arial"/>
        </w:rPr>
      </w:pPr>
    </w:p>
    <w:tbl>
      <w:tblPr>
        <w:tblStyle w:val="TableGrid1"/>
        <w:tblW w:w="8505" w:type="dxa"/>
        <w:tblInd w:w="534" w:type="dxa"/>
        <w:tblLook w:val="04A0" w:firstRow="1" w:lastRow="0" w:firstColumn="1" w:lastColumn="0" w:noHBand="0" w:noVBand="1"/>
      </w:tblPr>
      <w:tblGrid>
        <w:gridCol w:w="2835"/>
        <w:gridCol w:w="5670"/>
      </w:tblGrid>
      <w:tr w:rsidR="006766D2" w:rsidRPr="00BA4AA7" w14:paraId="79493A5D" w14:textId="77777777" w:rsidTr="00D249A6">
        <w:tc>
          <w:tcPr>
            <w:tcW w:w="2835" w:type="dxa"/>
          </w:tcPr>
          <w:p w14:paraId="7B9C2BBA" w14:textId="77777777" w:rsidR="006766D2" w:rsidRPr="005D6737" w:rsidRDefault="006766D2" w:rsidP="00817F6E">
            <w:pPr>
              <w:spacing w:after="0"/>
              <w:rPr>
                <w:rFonts w:ascii="Arial" w:hAnsi="Arial"/>
                <w:sz w:val="22"/>
                <w:szCs w:val="22"/>
              </w:rPr>
            </w:pPr>
            <w:r w:rsidRPr="005D6737">
              <w:rPr>
                <w:rFonts w:ascii="Arial" w:hAnsi="Arial"/>
                <w:sz w:val="22"/>
                <w:szCs w:val="22"/>
              </w:rPr>
              <w:t>Property of neutrons</w:t>
            </w:r>
          </w:p>
        </w:tc>
        <w:tc>
          <w:tcPr>
            <w:tcW w:w="5670" w:type="dxa"/>
          </w:tcPr>
          <w:p w14:paraId="3146842B" w14:textId="77777777" w:rsidR="006766D2" w:rsidRPr="005D6737" w:rsidRDefault="006766D2" w:rsidP="00817F6E">
            <w:pPr>
              <w:spacing w:after="0"/>
              <w:rPr>
                <w:rFonts w:ascii="Arial" w:hAnsi="Arial"/>
                <w:sz w:val="22"/>
                <w:szCs w:val="22"/>
              </w:rPr>
            </w:pPr>
            <w:r w:rsidRPr="005D6737">
              <w:rPr>
                <w:rFonts w:ascii="Arial" w:hAnsi="Arial"/>
                <w:sz w:val="22"/>
                <w:szCs w:val="22"/>
              </w:rPr>
              <w:t>How property enables investigation of matter</w:t>
            </w:r>
          </w:p>
        </w:tc>
      </w:tr>
      <w:tr w:rsidR="006766D2" w:rsidRPr="00BA4AA7" w14:paraId="5469437A" w14:textId="77777777" w:rsidTr="00D249A6">
        <w:tc>
          <w:tcPr>
            <w:tcW w:w="2835" w:type="dxa"/>
          </w:tcPr>
          <w:p w14:paraId="0950EC56" w14:textId="77777777" w:rsidR="006766D2" w:rsidRPr="00BA4AA7" w:rsidRDefault="006766D2" w:rsidP="00817F6E">
            <w:pPr>
              <w:spacing w:after="0"/>
              <w:rPr>
                <w:rFonts w:ascii="Arial" w:hAnsi="Arial"/>
                <w:sz w:val="24"/>
                <w:szCs w:val="24"/>
              </w:rPr>
            </w:pPr>
          </w:p>
          <w:p w14:paraId="00875E1C" w14:textId="77777777" w:rsidR="006766D2" w:rsidRPr="00BA4AA7" w:rsidRDefault="006766D2" w:rsidP="00817F6E">
            <w:pPr>
              <w:spacing w:after="0"/>
              <w:rPr>
                <w:rFonts w:ascii="Arial" w:hAnsi="Arial"/>
                <w:sz w:val="24"/>
                <w:szCs w:val="24"/>
              </w:rPr>
            </w:pPr>
          </w:p>
          <w:p w14:paraId="64321ADB" w14:textId="77777777" w:rsidR="006766D2" w:rsidRPr="00BA4AA7" w:rsidRDefault="006766D2" w:rsidP="00817F6E">
            <w:pPr>
              <w:spacing w:after="0"/>
              <w:rPr>
                <w:rFonts w:ascii="Arial" w:hAnsi="Arial"/>
                <w:sz w:val="24"/>
                <w:szCs w:val="24"/>
              </w:rPr>
            </w:pPr>
          </w:p>
        </w:tc>
        <w:tc>
          <w:tcPr>
            <w:tcW w:w="5670" w:type="dxa"/>
          </w:tcPr>
          <w:p w14:paraId="713D36B9" w14:textId="77777777" w:rsidR="006766D2" w:rsidRPr="00BA4AA7" w:rsidRDefault="006766D2" w:rsidP="00817F6E">
            <w:pPr>
              <w:spacing w:after="0"/>
              <w:rPr>
                <w:rFonts w:ascii="Arial" w:hAnsi="Arial"/>
                <w:sz w:val="24"/>
                <w:szCs w:val="24"/>
              </w:rPr>
            </w:pPr>
          </w:p>
        </w:tc>
      </w:tr>
      <w:tr w:rsidR="006766D2" w:rsidRPr="00BA4AA7" w14:paraId="3DD04F78" w14:textId="77777777" w:rsidTr="00D249A6">
        <w:tc>
          <w:tcPr>
            <w:tcW w:w="2835" w:type="dxa"/>
          </w:tcPr>
          <w:p w14:paraId="654E8B4A" w14:textId="77777777" w:rsidR="006766D2" w:rsidRPr="00BA4AA7" w:rsidRDefault="006766D2" w:rsidP="00817F6E">
            <w:pPr>
              <w:spacing w:after="0"/>
              <w:rPr>
                <w:rFonts w:ascii="Arial" w:hAnsi="Arial"/>
                <w:sz w:val="24"/>
                <w:szCs w:val="24"/>
              </w:rPr>
            </w:pPr>
          </w:p>
          <w:p w14:paraId="11428C46" w14:textId="77777777" w:rsidR="006766D2" w:rsidRPr="00BA4AA7" w:rsidRDefault="006766D2" w:rsidP="00817F6E">
            <w:pPr>
              <w:spacing w:after="0"/>
              <w:rPr>
                <w:rFonts w:ascii="Arial" w:hAnsi="Arial"/>
                <w:sz w:val="24"/>
                <w:szCs w:val="24"/>
              </w:rPr>
            </w:pPr>
          </w:p>
          <w:p w14:paraId="410C0C9B" w14:textId="77777777" w:rsidR="006766D2" w:rsidRPr="00BA4AA7" w:rsidRDefault="006766D2" w:rsidP="00817F6E">
            <w:pPr>
              <w:spacing w:after="0"/>
              <w:rPr>
                <w:rFonts w:ascii="Arial" w:hAnsi="Arial"/>
                <w:sz w:val="24"/>
                <w:szCs w:val="24"/>
              </w:rPr>
            </w:pPr>
          </w:p>
        </w:tc>
        <w:tc>
          <w:tcPr>
            <w:tcW w:w="5670" w:type="dxa"/>
          </w:tcPr>
          <w:p w14:paraId="064C7279" w14:textId="77777777" w:rsidR="006766D2" w:rsidRPr="00BA4AA7" w:rsidRDefault="006766D2" w:rsidP="00817F6E">
            <w:pPr>
              <w:spacing w:after="0"/>
              <w:rPr>
                <w:rFonts w:ascii="Arial" w:hAnsi="Arial"/>
                <w:sz w:val="24"/>
                <w:szCs w:val="24"/>
              </w:rPr>
            </w:pPr>
          </w:p>
        </w:tc>
      </w:tr>
      <w:tr w:rsidR="006766D2" w:rsidRPr="00BA4AA7" w14:paraId="45F08AC9" w14:textId="77777777" w:rsidTr="00D249A6">
        <w:tc>
          <w:tcPr>
            <w:tcW w:w="2835" w:type="dxa"/>
          </w:tcPr>
          <w:p w14:paraId="7B857B51" w14:textId="77777777" w:rsidR="006766D2" w:rsidRPr="00BA4AA7" w:rsidRDefault="006766D2" w:rsidP="00817F6E">
            <w:pPr>
              <w:spacing w:after="0"/>
              <w:rPr>
                <w:rFonts w:ascii="Arial" w:hAnsi="Arial"/>
                <w:sz w:val="24"/>
                <w:szCs w:val="24"/>
              </w:rPr>
            </w:pPr>
          </w:p>
          <w:p w14:paraId="4AD8D2A1" w14:textId="77777777" w:rsidR="006766D2" w:rsidRPr="00BA4AA7" w:rsidRDefault="006766D2" w:rsidP="00817F6E">
            <w:pPr>
              <w:spacing w:after="0"/>
              <w:rPr>
                <w:rFonts w:ascii="Arial" w:hAnsi="Arial"/>
                <w:sz w:val="24"/>
                <w:szCs w:val="24"/>
              </w:rPr>
            </w:pPr>
          </w:p>
          <w:p w14:paraId="7B153C3B" w14:textId="77777777" w:rsidR="006766D2" w:rsidRPr="00BA4AA7" w:rsidRDefault="006766D2" w:rsidP="00817F6E">
            <w:pPr>
              <w:spacing w:after="0"/>
              <w:rPr>
                <w:rFonts w:ascii="Arial" w:hAnsi="Arial"/>
                <w:sz w:val="24"/>
                <w:szCs w:val="24"/>
              </w:rPr>
            </w:pPr>
          </w:p>
        </w:tc>
        <w:tc>
          <w:tcPr>
            <w:tcW w:w="5670" w:type="dxa"/>
          </w:tcPr>
          <w:p w14:paraId="78B4AA27" w14:textId="77777777" w:rsidR="006766D2" w:rsidRPr="00BA4AA7" w:rsidRDefault="006766D2" w:rsidP="00817F6E">
            <w:pPr>
              <w:spacing w:after="0"/>
              <w:rPr>
                <w:rFonts w:ascii="Arial" w:hAnsi="Arial"/>
                <w:sz w:val="24"/>
                <w:szCs w:val="24"/>
              </w:rPr>
            </w:pPr>
          </w:p>
        </w:tc>
      </w:tr>
    </w:tbl>
    <w:p w14:paraId="38091B29" w14:textId="77777777" w:rsidR="006766D2" w:rsidRDefault="006766D2" w:rsidP="006766D2">
      <w:pPr>
        <w:pStyle w:val="ListParagraph"/>
        <w:rPr>
          <w:rFonts w:ascii="Arial" w:hAnsi="Arial"/>
        </w:rPr>
      </w:pPr>
    </w:p>
    <w:p w14:paraId="5063BB13" w14:textId="77777777" w:rsidR="006766D2" w:rsidRDefault="006766D2" w:rsidP="006766D2">
      <w:pPr>
        <w:pStyle w:val="ListParagraph"/>
        <w:rPr>
          <w:rFonts w:ascii="Arial" w:hAnsi="Arial"/>
        </w:rPr>
      </w:pPr>
    </w:p>
    <w:p w14:paraId="1D0CB72C" w14:textId="77777777" w:rsidR="006766D2" w:rsidRPr="00BA4AA7" w:rsidRDefault="006766D2" w:rsidP="006766D2">
      <w:pPr>
        <w:pStyle w:val="ListParagraph"/>
        <w:numPr>
          <w:ilvl w:val="0"/>
          <w:numId w:val="14"/>
        </w:numPr>
        <w:rPr>
          <w:rFonts w:ascii="Arial" w:hAnsi="Arial"/>
          <w:sz w:val="22"/>
          <w:szCs w:val="22"/>
        </w:rPr>
      </w:pPr>
      <w:r w:rsidRPr="00BA4AA7">
        <w:rPr>
          <w:rFonts w:ascii="Arial" w:hAnsi="Arial"/>
          <w:sz w:val="22"/>
          <w:szCs w:val="22"/>
        </w:rPr>
        <w:t>Why does ANSTO use both thermal and cold neutrons?</w:t>
      </w:r>
    </w:p>
    <w:p w14:paraId="0BDBE2B6" w14:textId="77777777" w:rsidR="006766D2" w:rsidRPr="006F1F2C" w:rsidRDefault="006766D2" w:rsidP="006766D2">
      <w:pPr>
        <w:ind w:firstLine="540"/>
        <w:rPr>
          <w:rFonts w:ascii="Calibri" w:eastAsia="Calibri" w:hAnsi="Calibri" w:cs="Arial"/>
          <w:sz w:val="24"/>
          <w:szCs w:val="24"/>
        </w:rPr>
      </w:pPr>
      <w:r>
        <w:rPr>
          <w:sz w:val="26"/>
          <w:szCs w:val="26"/>
        </w:rPr>
        <w:t>___________________________________________________________</w:t>
      </w:r>
    </w:p>
    <w:p w14:paraId="0D951DC9" w14:textId="77777777" w:rsidR="006766D2" w:rsidRDefault="006766D2" w:rsidP="006766D2">
      <w:pPr>
        <w:ind w:firstLine="540"/>
        <w:rPr>
          <w:rFonts w:ascii="Calibri" w:eastAsia="Calibri" w:hAnsi="Calibri" w:cs="Arial"/>
          <w:sz w:val="24"/>
          <w:szCs w:val="24"/>
        </w:rPr>
      </w:pPr>
      <w:r>
        <w:rPr>
          <w:rFonts w:ascii="Arial" w:eastAsia="Arial" w:hAnsi="Arial"/>
          <w:color w:val="231F20"/>
          <w:sz w:val="26"/>
          <w:szCs w:val="26"/>
        </w:rPr>
        <w:t>__________________________________________________________</w:t>
      </w:r>
    </w:p>
    <w:p w14:paraId="2CA46E4E" w14:textId="77777777" w:rsidR="006766D2" w:rsidRPr="006F1F2C" w:rsidRDefault="006766D2" w:rsidP="006766D2">
      <w:pPr>
        <w:ind w:firstLine="540"/>
        <w:rPr>
          <w:sz w:val="26"/>
          <w:szCs w:val="26"/>
        </w:rPr>
      </w:pPr>
      <w:r w:rsidRPr="006F1F2C">
        <w:rPr>
          <w:rFonts w:ascii="Arial" w:eastAsia="Arial" w:hAnsi="Arial"/>
          <w:color w:val="231F20"/>
          <w:sz w:val="26"/>
          <w:szCs w:val="26"/>
        </w:rPr>
        <w:t>______________________________</w:t>
      </w:r>
      <w:r>
        <w:rPr>
          <w:rFonts w:ascii="Arial" w:eastAsia="Arial" w:hAnsi="Arial"/>
          <w:color w:val="231F20"/>
          <w:sz w:val="26"/>
          <w:szCs w:val="26"/>
        </w:rPr>
        <w:t>____________________________</w:t>
      </w:r>
    </w:p>
    <w:p w14:paraId="3B286859" w14:textId="77777777" w:rsidR="006766D2" w:rsidRPr="00BA4AA7" w:rsidRDefault="006766D2" w:rsidP="006766D2">
      <w:pPr>
        <w:pStyle w:val="ListParagraph"/>
        <w:rPr>
          <w:rFonts w:ascii="Arial" w:hAnsi="Arial"/>
          <w:sz w:val="22"/>
          <w:szCs w:val="22"/>
        </w:rPr>
      </w:pPr>
    </w:p>
    <w:p w14:paraId="1837F926" w14:textId="77777777" w:rsidR="006766D2" w:rsidRPr="00BA4AA7" w:rsidRDefault="006766D2" w:rsidP="006766D2">
      <w:pPr>
        <w:pStyle w:val="ListParagraph"/>
        <w:rPr>
          <w:rFonts w:ascii="Arial" w:hAnsi="Arial"/>
          <w:sz w:val="22"/>
          <w:szCs w:val="22"/>
        </w:rPr>
      </w:pPr>
    </w:p>
    <w:p w14:paraId="365DDFFA" w14:textId="77777777" w:rsidR="006766D2" w:rsidRPr="00BA4AA7" w:rsidRDefault="006766D2" w:rsidP="006766D2">
      <w:pPr>
        <w:pStyle w:val="ListParagraph"/>
        <w:numPr>
          <w:ilvl w:val="0"/>
          <w:numId w:val="14"/>
        </w:numPr>
        <w:rPr>
          <w:rFonts w:ascii="Arial" w:hAnsi="Arial"/>
          <w:sz w:val="22"/>
          <w:szCs w:val="22"/>
        </w:rPr>
      </w:pPr>
      <w:r w:rsidRPr="00BA4AA7">
        <w:rPr>
          <w:rFonts w:ascii="Arial" w:hAnsi="Arial"/>
          <w:sz w:val="22"/>
          <w:szCs w:val="22"/>
        </w:rPr>
        <w:t>Summarise one example of neutron research</w:t>
      </w:r>
    </w:p>
    <w:p w14:paraId="4A664400" w14:textId="77777777" w:rsidR="006766D2" w:rsidRPr="006F1F2C" w:rsidRDefault="006766D2" w:rsidP="006766D2">
      <w:pPr>
        <w:ind w:firstLine="540"/>
        <w:rPr>
          <w:rFonts w:ascii="Calibri" w:eastAsia="Calibri" w:hAnsi="Calibri" w:cs="Arial"/>
          <w:sz w:val="24"/>
          <w:szCs w:val="24"/>
        </w:rPr>
      </w:pPr>
      <w:r>
        <w:rPr>
          <w:sz w:val="26"/>
          <w:szCs w:val="26"/>
        </w:rPr>
        <w:t>___________________________________________________________</w:t>
      </w:r>
    </w:p>
    <w:p w14:paraId="504B8718" w14:textId="77777777" w:rsidR="006766D2" w:rsidRDefault="006766D2" w:rsidP="006766D2">
      <w:pPr>
        <w:ind w:firstLine="540"/>
        <w:rPr>
          <w:rFonts w:ascii="Calibri" w:eastAsia="Calibri" w:hAnsi="Calibri" w:cs="Arial"/>
          <w:sz w:val="24"/>
          <w:szCs w:val="24"/>
        </w:rPr>
      </w:pPr>
      <w:r>
        <w:rPr>
          <w:rFonts w:ascii="Arial" w:eastAsia="Arial" w:hAnsi="Arial"/>
          <w:color w:val="231F20"/>
          <w:sz w:val="26"/>
          <w:szCs w:val="26"/>
        </w:rPr>
        <w:t>__________________________________________________________</w:t>
      </w:r>
    </w:p>
    <w:p w14:paraId="7C8A8E6A" w14:textId="77777777" w:rsidR="006766D2" w:rsidRPr="006F1F2C" w:rsidRDefault="006766D2" w:rsidP="006766D2">
      <w:pPr>
        <w:ind w:firstLine="540"/>
        <w:rPr>
          <w:sz w:val="26"/>
          <w:szCs w:val="26"/>
        </w:rPr>
      </w:pPr>
      <w:r w:rsidRPr="006F1F2C">
        <w:rPr>
          <w:rFonts w:ascii="Arial" w:eastAsia="Arial" w:hAnsi="Arial"/>
          <w:color w:val="231F20"/>
          <w:sz w:val="26"/>
          <w:szCs w:val="26"/>
        </w:rPr>
        <w:t>______________________________</w:t>
      </w:r>
      <w:r>
        <w:rPr>
          <w:rFonts w:ascii="Arial" w:eastAsia="Arial" w:hAnsi="Arial"/>
          <w:color w:val="231F20"/>
          <w:sz w:val="26"/>
          <w:szCs w:val="26"/>
        </w:rPr>
        <w:t>____________________________</w:t>
      </w:r>
    </w:p>
    <w:p w14:paraId="6A866B85" w14:textId="77777777" w:rsidR="006766D2" w:rsidRPr="006F1F2C" w:rsidRDefault="006766D2" w:rsidP="006766D2">
      <w:pPr>
        <w:ind w:firstLine="540"/>
        <w:rPr>
          <w:rFonts w:ascii="Calibri" w:eastAsia="Calibri" w:hAnsi="Calibri" w:cs="Arial"/>
          <w:sz w:val="24"/>
          <w:szCs w:val="24"/>
        </w:rPr>
      </w:pPr>
      <w:r>
        <w:rPr>
          <w:sz w:val="26"/>
          <w:szCs w:val="26"/>
        </w:rPr>
        <w:t>___________________________________________________________</w:t>
      </w:r>
    </w:p>
    <w:p w14:paraId="41D7C6A0" w14:textId="77777777" w:rsidR="006766D2" w:rsidRDefault="006766D2" w:rsidP="006766D2">
      <w:pPr>
        <w:ind w:firstLine="540"/>
        <w:rPr>
          <w:rFonts w:ascii="Calibri" w:eastAsia="Calibri" w:hAnsi="Calibri" w:cs="Arial"/>
          <w:sz w:val="24"/>
          <w:szCs w:val="24"/>
        </w:rPr>
      </w:pPr>
      <w:r>
        <w:rPr>
          <w:rFonts w:ascii="Arial" w:eastAsia="Arial" w:hAnsi="Arial"/>
          <w:color w:val="231F20"/>
          <w:sz w:val="26"/>
          <w:szCs w:val="26"/>
        </w:rPr>
        <w:t>__________________________________________________________</w:t>
      </w:r>
    </w:p>
    <w:p w14:paraId="0DEBC4E4" w14:textId="77777777" w:rsidR="006766D2" w:rsidRPr="006F1F2C" w:rsidRDefault="006766D2" w:rsidP="006766D2">
      <w:pPr>
        <w:ind w:firstLine="540"/>
        <w:rPr>
          <w:sz w:val="26"/>
          <w:szCs w:val="26"/>
        </w:rPr>
      </w:pPr>
      <w:r w:rsidRPr="006F1F2C">
        <w:rPr>
          <w:rFonts w:ascii="Arial" w:eastAsia="Arial" w:hAnsi="Arial"/>
          <w:color w:val="231F20"/>
          <w:sz w:val="26"/>
          <w:szCs w:val="26"/>
        </w:rPr>
        <w:t>______________________________</w:t>
      </w:r>
      <w:r>
        <w:rPr>
          <w:rFonts w:ascii="Arial" w:eastAsia="Arial" w:hAnsi="Arial"/>
          <w:color w:val="231F20"/>
          <w:sz w:val="26"/>
          <w:szCs w:val="26"/>
        </w:rPr>
        <w:t>____________________________</w:t>
      </w:r>
    </w:p>
    <w:p w14:paraId="28ED0D5C" w14:textId="77777777" w:rsidR="006766D2" w:rsidRPr="008D5380" w:rsidRDefault="006766D2" w:rsidP="006766D2">
      <w:pPr>
        <w:ind w:left="360"/>
        <w:rPr>
          <w:rFonts w:ascii="Arial" w:hAnsi="Arial"/>
        </w:rPr>
      </w:pPr>
    </w:p>
    <w:p w14:paraId="2926548C" w14:textId="77777777" w:rsidR="006766D2" w:rsidRDefault="006766D2" w:rsidP="006766D2">
      <w:pPr>
        <w:spacing w:after="200" w:line="276" w:lineRule="auto"/>
        <w:rPr>
          <w:rFonts w:ascii="Arial" w:hAnsi="Arial"/>
        </w:rPr>
      </w:pPr>
      <w:r>
        <w:rPr>
          <w:rFonts w:ascii="Arial" w:hAnsi="Arial"/>
        </w:rPr>
        <w:br w:type="page"/>
      </w:r>
    </w:p>
    <w:p w14:paraId="3E863555" w14:textId="77777777" w:rsidR="006766D2" w:rsidRDefault="006766D2" w:rsidP="006766D2">
      <w:pPr>
        <w:pStyle w:val="Heading2"/>
        <w:rPr>
          <w:rFonts w:ascii="Arial" w:hAnsi="Arial" w:cs="Arial"/>
        </w:rPr>
      </w:pPr>
      <w:r>
        <w:rPr>
          <w:rFonts w:ascii="Arial" w:hAnsi="Arial" w:cs="Arial"/>
        </w:rPr>
        <w:lastRenderedPageBreak/>
        <w:t>Question T3 – ANSTO Nuclear Medicine Facility</w:t>
      </w:r>
    </w:p>
    <w:p w14:paraId="3DB8D9BE" w14:textId="77777777" w:rsidR="006766D2" w:rsidRPr="00A60524" w:rsidRDefault="006766D2" w:rsidP="006766D2">
      <w:pPr>
        <w:rPr>
          <w:rFonts w:ascii="Arial" w:hAnsi="Arial"/>
        </w:rPr>
      </w:pPr>
    </w:p>
    <w:p w14:paraId="77861C05" w14:textId="77777777" w:rsidR="006766D2" w:rsidRPr="00BA4AA7" w:rsidRDefault="006766D2" w:rsidP="006766D2">
      <w:pPr>
        <w:pStyle w:val="ListParagraph"/>
        <w:numPr>
          <w:ilvl w:val="0"/>
          <w:numId w:val="15"/>
        </w:numPr>
        <w:rPr>
          <w:rFonts w:ascii="Arial" w:hAnsi="Arial"/>
          <w:sz w:val="22"/>
          <w:szCs w:val="22"/>
        </w:rPr>
      </w:pPr>
      <w:r w:rsidRPr="00BA4AA7">
        <w:rPr>
          <w:rFonts w:ascii="Arial" w:hAnsi="Arial"/>
          <w:sz w:val="22"/>
          <w:szCs w:val="22"/>
        </w:rPr>
        <w:t>If technetium-99m is the radioisotope used for diagnostic scans, why does ANSTO manufacture and distribute molybdenum-99? Consider the half-life of each isotope.</w:t>
      </w:r>
    </w:p>
    <w:p w14:paraId="6EEDEF63" w14:textId="77777777" w:rsidR="006766D2" w:rsidRPr="006F1F2C" w:rsidRDefault="006766D2" w:rsidP="006766D2">
      <w:pPr>
        <w:ind w:firstLine="540"/>
        <w:rPr>
          <w:rFonts w:ascii="Calibri" w:eastAsia="Calibri" w:hAnsi="Calibri" w:cs="Arial"/>
          <w:sz w:val="24"/>
          <w:szCs w:val="24"/>
        </w:rPr>
      </w:pPr>
      <w:r>
        <w:rPr>
          <w:sz w:val="26"/>
          <w:szCs w:val="26"/>
        </w:rPr>
        <w:t>___________________________________________________________</w:t>
      </w:r>
    </w:p>
    <w:p w14:paraId="3905A7AB" w14:textId="77777777" w:rsidR="006766D2" w:rsidRDefault="006766D2" w:rsidP="006766D2">
      <w:pPr>
        <w:ind w:firstLine="540"/>
        <w:rPr>
          <w:rFonts w:ascii="Calibri" w:eastAsia="Calibri" w:hAnsi="Calibri" w:cs="Arial"/>
          <w:sz w:val="24"/>
          <w:szCs w:val="24"/>
        </w:rPr>
      </w:pPr>
      <w:r>
        <w:rPr>
          <w:rFonts w:ascii="Arial" w:eastAsia="Arial" w:hAnsi="Arial"/>
          <w:color w:val="231F20"/>
          <w:sz w:val="26"/>
          <w:szCs w:val="26"/>
        </w:rPr>
        <w:t>__________________________________________________________</w:t>
      </w:r>
    </w:p>
    <w:p w14:paraId="28FE2AF5" w14:textId="77777777" w:rsidR="006766D2" w:rsidRPr="006F1F2C" w:rsidRDefault="006766D2" w:rsidP="006766D2">
      <w:pPr>
        <w:ind w:firstLine="540"/>
        <w:rPr>
          <w:sz w:val="26"/>
          <w:szCs w:val="26"/>
        </w:rPr>
      </w:pPr>
      <w:r w:rsidRPr="006F1F2C">
        <w:rPr>
          <w:rFonts w:ascii="Arial" w:eastAsia="Arial" w:hAnsi="Arial"/>
          <w:color w:val="231F20"/>
          <w:sz w:val="26"/>
          <w:szCs w:val="26"/>
        </w:rPr>
        <w:t>______________________________</w:t>
      </w:r>
      <w:r>
        <w:rPr>
          <w:rFonts w:ascii="Arial" w:eastAsia="Arial" w:hAnsi="Arial"/>
          <w:color w:val="231F20"/>
          <w:sz w:val="26"/>
          <w:szCs w:val="26"/>
        </w:rPr>
        <w:t>____________________________</w:t>
      </w:r>
    </w:p>
    <w:p w14:paraId="39C2B8B2" w14:textId="77777777" w:rsidR="006766D2" w:rsidRPr="00BA4AA7" w:rsidRDefault="006766D2" w:rsidP="006766D2">
      <w:pPr>
        <w:pStyle w:val="ListParagraph"/>
        <w:rPr>
          <w:rFonts w:ascii="Arial" w:hAnsi="Arial"/>
          <w:sz w:val="22"/>
          <w:szCs w:val="22"/>
        </w:rPr>
      </w:pPr>
    </w:p>
    <w:p w14:paraId="7E344746" w14:textId="77777777" w:rsidR="006766D2" w:rsidRPr="00BA4AA7" w:rsidRDefault="006766D2" w:rsidP="006766D2">
      <w:pPr>
        <w:pStyle w:val="ListParagraph"/>
        <w:rPr>
          <w:rFonts w:ascii="Arial" w:hAnsi="Arial"/>
          <w:sz w:val="22"/>
          <w:szCs w:val="22"/>
        </w:rPr>
      </w:pPr>
    </w:p>
    <w:p w14:paraId="369F34A1" w14:textId="77777777" w:rsidR="006766D2" w:rsidRPr="00BA4AA7" w:rsidRDefault="006766D2" w:rsidP="006766D2">
      <w:pPr>
        <w:pStyle w:val="ListParagraph"/>
        <w:numPr>
          <w:ilvl w:val="0"/>
          <w:numId w:val="15"/>
        </w:numPr>
        <w:rPr>
          <w:rFonts w:ascii="Arial" w:hAnsi="Arial"/>
          <w:sz w:val="22"/>
          <w:szCs w:val="22"/>
        </w:rPr>
      </w:pPr>
      <w:r w:rsidRPr="00BA4AA7">
        <w:rPr>
          <w:rFonts w:ascii="Arial" w:hAnsi="Arial"/>
          <w:sz w:val="22"/>
          <w:szCs w:val="22"/>
        </w:rPr>
        <w:t>Target plates are very radioactive when they come out of the reactor. Describe two safety measures used to work safely with radiation during the manufacture and distribution of molybdenum-99</w:t>
      </w:r>
    </w:p>
    <w:p w14:paraId="14B2C30E" w14:textId="77777777" w:rsidR="006766D2" w:rsidRPr="00BA4AA7" w:rsidRDefault="006766D2" w:rsidP="006766D2">
      <w:pPr>
        <w:pStyle w:val="ListParagraph"/>
        <w:rPr>
          <w:rFonts w:ascii="Arial" w:hAnsi="Arial"/>
          <w:sz w:val="22"/>
          <w:szCs w:val="22"/>
        </w:rPr>
      </w:pPr>
    </w:p>
    <w:p w14:paraId="28F1BD44" w14:textId="77777777" w:rsidR="006766D2" w:rsidRPr="00BA4AA7" w:rsidRDefault="006766D2" w:rsidP="006766D2">
      <w:pPr>
        <w:pStyle w:val="ListParagraph"/>
        <w:numPr>
          <w:ilvl w:val="0"/>
          <w:numId w:val="16"/>
        </w:numPr>
        <w:rPr>
          <w:rFonts w:ascii="Arial" w:hAnsi="Arial"/>
          <w:sz w:val="22"/>
          <w:szCs w:val="22"/>
        </w:rPr>
      </w:pPr>
      <w:r w:rsidRPr="00BA4AA7">
        <w:rPr>
          <w:rFonts w:ascii="Arial" w:hAnsi="Arial"/>
          <w:sz w:val="22"/>
          <w:szCs w:val="22"/>
        </w:rPr>
        <w:t>___________________________________________________________</w:t>
      </w:r>
      <w:r>
        <w:rPr>
          <w:rFonts w:ascii="Arial" w:hAnsi="Arial"/>
          <w:sz w:val="22"/>
          <w:szCs w:val="22"/>
        </w:rPr>
        <w:t>_____</w:t>
      </w:r>
    </w:p>
    <w:p w14:paraId="5CF690A0" w14:textId="77777777" w:rsidR="006766D2" w:rsidRPr="00BA4AA7" w:rsidRDefault="006766D2" w:rsidP="006766D2">
      <w:pPr>
        <w:pStyle w:val="ListParagraph"/>
        <w:ind w:left="1080"/>
        <w:rPr>
          <w:rFonts w:ascii="Arial" w:hAnsi="Arial"/>
          <w:sz w:val="22"/>
          <w:szCs w:val="22"/>
        </w:rPr>
      </w:pPr>
    </w:p>
    <w:p w14:paraId="7A17296E" w14:textId="77777777" w:rsidR="006766D2" w:rsidRPr="00BA4AA7" w:rsidRDefault="006766D2" w:rsidP="006766D2">
      <w:pPr>
        <w:pStyle w:val="ListParagraph"/>
        <w:rPr>
          <w:rFonts w:ascii="Arial" w:hAnsi="Arial"/>
          <w:sz w:val="22"/>
          <w:szCs w:val="22"/>
        </w:rPr>
      </w:pPr>
      <w:r w:rsidRPr="00BA4AA7">
        <w:rPr>
          <w:rFonts w:ascii="Arial" w:hAnsi="Arial"/>
          <w:sz w:val="22"/>
          <w:szCs w:val="22"/>
        </w:rPr>
        <w:t>______________________________________________________________</w:t>
      </w:r>
      <w:r>
        <w:rPr>
          <w:rFonts w:ascii="Arial" w:hAnsi="Arial"/>
          <w:sz w:val="22"/>
          <w:szCs w:val="22"/>
        </w:rPr>
        <w:t>_____</w:t>
      </w:r>
    </w:p>
    <w:p w14:paraId="659D62F6" w14:textId="77777777" w:rsidR="006766D2" w:rsidRPr="00BA4AA7" w:rsidRDefault="006766D2" w:rsidP="006766D2">
      <w:pPr>
        <w:pStyle w:val="ListParagraph"/>
        <w:rPr>
          <w:rFonts w:ascii="Arial" w:hAnsi="Arial"/>
          <w:sz w:val="22"/>
          <w:szCs w:val="22"/>
        </w:rPr>
      </w:pPr>
    </w:p>
    <w:p w14:paraId="61EA56E6" w14:textId="77777777" w:rsidR="006766D2" w:rsidRPr="00BA4AA7" w:rsidRDefault="006766D2" w:rsidP="006766D2">
      <w:pPr>
        <w:pStyle w:val="ListParagraph"/>
        <w:numPr>
          <w:ilvl w:val="0"/>
          <w:numId w:val="16"/>
        </w:numPr>
        <w:rPr>
          <w:rFonts w:ascii="Arial" w:hAnsi="Arial"/>
          <w:sz w:val="22"/>
          <w:szCs w:val="22"/>
        </w:rPr>
      </w:pPr>
      <w:r w:rsidRPr="00BA4AA7">
        <w:rPr>
          <w:rFonts w:ascii="Arial" w:hAnsi="Arial"/>
          <w:sz w:val="22"/>
          <w:szCs w:val="22"/>
        </w:rPr>
        <w:t>___________________________________________________________</w:t>
      </w:r>
      <w:r>
        <w:rPr>
          <w:rFonts w:ascii="Arial" w:hAnsi="Arial"/>
          <w:sz w:val="22"/>
          <w:szCs w:val="22"/>
        </w:rPr>
        <w:t>_____</w:t>
      </w:r>
    </w:p>
    <w:p w14:paraId="7614A618" w14:textId="77777777" w:rsidR="006766D2" w:rsidRPr="00BA4AA7" w:rsidRDefault="006766D2" w:rsidP="006766D2">
      <w:pPr>
        <w:pStyle w:val="ListParagraph"/>
        <w:ind w:left="1080"/>
        <w:rPr>
          <w:rFonts w:ascii="Arial" w:hAnsi="Arial"/>
          <w:sz w:val="22"/>
          <w:szCs w:val="22"/>
        </w:rPr>
      </w:pPr>
    </w:p>
    <w:p w14:paraId="1134E02E" w14:textId="77777777" w:rsidR="006766D2" w:rsidRPr="00BA4AA7" w:rsidRDefault="006766D2" w:rsidP="006766D2">
      <w:pPr>
        <w:pStyle w:val="ListParagraph"/>
        <w:rPr>
          <w:rFonts w:ascii="Arial" w:hAnsi="Arial"/>
          <w:sz w:val="22"/>
          <w:szCs w:val="22"/>
        </w:rPr>
      </w:pPr>
      <w:r w:rsidRPr="00BA4AA7">
        <w:rPr>
          <w:rFonts w:ascii="Arial" w:hAnsi="Arial"/>
          <w:sz w:val="22"/>
          <w:szCs w:val="22"/>
        </w:rPr>
        <w:t>______________________________________________________________</w:t>
      </w:r>
      <w:r>
        <w:rPr>
          <w:rFonts w:ascii="Arial" w:hAnsi="Arial"/>
          <w:sz w:val="22"/>
          <w:szCs w:val="22"/>
        </w:rPr>
        <w:t>_____</w:t>
      </w:r>
    </w:p>
    <w:p w14:paraId="3489091F" w14:textId="26938642" w:rsidR="006766D2" w:rsidRDefault="006766D2" w:rsidP="006766D2">
      <w:pPr>
        <w:pStyle w:val="Heading2"/>
        <w:rPr>
          <w:sz w:val="22"/>
          <w:szCs w:val="22"/>
        </w:rPr>
      </w:pPr>
    </w:p>
    <w:p w14:paraId="04925F02" w14:textId="77777777" w:rsidR="0044034D" w:rsidRPr="0044034D" w:rsidRDefault="0044034D" w:rsidP="0044034D"/>
    <w:p w14:paraId="082FBDE3" w14:textId="77777777" w:rsidR="006766D2" w:rsidRPr="00BA4AA7" w:rsidRDefault="006766D2" w:rsidP="006766D2">
      <w:pPr>
        <w:pStyle w:val="ListParagraph"/>
        <w:numPr>
          <w:ilvl w:val="0"/>
          <w:numId w:val="15"/>
        </w:numPr>
        <w:rPr>
          <w:rFonts w:ascii="Arial" w:hAnsi="Arial"/>
          <w:sz w:val="22"/>
          <w:szCs w:val="22"/>
        </w:rPr>
      </w:pPr>
      <w:r w:rsidRPr="00BA4AA7">
        <w:rPr>
          <w:rFonts w:ascii="Arial" w:hAnsi="Arial"/>
          <w:sz w:val="22"/>
          <w:szCs w:val="22"/>
        </w:rPr>
        <w:t>What are the benefits of Synroc as a waste storage solution?</w:t>
      </w:r>
    </w:p>
    <w:p w14:paraId="2A9455DA" w14:textId="77777777" w:rsidR="006766D2" w:rsidRPr="006F1F2C" w:rsidRDefault="006766D2" w:rsidP="006766D2">
      <w:pPr>
        <w:ind w:firstLine="540"/>
        <w:rPr>
          <w:rFonts w:ascii="Calibri" w:eastAsia="Calibri" w:hAnsi="Calibri" w:cs="Arial"/>
          <w:sz w:val="24"/>
          <w:szCs w:val="24"/>
        </w:rPr>
      </w:pPr>
      <w:r>
        <w:rPr>
          <w:sz w:val="26"/>
          <w:szCs w:val="26"/>
        </w:rPr>
        <w:t>___________________________________________________________</w:t>
      </w:r>
    </w:p>
    <w:p w14:paraId="17AE625E" w14:textId="77777777" w:rsidR="006766D2" w:rsidRDefault="006766D2" w:rsidP="006766D2">
      <w:pPr>
        <w:ind w:firstLine="540"/>
        <w:rPr>
          <w:rFonts w:ascii="Calibri" w:eastAsia="Calibri" w:hAnsi="Calibri" w:cs="Arial"/>
          <w:sz w:val="24"/>
          <w:szCs w:val="24"/>
        </w:rPr>
      </w:pPr>
      <w:r>
        <w:rPr>
          <w:rFonts w:ascii="Arial" w:eastAsia="Arial" w:hAnsi="Arial"/>
          <w:color w:val="231F20"/>
          <w:sz w:val="26"/>
          <w:szCs w:val="26"/>
        </w:rPr>
        <w:t>__________________________________________________________</w:t>
      </w:r>
    </w:p>
    <w:p w14:paraId="18005F48" w14:textId="77777777" w:rsidR="006766D2" w:rsidRPr="006F1F2C" w:rsidRDefault="006766D2" w:rsidP="006766D2">
      <w:pPr>
        <w:ind w:firstLine="540"/>
        <w:rPr>
          <w:sz w:val="26"/>
          <w:szCs w:val="26"/>
        </w:rPr>
      </w:pPr>
      <w:r w:rsidRPr="006F1F2C">
        <w:rPr>
          <w:rFonts w:ascii="Arial" w:eastAsia="Arial" w:hAnsi="Arial"/>
          <w:color w:val="231F20"/>
          <w:sz w:val="26"/>
          <w:szCs w:val="26"/>
        </w:rPr>
        <w:t>______________________________</w:t>
      </w:r>
      <w:r>
        <w:rPr>
          <w:rFonts w:ascii="Arial" w:eastAsia="Arial" w:hAnsi="Arial"/>
          <w:color w:val="231F20"/>
          <w:sz w:val="26"/>
          <w:szCs w:val="26"/>
        </w:rPr>
        <w:t>____________________________</w:t>
      </w:r>
    </w:p>
    <w:p w14:paraId="61540A4C" w14:textId="77777777" w:rsidR="006766D2" w:rsidRPr="006F1F2C" w:rsidRDefault="006766D2" w:rsidP="006766D2">
      <w:pPr>
        <w:ind w:firstLine="540"/>
        <w:rPr>
          <w:rFonts w:ascii="Calibri" w:eastAsia="Calibri" w:hAnsi="Calibri" w:cs="Arial"/>
          <w:sz w:val="24"/>
          <w:szCs w:val="24"/>
        </w:rPr>
      </w:pPr>
      <w:r>
        <w:rPr>
          <w:sz w:val="26"/>
          <w:szCs w:val="26"/>
        </w:rPr>
        <w:t>___________________________________________________________</w:t>
      </w:r>
    </w:p>
    <w:p w14:paraId="701BE7D6" w14:textId="77777777" w:rsidR="006766D2" w:rsidRDefault="006766D2" w:rsidP="006766D2">
      <w:pPr>
        <w:ind w:firstLine="540"/>
        <w:rPr>
          <w:rFonts w:ascii="Calibri" w:eastAsia="Calibri" w:hAnsi="Calibri" w:cs="Arial"/>
          <w:sz w:val="24"/>
          <w:szCs w:val="24"/>
        </w:rPr>
      </w:pPr>
      <w:r>
        <w:rPr>
          <w:rFonts w:ascii="Arial" w:eastAsia="Arial" w:hAnsi="Arial"/>
          <w:color w:val="231F20"/>
          <w:sz w:val="26"/>
          <w:szCs w:val="26"/>
        </w:rPr>
        <w:t>__________________________________________________________</w:t>
      </w:r>
    </w:p>
    <w:p w14:paraId="799A01F6" w14:textId="77777777" w:rsidR="006766D2" w:rsidRPr="006F1F2C" w:rsidRDefault="006766D2" w:rsidP="006766D2">
      <w:pPr>
        <w:ind w:firstLine="540"/>
        <w:rPr>
          <w:sz w:val="26"/>
          <w:szCs w:val="26"/>
        </w:rPr>
      </w:pPr>
      <w:r w:rsidRPr="006F1F2C">
        <w:rPr>
          <w:rFonts w:ascii="Arial" w:eastAsia="Arial" w:hAnsi="Arial"/>
          <w:color w:val="231F20"/>
          <w:sz w:val="26"/>
          <w:szCs w:val="26"/>
        </w:rPr>
        <w:t>______________________________</w:t>
      </w:r>
      <w:r>
        <w:rPr>
          <w:rFonts w:ascii="Arial" w:eastAsia="Arial" w:hAnsi="Arial"/>
          <w:color w:val="231F20"/>
          <w:sz w:val="26"/>
          <w:szCs w:val="26"/>
        </w:rPr>
        <w:t>____________________________</w:t>
      </w:r>
    </w:p>
    <w:p w14:paraId="244A3913" w14:textId="77777777" w:rsidR="006766D2" w:rsidRDefault="006766D2" w:rsidP="006766D2">
      <w:pPr>
        <w:spacing w:after="200" w:line="276" w:lineRule="auto"/>
        <w:rPr>
          <w:rFonts w:ascii="Arial" w:eastAsia="Calibri" w:hAnsi="Arial" w:cs="Arial"/>
          <w:sz w:val="22"/>
          <w:szCs w:val="22"/>
        </w:rPr>
      </w:pPr>
      <w:r>
        <w:rPr>
          <w:rFonts w:ascii="Arial" w:hAnsi="Arial"/>
          <w:sz w:val="22"/>
          <w:szCs w:val="22"/>
        </w:rPr>
        <w:br w:type="page"/>
      </w:r>
    </w:p>
    <w:p w14:paraId="4E7C475F" w14:textId="77777777" w:rsidR="006766D2" w:rsidRDefault="006766D2" w:rsidP="006766D2">
      <w:pPr>
        <w:pStyle w:val="Heading2"/>
        <w:rPr>
          <w:rFonts w:ascii="Arial" w:hAnsi="Arial" w:cs="Arial"/>
        </w:rPr>
      </w:pPr>
      <w:r>
        <w:rPr>
          <w:rFonts w:ascii="Arial" w:hAnsi="Arial" w:cs="Arial"/>
        </w:rPr>
        <w:lastRenderedPageBreak/>
        <w:t>Question T4 – Centre for Accelerator Science</w:t>
      </w:r>
    </w:p>
    <w:p w14:paraId="10CAED91" w14:textId="77777777" w:rsidR="006766D2" w:rsidRDefault="006766D2" w:rsidP="006766D2">
      <w:pPr>
        <w:pStyle w:val="Heading2"/>
        <w:rPr>
          <w:rFonts w:ascii="Arial" w:hAnsi="Arial" w:cs="Arial"/>
        </w:rPr>
      </w:pPr>
    </w:p>
    <w:p w14:paraId="54089649" w14:textId="77777777" w:rsidR="006766D2" w:rsidRPr="00BA4AA7" w:rsidRDefault="006766D2" w:rsidP="006766D2">
      <w:pPr>
        <w:pStyle w:val="ListParagraph"/>
        <w:numPr>
          <w:ilvl w:val="0"/>
          <w:numId w:val="17"/>
        </w:numPr>
        <w:spacing w:after="160" w:line="259" w:lineRule="auto"/>
        <w:rPr>
          <w:rFonts w:ascii="Arial" w:hAnsi="Arial"/>
          <w:sz w:val="22"/>
          <w:szCs w:val="22"/>
        </w:rPr>
      </w:pPr>
      <w:r w:rsidRPr="00BA4AA7">
        <w:rPr>
          <w:rFonts w:ascii="Arial" w:hAnsi="Arial"/>
          <w:sz w:val="22"/>
          <w:szCs w:val="22"/>
        </w:rPr>
        <w:t>a)  Choose from the following list to label the parts of the tandem accelerator</w:t>
      </w:r>
    </w:p>
    <w:p w14:paraId="687A5AB7" w14:textId="77777777" w:rsidR="006766D2" w:rsidRPr="00BA4AA7" w:rsidRDefault="006766D2" w:rsidP="006766D2">
      <w:pPr>
        <w:pStyle w:val="ListParagraph"/>
        <w:spacing w:after="160" w:line="259" w:lineRule="auto"/>
        <w:rPr>
          <w:rFonts w:ascii="Arial" w:hAnsi="Arial"/>
          <w:sz w:val="22"/>
          <w:szCs w:val="22"/>
        </w:rPr>
      </w:pPr>
      <w:r w:rsidRPr="00BA4AA7">
        <w:rPr>
          <w:rFonts w:ascii="Arial" w:hAnsi="Arial"/>
          <w:sz w:val="22"/>
          <w:szCs w:val="22"/>
        </w:rPr>
        <w:t xml:space="preserve">      shown in the diagram below.</w:t>
      </w:r>
    </w:p>
    <w:p w14:paraId="38F70369" w14:textId="20777F65" w:rsidR="006766D2" w:rsidRPr="00BA4AA7" w:rsidRDefault="006766D2" w:rsidP="006766D2">
      <w:pPr>
        <w:spacing w:line="360" w:lineRule="auto"/>
        <w:ind w:left="1080"/>
        <w:rPr>
          <w:rFonts w:ascii="Arial" w:hAnsi="Arial"/>
          <w:i/>
          <w:sz w:val="22"/>
          <w:szCs w:val="22"/>
        </w:rPr>
      </w:pPr>
      <w:r w:rsidRPr="00BA4AA7">
        <w:rPr>
          <w:rFonts w:ascii="Arial" w:hAnsi="Arial"/>
          <w:i/>
          <w:sz w:val="22"/>
          <w:szCs w:val="22"/>
        </w:rPr>
        <w:t xml:space="preserve">positive high voltage terminal, steel pressure tank, </w:t>
      </w:r>
      <w:proofErr w:type="spellStart"/>
      <w:r w:rsidRPr="00BA4AA7">
        <w:rPr>
          <w:rFonts w:ascii="Arial" w:hAnsi="Arial"/>
          <w:i/>
          <w:sz w:val="22"/>
          <w:szCs w:val="22"/>
        </w:rPr>
        <w:t>pelletron</w:t>
      </w:r>
      <w:proofErr w:type="spellEnd"/>
      <w:r w:rsidRPr="00BA4AA7">
        <w:rPr>
          <w:rFonts w:ascii="Arial" w:hAnsi="Arial"/>
          <w:i/>
          <w:sz w:val="22"/>
          <w:szCs w:val="22"/>
        </w:rPr>
        <w:t xml:space="preserve"> charging chain, evacuated accelerator beam tube, stripping chamber, equipotential rings, magnet.</w:t>
      </w:r>
    </w:p>
    <w:p w14:paraId="774AA051" w14:textId="2C7F39ED" w:rsidR="006766D2" w:rsidRDefault="00331C0E" w:rsidP="006766D2">
      <w:pPr>
        <w:pStyle w:val="ListParagraph"/>
        <w:numPr>
          <w:ilvl w:val="0"/>
          <w:numId w:val="18"/>
        </w:numPr>
        <w:spacing w:after="160" w:line="259" w:lineRule="auto"/>
        <w:rPr>
          <w:rFonts w:ascii="Arial" w:hAnsi="Arial"/>
          <w:sz w:val="22"/>
          <w:szCs w:val="22"/>
        </w:rPr>
      </w:pPr>
      <w:r>
        <w:rPr>
          <w:noProof/>
          <w:lang w:eastAsia="en-AU"/>
        </w:rPr>
        <mc:AlternateContent>
          <mc:Choice Requires="wps">
            <w:drawing>
              <wp:anchor distT="0" distB="0" distL="114300" distR="114300" simplePos="0" relativeHeight="251666944" behindDoc="0" locked="0" layoutInCell="1" allowOverlap="1" wp14:anchorId="76780950" wp14:editId="7774B1C6">
                <wp:simplePos x="0" y="0"/>
                <wp:positionH relativeFrom="column">
                  <wp:posOffset>1851608</wp:posOffset>
                </wp:positionH>
                <wp:positionV relativeFrom="paragraph">
                  <wp:posOffset>220963</wp:posOffset>
                </wp:positionV>
                <wp:extent cx="98425" cy="90170"/>
                <wp:effectExtent l="0" t="0" r="15875" b="24130"/>
                <wp:wrapNone/>
                <wp:docPr id="26" name="Oval 26"/>
                <wp:cNvGraphicFramePr/>
                <a:graphic xmlns:a="http://schemas.openxmlformats.org/drawingml/2006/main">
                  <a:graphicData uri="http://schemas.microsoft.com/office/word/2010/wordprocessingShape">
                    <wps:wsp>
                      <wps:cNvSpPr/>
                      <wps:spPr>
                        <a:xfrm>
                          <a:off x="0" y="0"/>
                          <a:ext cx="98425" cy="9017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9F163C" id="Oval 26" o:spid="_x0000_s1026" style="position:absolute;margin-left:145.8pt;margin-top:17.4pt;width:7.75pt;height:7.1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" filled="f" strokecolor="#243f60 [1604]" strokeweight="2pt"/>
            </w:pict>
          </mc:Fallback>
        </mc:AlternateContent>
      </w:r>
      <w:r>
        <w:rPr>
          <w:rFonts w:ascii="Arial" w:hAnsi="Arial"/>
          <w:sz w:val="22"/>
          <w:szCs w:val="22"/>
        </w:rPr>
        <w:t>I</w:t>
      </w:r>
      <w:r w:rsidR="006766D2" w:rsidRPr="00BA4AA7">
        <w:rPr>
          <w:rFonts w:ascii="Arial" w:hAnsi="Arial"/>
          <w:sz w:val="22"/>
          <w:szCs w:val="22"/>
        </w:rPr>
        <w:t xml:space="preserve">ndicate the </w:t>
      </w:r>
      <w:r w:rsidR="006766D2" w:rsidRPr="00BA4AA7">
        <w:rPr>
          <w:rFonts w:ascii="Arial" w:hAnsi="Arial"/>
          <w:b/>
          <w:sz w:val="22"/>
          <w:szCs w:val="22"/>
        </w:rPr>
        <w:t>flow</w:t>
      </w:r>
      <w:r w:rsidR="006766D2" w:rsidRPr="00BA4AA7">
        <w:rPr>
          <w:rFonts w:ascii="Arial" w:hAnsi="Arial"/>
          <w:sz w:val="22"/>
          <w:szCs w:val="22"/>
        </w:rPr>
        <w:t xml:space="preserve"> </w:t>
      </w:r>
      <w:r w:rsidR="006766D2" w:rsidRPr="00BA4AA7">
        <w:rPr>
          <w:rFonts w:ascii="Arial" w:hAnsi="Arial"/>
          <w:b/>
          <w:sz w:val="22"/>
          <w:szCs w:val="22"/>
        </w:rPr>
        <w:t>direction</w:t>
      </w:r>
      <w:r w:rsidR="006766D2" w:rsidRPr="00BA4AA7">
        <w:rPr>
          <w:rFonts w:ascii="Arial" w:hAnsi="Arial"/>
          <w:sz w:val="22"/>
          <w:szCs w:val="22"/>
        </w:rPr>
        <w:t xml:space="preserve"> </w:t>
      </w:r>
      <w:r>
        <w:rPr>
          <w:rFonts w:ascii="Arial" w:hAnsi="Arial"/>
          <w:sz w:val="22"/>
          <w:szCs w:val="22"/>
        </w:rPr>
        <w:t xml:space="preserve">(using arrows) </w:t>
      </w:r>
      <w:r w:rsidR="006766D2" w:rsidRPr="00BA4AA7">
        <w:rPr>
          <w:rFonts w:ascii="Arial" w:hAnsi="Arial"/>
          <w:sz w:val="22"/>
          <w:szCs w:val="22"/>
        </w:rPr>
        <w:t xml:space="preserve">and </w:t>
      </w:r>
      <w:r w:rsidR="006766D2" w:rsidRPr="00BA4AA7">
        <w:rPr>
          <w:rFonts w:ascii="Arial" w:hAnsi="Arial"/>
          <w:b/>
          <w:sz w:val="22"/>
          <w:szCs w:val="22"/>
        </w:rPr>
        <w:t>charge</w:t>
      </w:r>
      <w:r>
        <w:rPr>
          <w:rFonts w:ascii="Arial" w:hAnsi="Arial"/>
          <w:b/>
          <w:sz w:val="22"/>
          <w:szCs w:val="22"/>
        </w:rPr>
        <w:t xml:space="preserve"> </w:t>
      </w:r>
      <w:r w:rsidRPr="00331C0E">
        <w:rPr>
          <w:rFonts w:ascii="Arial" w:hAnsi="Arial"/>
          <w:bCs/>
          <w:sz w:val="22"/>
          <w:szCs w:val="22"/>
        </w:rPr>
        <w:t>(positive or negative)</w:t>
      </w:r>
      <w:r w:rsidR="006766D2" w:rsidRPr="00BA4AA7">
        <w:rPr>
          <w:rFonts w:ascii="Arial" w:hAnsi="Arial"/>
          <w:sz w:val="22"/>
          <w:szCs w:val="22"/>
        </w:rPr>
        <w:t xml:space="preserve"> of the ions </w:t>
      </w:r>
      <w:r>
        <w:rPr>
          <w:rFonts w:ascii="Arial" w:hAnsi="Arial"/>
          <w:sz w:val="22"/>
          <w:szCs w:val="22"/>
        </w:rPr>
        <w:t>shown by     on the diagram</w:t>
      </w:r>
      <w:r w:rsidR="006766D2" w:rsidRPr="00BA4AA7">
        <w:rPr>
          <w:rFonts w:ascii="Arial" w:hAnsi="Arial"/>
          <w:sz w:val="22"/>
          <w:szCs w:val="22"/>
        </w:rPr>
        <w:t>.</w:t>
      </w:r>
    </w:p>
    <w:p w14:paraId="04F54714" w14:textId="77777777" w:rsidR="006766D2" w:rsidRPr="00BA4AA7" w:rsidRDefault="006766D2" w:rsidP="006766D2">
      <w:pPr>
        <w:spacing w:after="160" w:line="259" w:lineRule="auto"/>
        <w:rPr>
          <w:rFonts w:ascii="Arial" w:hAnsi="Arial"/>
          <w:sz w:val="22"/>
          <w:szCs w:val="22"/>
        </w:rPr>
      </w:pPr>
    </w:p>
    <w:p w14:paraId="50B48349" w14:textId="77777777" w:rsidR="006766D2" w:rsidRDefault="006766D2" w:rsidP="006766D2">
      <w:pPr>
        <w:pStyle w:val="ListParagraph"/>
      </w:pPr>
      <w:r>
        <w:rPr>
          <w:noProof/>
          <w:lang w:eastAsia="en-AU"/>
        </w:rPr>
        <mc:AlternateContent>
          <mc:Choice Requires="wps">
            <w:drawing>
              <wp:anchor distT="0" distB="0" distL="114300" distR="114300" simplePos="0" relativeHeight="251655680" behindDoc="0" locked="0" layoutInCell="1" allowOverlap="1" wp14:anchorId="273E496F" wp14:editId="52D4F336">
                <wp:simplePos x="0" y="0"/>
                <wp:positionH relativeFrom="column">
                  <wp:posOffset>3405188</wp:posOffset>
                </wp:positionH>
                <wp:positionV relativeFrom="paragraph">
                  <wp:posOffset>70803</wp:posOffset>
                </wp:positionV>
                <wp:extent cx="1285875" cy="833437"/>
                <wp:effectExtent l="0" t="0" r="28575" b="24130"/>
                <wp:wrapNone/>
                <wp:docPr id="17" name="Rectangle 17"/>
                <wp:cNvGraphicFramePr/>
                <a:graphic xmlns:a="http://schemas.openxmlformats.org/drawingml/2006/main">
                  <a:graphicData uri="http://schemas.microsoft.com/office/word/2010/wordprocessingShape">
                    <wps:wsp>
                      <wps:cNvSpPr/>
                      <wps:spPr>
                        <a:xfrm>
                          <a:off x="0" y="0"/>
                          <a:ext cx="1285875" cy="83343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1E22C" id="Rectangle 17" o:spid="_x0000_s1026" style="position:absolute;margin-left:268.15pt;margin-top:5.6pt;width:101.25pt;height:6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" filled="f" strokecolor="#243f60 [1604]" strokeweight="2pt"/>
            </w:pict>
          </mc:Fallback>
        </mc:AlternateContent>
      </w:r>
      <w:r>
        <w:rPr>
          <w:noProof/>
          <w:lang w:eastAsia="en-AU"/>
        </w:rPr>
        <mc:AlternateContent>
          <mc:Choice Requires="wps">
            <w:drawing>
              <wp:anchor distT="0" distB="0" distL="114300" distR="114300" simplePos="0" relativeHeight="251652608" behindDoc="0" locked="0" layoutInCell="1" allowOverlap="1" wp14:anchorId="1576B708" wp14:editId="4E83493D">
                <wp:simplePos x="0" y="0"/>
                <wp:positionH relativeFrom="column">
                  <wp:posOffset>1981200</wp:posOffset>
                </wp:positionH>
                <wp:positionV relativeFrom="paragraph">
                  <wp:posOffset>81597</wp:posOffset>
                </wp:positionV>
                <wp:extent cx="1285875" cy="833437"/>
                <wp:effectExtent l="0" t="0" r="28575" b="24130"/>
                <wp:wrapNone/>
                <wp:docPr id="18" name="Rectangle 18"/>
                <wp:cNvGraphicFramePr/>
                <a:graphic xmlns:a="http://schemas.openxmlformats.org/drawingml/2006/main">
                  <a:graphicData uri="http://schemas.microsoft.com/office/word/2010/wordprocessingShape">
                    <wps:wsp>
                      <wps:cNvSpPr/>
                      <wps:spPr>
                        <a:xfrm>
                          <a:off x="0" y="0"/>
                          <a:ext cx="1285875" cy="83343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C5A88" id="Rectangle 18" o:spid="_x0000_s1026" style="position:absolute;margin-left:156pt;margin-top:6.4pt;width:101.25pt;height:65.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" filled="f" strokecolor="#243f60 [1604]" strokeweight="2pt"/>
            </w:pict>
          </mc:Fallback>
        </mc:AlternateContent>
      </w:r>
      <w:r>
        <w:rPr>
          <w:noProof/>
          <w:lang w:eastAsia="en-AU"/>
        </w:rPr>
        <mc:AlternateContent>
          <mc:Choice Requires="wps">
            <w:drawing>
              <wp:anchor distT="0" distB="0" distL="114300" distR="114300" simplePos="0" relativeHeight="251651584" behindDoc="0" locked="0" layoutInCell="1" allowOverlap="1" wp14:anchorId="088593CD" wp14:editId="1D9D9536">
                <wp:simplePos x="0" y="0"/>
                <wp:positionH relativeFrom="column">
                  <wp:posOffset>495300</wp:posOffset>
                </wp:positionH>
                <wp:positionV relativeFrom="paragraph">
                  <wp:posOffset>72073</wp:posOffset>
                </wp:positionV>
                <wp:extent cx="1285875" cy="833437"/>
                <wp:effectExtent l="0" t="0" r="28575" b="24130"/>
                <wp:wrapNone/>
                <wp:docPr id="19" name="Rectangle 19"/>
                <wp:cNvGraphicFramePr/>
                <a:graphic xmlns:a="http://schemas.openxmlformats.org/drawingml/2006/main">
                  <a:graphicData uri="http://schemas.microsoft.com/office/word/2010/wordprocessingShape">
                    <wps:wsp>
                      <wps:cNvSpPr/>
                      <wps:spPr>
                        <a:xfrm>
                          <a:off x="0" y="0"/>
                          <a:ext cx="1285875" cy="83343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837CB0" id="Rectangle 19" o:spid="_x0000_s1026" style="position:absolute;margin-left:39pt;margin-top:5.7pt;width:101.25pt;height:65.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" filled="f" strokecolor="#243f60 [1604]" strokeweight="2pt"/>
            </w:pict>
          </mc:Fallback>
        </mc:AlternateContent>
      </w:r>
    </w:p>
    <w:p w14:paraId="381D6A20" w14:textId="77777777" w:rsidR="006766D2" w:rsidRDefault="006766D2" w:rsidP="006766D2">
      <w:pPr>
        <w:pStyle w:val="ListParagraph"/>
      </w:pPr>
    </w:p>
    <w:p w14:paraId="5B7D28F6" w14:textId="77777777" w:rsidR="006766D2" w:rsidRDefault="006766D2" w:rsidP="006766D2">
      <w:pPr>
        <w:pStyle w:val="ListParagraph"/>
      </w:pPr>
    </w:p>
    <w:p w14:paraId="6B994F50" w14:textId="77777777" w:rsidR="006766D2" w:rsidRDefault="006766D2" w:rsidP="006766D2">
      <w:pPr>
        <w:pStyle w:val="ListParagraph"/>
      </w:pPr>
      <w:r>
        <w:rPr>
          <w:noProof/>
          <w:lang w:eastAsia="en-AU"/>
        </w:rPr>
        <mc:AlternateContent>
          <mc:Choice Requires="wps">
            <w:drawing>
              <wp:anchor distT="0" distB="0" distL="114300" distR="114300" simplePos="0" relativeHeight="251653632" behindDoc="0" locked="0" layoutInCell="1" allowOverlap="1" wp14:anchorId="68E712F0" wp14:editId="4171E93F">
                <wp:simplePos x="0" y="0"/>
                <wp:positionH relativeFrom="column">
                  <wp:posOffset>4838700</wp:posOffset>
                </wp:positionH>
                <wp:positionV relativeFrom="paragraph">
                  <wp:posOffset>179705</wp:posOffset>
                </wp:positionV>
                <wp:extent cx="1285875" cy="833437"/>
                <wp:effectExtent l="0" t="0" r="28575" b="24130"/>
                <wp:wrapNone/>
                <wp:docPr id="10" name="Rectangle 10"/>
                <wp:cNvGraphicFramePr/>
                <a:graphic xmlns:a="http://schemas.openxmlformats.org/drawingml/2006/main">
                  <a:graphicData uri="http://schemas.microsoft.com/office/word/2010/wordprocessingShape">
                    <wps:wsp>
                      <wps:cNvSpPr/>
                      <wps:spPr>
                        <a:xfrm>
                          <a:off x="0" y="0"/>
                          <a:ext cx="1285875" cy="83343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31688" id="Rectangle 10" o:spid="_x0000_s1026" style="position:absolute;margin-left:381pt;margin-top:14.15pt;width:101.25pt;height:65.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" filled="f" strokecolor="#243f60 [1604]" strokeweight="2pt"/>
            </w:pict>
          </mc:Fallback>
        </mc:AlternateContent>
      </w:r>
    </w:p>
    <w:p w14:paraId="7384AA1E" w14:textId="176A8C55" w:rsidR="006766D2" w:rsidRDefault="003A597F" w:rsidP="006766D2">
      <w:r>
        <w:rPr>
          <w:noProof/>
          <w:lang w:eastAsia="en-AU"/>
        </w:rPr>
        <mc:AlternateContent>
          <mc:Choice Requires="wps">
            <w:drawing>
              <wp:anchor distT="0" distB="0" distL="114300" distR="114300" simplePos="0" relativeHeight="251670016" behindDoc="0" locked="0" layoutInCell="1" allowOverlap="1" wp14:anchorId="7AA9B3ED" wp14:editId="4D4D72F9">
                <wp:simplePos x="0" y="0"/>
                <wp:positionH relativeFrom="column">
                  <wp:posOffset>4995545</wp:posOffset>
                </wp:positionH>
                <wp:positionV relativeFrom="paragraph">
                  <wp:posOffset>1058545</wp:posOffset>
                </wp:positionV>
                <wp:extent cx="98425" cy="90170"/>
                <wp:effectExtent l="0" t="0" r="15875" b="24130"/>
                <wp:wrapNone/>
                <wp:docPr id="25" name="Oval 25"/>
                <wp:cNvGraphicFramePr/>
                <a:graphic xmlns:a="http://schemas.openxmlformats.org/drawingml/2006/main">
                  <a:graphicData uri="http://schemas.microsoft.com/office/word/2010/wordprocessingShape">
                    <wps:wsp>
                      <wps:cNvSpPr/>
                      <wps:spPr>
                        <a:xfrm>
                          <a:off x="0" y="0"/>
                          <a:ext cx="98425" cy="9017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6E5040" id="Oval 25" o:spid="_x0000_s1026" style="position:absolute;margin-left:393.35pt;margin-top:83.35pt;width:7.75pt;height:7.1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" filled="f" strokecolor="#243f60 [1604]" strokeweight="2pt"/>
            </w:pict>
          </mc:Fallback>
        </mc:AlternateContent>
      </w:r>
      <w:r>
        <w:rPr>
          <w:noProof/>
          <w:lang w:eastAsia="en-AU"/>
        </w:rPr>
        <mc:AlternateContent>
          <mc:Choice Requires="wps">
            <w:drawing>
              <wp:anchor distT="0" distB="0" distL="114300" distR="114300" simplePos="0" relativeHeight="251668992" behindDoc="0" locked="0" layoutInCell="1" allowOverlap="1" wp14:anchorId="49476A69" wp14:editId="6C0F5CC6">
                <wp:simplePos x="0" y="0"/>
                <wp:positionH relativeFrom="column">
                  <wp:posOffset>3899535</wp:posOffset>
                </wp:positionH>
                <wp:positionV relativeFrom="paragraph">
                  <wp:posOffset>1067435</wp:posOffset>
                </wp:positionV>
                <wp:extent cx="98425" cy="90170"/>
                <wp:effectExtent l="0" t="0" r="15875" b="24130"/>
                <wp:wrapNone/>
                <wp:docPr id="24" name="Oval 24"/>
                <wp:cNvGraphicFramePr/>
                <a:graphic xmlns:a="http://schemas.openxmlformats.org/drawingml/2006/main">
                  <a:graphicData uri="http://schemas.microsoft.com/office/word/2010/wordprocessingShape">
                    <wps:wsp>
                      <wps:cNvSpPr/>
                      <wps:spPr>
                        <a:xfrm>
                          <a:off x="0" y="0"/>
                          <a:ext cx="98425" cy="9017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06230D" id="Oval 24" o:spid="_x0000_s1026" style="position:absolute;margin-left:307.05pt;margin-top:84.05pt;width:7.75pt;height:7.1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" filled="f" strokecolor="#243f60 [1604]" strokeweight="2pt"/>
            </w:pict>
          </mc:Fallback>
        </mc:AlternateContent>
      </w:r>
      <w:r>
        <w:rPr>
          <w:noProof/>
          <w:lang w:eastAsia="en-AU"/>
        </w:rPr>
        <mc:AlternateContent>
          <mc:Choice Requires="wps">
            <w:drawing>
              <wp:anchor distT="0" distB="0" distL="114300" distR="114300" simplePos="0" relativeHeight="251665920" behindDoc="0" locked="0" layoutInCell="1" allowOverlap="1" wp14:anchorId="41D11258" wp14:editId="6D9649F4">
                <wp:simplePos x="0" y="0"/>
                <wp:positionH relativeFrom="column">
                  <wp:posOffset>3355975</wp:posOffset>
                </wp:positionH>
                <wp:positionV relativeFrom="paragraph">
                  <wp:posOffset>1065547</wp:posOffset>
                </wp:positionV>
                <wp:extent cx="98425" cy="90170"/>
                <wp:effectExtent l="0" t="0" r="15875" b="24130"/>
                <wp:wrapNone/>
                <wp:docPr id="23" name="Oval 23"/>
                <wp:cNvGraphicFramePr/>
                <a:graphic xmlns:a="http://schemas.openxmlformats.org/drawingml/2006/main">
                  <a:graphicData uri="http://schemas.microsoft.com/office/word/2010/wordprocessingShape">
                    <wps:wsp>
                      <wps:cNvSpPr/>
                      <wps:spPr>
                        <a:xfrm>
                          <a:off x="0" y="0"/>
                          <a:ext cx="98425" cy="9017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72E98A8" id="Oval 23" o:spid="_x0000_s1026" style="position:absolute;margin-left:264.25pt;margin-top:83.9pt;width:7.75pt;height:7.1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" filled="f" strokecolor="#243f60 [1604]" strokeweight="2pt"/>
            </w:pict>
          </mc:Fallback>
        </mc:AlternateContent>
      </w:r>
      <w:r>
        <w:rPr>
          <w:noProof/>
          <w:lang w:eastAsia="en-AU"/>
        </w:rPr>
        <mc:AlternateContent>
          <mc:Choice Requires="wps">
            <w:drawing>
              <wp:anchor distT="0" distB="0" distL="114300" distR="114300" simplePos="0" relativeHeight="251664896" behindDoc="0" locked="0" layoutInCell="1" allowOverlap="1" wp14:anchorId="5F184F4F" wp14:editId="15C99C75">
                <wp:simplePos x="0" y="0"/>
                <wp:positionH relativeFrom="column">
                  <wp:posOffset>2812415</wp:posOffset>
                </wp:positionH>
                <wp:positionV relativeFrom="paragraph">
                  <wp:posOffset>1066199</wp:posOffset>
                </wp:positionV>
                <wp:extent cx="98425" cy="90170"/>
                <wp:effectExtent l="0" t="0" r="15875" b="24130"/>
                <wp:wrapNone/>
                <wp:docPr id="22" name="Oval 22"/>
                <wp:cNvGraphicFramePr/>
                <a:graphic xmlns:a="http://schemas.openxmlformats.org/drawingml/2006/main">
                  <a:graphicData uri="http://schemas.microsoft.com/office/word/2010/wordprocessingShape">
                    <wps:wsp>
                      <wps:cNvSpPr/>
                      <wps:spPr>
                        <a:xfrm>
                          <a:off x="0" y="0"/>
                          <a:ext cx="98425" cy="9017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F0318F" id="Oval 22" o:spid="_x0000_s1026" style="position:absolute;margin-left:221.45pt;margin-top:83.95pt;width:7.75pt;height:7.1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" filled="f" strokecolor="#243f60 [1604]" strokeweight="2pt"/>
            </w:pict>
          </mc:Fallback>
        </mc:AlternateContent>
      </w:r>
      <w:r>
        <w:rPr>
          <w:noProof/>
          <w:lang w:eastAsia="en-AU"/>
        </w:rPr>
        <mc:AlternateContent>
          <mc:Choice Requires="wps">
            <w:drawing>
              <wp:anchor distT="0" distB="0" distL="114300" distR="114300" simplePos="0" relativeHeight="251658752" behindDoc="0" locked="0" layoutInCell="1" allowOverlap="1" wp14:anchorId="1BF754C6" wp14:editId="2CF7E9B6">
                <wp:simplePos x="0" y="0"/>
                <wp:positionH relativeFrom="column">
                  <wp:posOffset>2236470</wp:posOffset>
                </wp:positionH>
                <wp:positionV relativeFrom="paragraph">
                  <wp:posOffset>1075072</wp:posOffset>
                </wp:positionV>
                <wp:extent cx="98425" cy="90170"/>
                <wp:effectExtent l="0" t="0" r="15875" b="24130"/>
                <wp:wrapNone/>
                <wp:docPr id="16" name="Oval 16"/>
                <wp:cNvGraphicFramePr/>
                <a:graphic xmlns:a="http://schemas.openxmlformats.org/drawingml/2006/main">
                  <a:graphicData uri="http://schemas.microsoft.com/office/word/2010/wordprocessingShape">
                    <wps:wsp>
                      <wps:cNvSpPr/>
                      <wps:spPr>
                        <a:xfrm>
                          <a:off x="0" y="0"/>
                          <a:ext cx="98425" cy="9017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7F3AB4" id="Oval 16" o:spid="_x0000_s1026" style="position:absolute;margin-left:176.1pt;margin-top:84.65pt;width:7.75pt;height:7.1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" filled="f" strokecolor="#243f60 [1604]" strokeweight="2pt"/>
            </w:pict>
          </mc:Fallback>
        </mc:AlternateContent>
      </w:r>
      <w:r>
        <w:rPr>
          <w:noProof/>
          <w:lang w:eastAsia="en-AU"/>
        </w:rPr>
        <mc:AlternateContent>
          <mc:Choice Requires="wps">
            <w:drawing>
              <wp:anchor distT="0" distB="0" distL="114300" distR="114300" simplePos="0" relativeHeight="251648512" behindDoc="0" locked="0" layoutInCell="1" allowOverlap="1" wp14:anchorId="5FAF8DD4" wp14:editId="5099C512">
                <wp:simplePos x="0" y="0"/>
                <wp:positionH relativeFrom="column">
                  <wp:posOffset>1700650</wp:posOffset>
                </wp:positionH>
                <wp:positionV relativeFrom="paragraph">
                  <wp:posOffset>1075090</wp:posOffset>
                </wp:positionV>
                <wp:extent cx="98425" cy="90170"/>
                <wp:effectExtent l="0" t="0" r="15875" b="24130"/>
                <wp:wrapNone/>
                <wp:docPr id="15" name="Oval 15"/>
                <wp:cNvGraphicFramePr/>
                <a:graphic xmlns:a="http://schemas.openxmlformats.org/drawingml/2006/main">
                  <a:graphicData uri="http://schemas.microsoft.com/office/word/2010/wordprocessingShape">
                    <wps:wsp>
                      <wps:cNvSpPr/>
                      <wps:spPr>
                        <a:xfrm>
                          <a:off x="0" y="0"/>
                          <a:ext cx="98425" cy="9017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61AC66" id="Oval 15" o:spid="_x0000_s1026" style="position:absolute;margin-left:133.9pt;margin-top:84.65pt;width:7.75pt;height:7.1pt;z-index:25164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" filled="f" strokecolor="#243f60 [1604]" strokeweight="2pt"/>
            </w:pict>
          </mc:Fallback>
        </mc:AlternateContent>
      </w:r>
      <w:r>
        <w:rPr>
          <w:noProof/>
          <w:lang w:eastAsia="en-AU"/>
        </w:rPr>
        <mc:AlternateContent>
          <mc:Choice Requires="wps">
            <w:drawing>
              <wp:anchor distT="0" distB="0" distL="114300" distR="114300" simplePos="0" relativeHeight="251646464" behindDoc="0" locked="0" layoutInCell="1" allowOverlap="1" wp14:anchorId="10F5FCDA" wp14:editId="6BB298D3">
                <wp:simplePos x="0" y="0"/>
                <wp:positionH relativeFrom="column">
                  <wp:posOffset>1090604</wp:posOffset>
                </wp:positionH>
                <wp:positionV relativeFrom="paragraph">
                  <wp:posOffset>1066216</wp:posOffset>
                </wp:positionV>
                <wp:extent cx="98854" cy="90616"/>
                <wp:effectExtent l="0" t="0" r="15875" b="24130"/>
                <wp:wrapNone/>
                <wp:docPr id="9" name="Oval 9"/>
                <wp:cNvGraphicFramePr/>
                <a:graphic xmlns:a="http://schemas.openxmlformats.org/drawingml/2006/main">
                  <a:graphicData uri="http://schemas.microsoft.com/office/word/2010/wordprocessingShape">
                    <wps:wsp>
                      <wps:cNvSpPr/>
                      <wps:spPr>
                        <a:xfrm>
                          <a:off x="0" y="0"/>
                          <a:ext cx="98854" cy="90616"/>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1AEFF0" id="Oval 9" o:spid="_x0000_s1026" style="position:absolute;margin-left:85.85pt;margin-top:83.95pt;width:7.8pt;height:7.1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" filled="f" strokecolor="#243f60 [1604]" strokeweight="2pt"/>
            </w:pict>
          </mc:Fallback>
        </mc:AlternateContent>
      </w:r>
      <w:r>
        <w:rPr>
          <w:noProof/>
          <w:lang w:eastAsia="en-AU"/>
        </w:rPr>
        <mc:AlternateContent>
          <mc:Choice Requires="wps">
            <w:drawing>
              <wp:anchor distT="0" distB="0" distL="114300" distR="114300" simplePos="0" relativeHeight="251645440" behindDoc="0" locked="0" layoutInCell="1" allowOverlap="1" wp14:anchorId="47E2D72C" wp14:editId="7A1D76D9">
                <wp:simplePos x="0" y="0"/>
                <wp:positionH relativeFrom="column">
                  <wp:posOffset>40812</wp:posOffset>
                </wp:positionH>
                <wp:positionV relativeFrom="paragraph">
                  <wp:posOffset>1080135</wp:posOffset>
                </wp:positionV>
                <wp:extent cx="98854" cy="90616"/>
                <wp:effectExtent l="0" t="0" r="15875" b="24130"/>
                <wp:wrapNone/>
                <wp:docPr id="8" name="Oval 8"/>
                <wp:cNvGraphicFramePr/>
                <a:graphic xmlns:a="http://schemas.openxmlformats.org/drawingml/2006/main">
                  <a:graphicData uri="http://schemas.microsoft.com/office/word/2010/wordprocessingShape">
                    <wps:wsp>
                      <wps:cNvSpPr/>
                      <wps:spPr>
                        <a:xfrm>
                          <a:off x="0" y="0"/>
                          <a:ext cx="98854" cy="90616"/>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A4EA4F" id="Oval 8" o:spid="_x0000_s1026" style="position:absolute;margin-left:3.2pt;margin-top:85.05pt;width:7.8pt;height:7.15pt;z-index:25164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" filled="f" strokecolor="#243f60 [1604]" strokeweight="2pt"/>
            </w:pict>
          </mc:Fallback>
        </mc:AlternateContent>
      </w:r>
      <w:r w:rsidR="006766D2">
        <w:rPr>
          <w:noProof/>
          <w:lang w:eastAsia="en-AU"/>
        </w:rPr>
        <mc:AlternateContent>
          <mc:Choice Requires="wps">
            <w:drawing>
              <wp:anchor distT="0" distB="0" distL="114300" distR="114300" simplePos="0" relativeHeight="251661824" behindDoc="0" locked="0" layoutInCell="1" allowOverlap="1" wp14:anchorId="1FA94028" wp14:editId="719AEC38">
                <wp:simplePos x="0" y="0"/>
                <wp:positionH relativeFrom="column">
                  <wp:posOffset>2676525</wp:posOffset>
                </wp:positionH>
                <wp:positionV relativeFrom="paragraph">
                  <wp:posOffset>1690687</wp:posOffset>
                </wp:positionV>
                <wp:extent cx="1285875" cy="833437"/>
                <wp:effectExtent l="0" t="0" r="28575" b="24130"/>
                <wp:wrapNone/>
                <wp:docPr id="14" name="Rectangle 14"/>
                <wp:cNvGraphicFramePr/>
                <a:graphic xmlns:a="http://schemas.openxmlformats.org/drawingml/2006/main">
                  <a:graphicData uri="http://schemas.microsoft.com/office/word/2010/wordprocessingShape">
                    <wps:wsp>
                      <wps:cNvSpPr/>
                      <wps:spPr>
                        <a:xfrm>
                          <a:off x="0" y="0"/>
                          <a:ext cx="1285875" cy="83343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694D2" id="Rectangle 14" o:spid="_x0000_s1026" style="position:absolute;margin-left:210.75pt;margin-top:133.1pt;width:101.25pt;height:6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" filled="f" strokecolor="#243f60 [1604]" strokeweight="2pt"/>
            </w:pict>
          </mc:Fallback>
        </mc:AlternateContent>
      </w:r>
      <w:r w:rsidR="006766D2">
        <w:rPr>
          <w:noProof/>
          <w:lang w:eastAsia="en-AU"/>
        </w:rPr>
        <mc:AlternateContent>
          <mc:Choice Requires="wps">
            <w:drawing>
              <wp:anchor distT="0" distB="0" distL="114300" distR="114300" simplePos="0" relativeHeight="251657728" behindDoc="0" locked="0" layoutInCell="1" allowOverlap="1" wp14:anchorId="48331F37" wp14:editId="5F6502A6">
                <wp:simplePos x="0" y="0"/>
                <wp:positionH relativeFrom="column">
                  <wp:posOffset>1281112</wp:posOffset>
                </wp:positionH>
                <wp:positionV relativeFrom="paragraph">
                  <wp:posOffset>1685925</wp:posOffset>
                </wp:positionV>
                <wp:extent cx="1285875" cy="833437"/>
                <wp:effectExtent l="0" t="0" r="28575" b="24130"/>
                <wp:wrapNone/>
                <wp:docPr id="13" name="Rectangle 13"/>
                <wp:cNvGraphicFramePr/>
                <a:graphic xmlns:a="http://schemas.openxmlformats.org/drawingml/2006/main">
                  <a:graphicData uri="http://schemas.microsoft.com/office/word/2010/wordprocessingShape">
                    <wps:wsp>
                      <wps:cNvSpPr/>
                      <wps:spPr>
                        <a:xfrm>
                          <a:off x="0" y="0"/>
                          <a:ext cx="1285875" cy="83343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766BF" id="Rectangle 13" o:spid="_x0000_s1026" style="position:absolute;margin-left:100.85pt;margin-top:132.75pt;width:101.25pt;height:65.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" filled="f" strokecolor="#243f60 [1604]" strokeweight="2pt"/>
            </w:pict>
          </mc:Fallback>
        </mc:AlternateContent>
      </w:r>
      <w:r w:rsidR="006766D2">
        <w:rPr>
          <w:noProof/>
          <w:lang w:eastAsia="en-AU"/>
        </w:rPr>
        <mc:AlternateContent>
          <mc:Choice Requires="wps">
            <w:drawing>
              <wp:anchor distT="0" distB="0" distL="114300" distR="114300" simplePos="0" relativeHeight="251656704" behindDoc="0" locked="0" layoutInCell="1" allowOverlap="1" wp14:anchorId="2459C40A" wp14:editId="41238022">
                <wp:simplePos x="0" y="0"/>
                <wp:positionH relativeFrom="column">
                  <wp:posOffset>-409575</wp:posOffset>
                </wp:positionH>
                <wp:positionV relativeFrom="paragraph">
                  <wp:posOffset>1665287</wp:posOffset>
                </wp:positionV>
                <wp:extent cx="1285875" cy="833437"/>
                <wp:effectExtent l="0" t="0" r="28575" b="24130"/>
                <wp:wrapNone/>
                <wp:docPr id="12" name="Rectangle 12"/>
                <wp:cNvGraphicFramePr/>
                <a:graphic xmlns:a="http://schemas.openxmlformats.org/drawingml/2006/main">
                  <a:graphicData uri="http://schemas.microsoft.com/office/word/2010/wordprocessingShape">
                    <wps:wsp>
                      <wps:cNvSpPr/>
                      <wps:spPr>
                        <a:xfrm>
                          <a:off x="0" y="0"/>
                          <a:ext cx="1285875" cy="83343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75A6F" id="Rectangle 12" o:spid="_x0000_s1026" style="position:absolute;margin-left:-32.25pt;margin-top:131.1pt;width:101.25pt;height:65.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" filled="f" strokecolor="#243f60 [1604]" strokeweight="2pt"/>
            </w:pict>
          </mc:Fallback>
        </mc:AlternateContent>
      </w:r>
      <w:r>
        <w:rPr>
          <w:noProof/>
          <w:lang w:eastAsia="en-AU"/>
        </w:rPr>
        <w:drawing>
          <wp:inline distT="0" distB="0" distL="0" distR="0" wp14:anchorId="1CC5837A" wp14:editId="75BCDFBD">
            <wp:extent cx="5445125" cy="3031490"/>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45125" cy="3031490"/>
                    </a:xfrm>
                    <a:prstGeom prst="rect">
                      <a:avLst/>
                    </a:prstGeom>
                    <a:noFill/>
                    <a:ln>
                      <a:noFill/>
                    </a:ln>
                  </pic:spPr>
                </pic:pic>
              </a:graphicData>
            </a:graphic>
          </wp:inline>
        </w:drawing>
      </w:r>
    </w:p>
    <w:p w14:paraId="437F3D0E" w14:textId="77777777" w:rsidR="006766D2" w:rsidRDefault="006766D2" w:rsidP="006766D2">
      <w:pPr>
        <w:pStyle w:val="Heading2"/>
      </w:pPr>
      <w:r>
        <w:t xml:space="preserve"> </w:t>
      </w:r>
    </w:p>
    <w:p w14:paraId="03561B2E" w14:textId="77777777" w:rsidR="006766D2" w:rsidRPr="00BA4AA7" w:rsidRDefault="006766D2" w:rsidP="006766D2"/>
    <w:p w14:paraId="195D6611" w14:textId="77777777" w:rsidR="006766D2" w:rsidRPr="00BA4AA7" w:rsidRDefault="006766D2" w:rsidP="006766D2">
      <w:pPr>
        <w:pStyle w:val="Heading2"/>
        <w:numPr>
          <w:ilvl w:val="0"/>
          <w:numId w:val="17"/>
        </w:numPr>
        <w:rPr>
          <w:rFonts w:ascii="Arial" w:hAnsi="Arial"/>
          <w:b w:val="0"/>
          <w:color w:val="auto"/>
          <w:sz w:val="22"/>
          <w:szCs w:val="22"/>
        </w:rPr>
      </w:pPr>
      <w:r w:rsidRPr="00BA4AA7">
        <w:rPr>
          <w:rFonts w:ascii="Arial" w:hAnsi="Arial"/>
          <w:b w:val="0"/>
          <w:color w:val="auto"/>
          <w:sz w:val="22"/>
          <w:szCs w:val="22"/>
        </w:rPr>
        <w:t>In the tandem accelerator, what is the purpose of each of the following:</w:t>
      </w:r>
    </w:p>
    <w:p w14:paraId="2F21500D" w14:textId="77777777" w:rsidR="006766D2" w:rsidRPr="00BA4AA7" w:rsidRDefault="006766D2" w:rsidP="006766D2">
      <w:pPr>
        <w:ind w:left="360"/>
      </w:pPr>
    </w:p>
    <w:tbl>
      <w:tblPr>
        <w:tblStyle w:val="TableGrid"/>
        <w:tblW w:w="0" w:type="auto"/>
        <w:jc w:val="center"/>
        <w:tblLook w:val="04A0" w:firstRow="1" w:lastRow="0" w:firstColumn="1" w:lastColumn="0" w:noHBand="0" w:noVBand="1"/>
      </w:tblPr>
      <w:tblGrid>
        <w:gridCol w:w="1699"/>
        <w:gridCol w:w="7038"/>
      </w:tblGrid>
      <w:tr w:rsidR="006766D2" w:rsidRPr="008F2860" w14:paraId="23865280" w14:textId="77777777" w:rsidTr="005D6737">
        <w:trPr>
          <w:jc w:val="center"/>
        </w:trPr>
        <w:tc>
          <w:tcPr>
            <w:tcW w:w="1699" w:type="dxa"/>
            <w:vAlign w:val="center"/>
          </w:tcPr>
          <w:p w14:paraId="2C08CD34" w14:textId="77777777" w:rsidR="006766D2" w:rsidRPr="005D6737" w:rsidRDefault="006766D2" w:rsidP="00817F6E">
            <w:pPr>
              <w:rPr>
                <w:rFonts w:ascii="Arial" w:hAnsi="Arial"/>
                <w:sz w:val="22"/>
                <w:szCs w:val="22"/>
              </w:rPr>
            </w:pPr>
            <w:r w:rsidRPr="005D6737">
              <w:rPr>
                <w:rFonts w:ascii="Arial" w:hAnsi="Arial"/>
                <w:sz w:val="22"/>
                <w:szCs w:val="22"/>
              </w:rPr>
              <w:t>electric field</w:t>
            </w:r>
          </w:p>
        </w:tc>
        <w:tc>
          <w:tcPr>
            <w:tcW w:w="7038" w:type="dxa"/>
          </w:tcPr>
          <w:p w14:paraId="68B50C7E" w14:textId="77777777" w:rsidR="006766D2" w:rsidRPr="008F2860" w:rsidRDefault="006766D2" w:rsidP="00817F6E">
            <w:pPr>
              <w:rPr>
                <w:rFonts w:ascii="Arial" w:hAnsi="Arial"/>
              </w:rPr>
            </w:pPr>
          </w:p>
          <w:p w14:paraId="04AD3E5B" w14:textId="77777777" w:rsidR="006766D2" w:rsidRPr="008F2860" w:rsidRDefault="006766D2" w:rsidP="00817F6E">
            <w:pPr>
              <w:rPr>
                <w:rFonts w:ascii="Arial" w:hAnsi="Arial"/>
              </w:rPr>
            </w:pPr>
          </w:p>
          <w:p w14:paraId="053DD0D9" w14:textId="77777777" w:rsidR="006766D2" w:rsidRPr="008F2860" w:rsidRDefault="006766D2" w:rsidP="00817F6E">
            <w:pPr>
              <w:rPr>
                <w:rFonts w:ascii="Arial" w:hAnsi="Arial"/>
              </w:rPr>
            </w:pPr>
          </w:p>
          <w:p w14:paraId="2F81D99E" w14:textId="77777777" w:rsidR="006766D2" w:rsidRPr="008F2860" w:rsidRDefault="006766D2" w:rsidP="00817F6E">
            <w:pPr>
              <w:rPr>
                <w:rFonts w:ascii="Arial" w:hAnsi="Arial"/>
              </w:rPr>
            </w:pPr>
          </w:p>
        </w:tc>
      </w:tr>
      <w:tr w:rsidR="006766D2" w:rsidRPr="008F2860" w14:paraId="479DC037" w14:textId="77777777" w:rsidTr="005D6737">
        <w:trPr>
          <w:jc w:val="center"/>
        </w:trPr>
        <w:tc>
          <w:tcPr>
            <w:tcW w:w="1699" w:type="dxa"/>
            <w:vAlign w:val="center"/>
          </w:tcPr>
          <w:p w14:paraId="7317B2A4" w14:textId="77777777" w:rsidR="006766D2" w:rsidRPr="005D6737" w:rsidRDefault="006766D2" w:rsidP="00817F6E">
            <w:pPr>
              <w:rPr>
                <w:rFonts w:ascii="Arial" w:hAnsi="Arial"/>
                <w:sz w:val="22"/>
                <w:szCs w:val="22"/>
              </w:rPr>
            </w:pPr>
            <w:r w:rsidRPr="005D6737">
              <w:rPr>
                <w:rFonts w:ascii="Arial" w:hAnsi="Arial"/>
                <w:sz w:val="22"/>
                <w:szCs w:val="22"/>
              </w:rPr>
              <w:t>magnetic field</w:t>
            </w:r>
          </w:p>
        </w:tc>
        <w:tc>
          <w:tcPr>
            <w:tcW w:w="7038" w:type="dxa"/>
          </w:tcPr>
          <w:p w14:paraId="6F2D3BFB" w14:textId="77777777" w:rsidR="006766D2" w:rsidRPr="008F2860" w:rsidRDefault="006766D2" w:rsidP="00817F6E">
            <w:pPr>
              <w:rPr>
                <w:rFonts w:ascii="Arial" w:hAnsi="Arial"/>
              </w:rPr>
            </w:pPr>
          </w:p>
          <w:p w14:paraId="3562F682" w14:textId="77777777" w:rsidR="006766D2" w:rsidRPr="008F2860" w:rsidRDefault="006766D2" w:rsidP="00817F6E">
            <w:pPr>
              <w:rPr>
                <w:rFonts w:ascii="Arial" w:hAnsi="Arial"/>
              </w:rPr>
            </w:pPr>
          </w:p>
          <w:p w14:paraId="3097A97A" w14:textId="77777777" w:rsidR="006766D2" w:rsidRPr="008F2860" w:rsidRDefault="006766D2" w:rsidP="00817F6E">
            <w:pPr>
              <w:rPr>
                <w:rFonts w:ascii="Arial" w:hAnsi="Arial"/>
              </w:rPr>
            </w:pPr>
          </w:p>
          <w:p w14:paraId="454D7567" w14:textId="77777777" w:rsidR="006766D2" w:rsidRPr="008F2860" w:rsidRDefault="006766D2" w:rsidP="00817F6E">
            <w:pPr>
              <w:rPr>
                <w:rFonts w:ascii="Arial" w:hAnsi="Arial"/>
              </w:rPr>
            </w:pPr>
          </w:p>
        </w:tc>
      </w:tr>
    </w:tbl>
    <w:p w14:paraId="09E3E8FB" w14:textId="77777777" w:rsidR="006766D2" w:rsidRDefault="006766D2" w:rsidP="006766D2"/>
    <w:p w14:paraId="0D9A5869" w14:textId="77777777" w:rsidR="006766D2" w:rsidRPr="0042220E" w:rsidRDefault="006766D2" w:rsidP="006766D2">
      <w:pPr>
        <w:pStyle w:val="Heading2"/>
        <w:rPr>
          <w:rFonts w:ascii="Arial" w:hAnsi="Arial" w:cs="Arial"/>
          <w:i/>
        </w:rPr>
      </w:pPr>
      <w:r>
        <w:rPr>
          <w:rFonts w:ascii="Arial" w:hAnsi="Arial" w:cs="Arial"/>
          <w:i/>
        </w:rPr>
        <w:lastRenderedPageBreak/>
        <w:t>At the Discovery Centre:</w:t>
      </w:r>
    </w:p>
    <w:p w14:paraId="74EE6ABF" w14:textId="77777777" w:rsidR="008D6B20" w:rsidRDefault="008D6B20" w:rsidP="008D4321">
      <w:pPr>
        <w:spacing w:after="200" w:line="276" w:lineRule="auto"/>
        <w:rPr>
          <w:rFonts w:asciiTheme="minorHAnsi" w:eastAsiaTheme="majorEastAsia" w:hAnsiTheme="minorHAnsi" w:cstheme="minorHAnsi"/>
          <w:b/>
          <w:bCs/>
          <w:color w:val="4F81BD" w:themeColor="accent1"/>
          <w:sz w:val="28"/>
          <w:szCs w:val="28"/>
        </w:rPr>
      </w:pPr>
    </w:p>
    <w:p w14:paraId="5F4D87E3" w14:textId="1E9F6797" w:rsidR="008D4321" w:rsidRPr="002335EC" w:rsidRDefault="008D4321" w:rsidP="008D4321">
      <w:pPr>
        <w:spacing w:after="200" w:line="276" w:lineRule="auto"/>
        <w:rPr>
          <w:rFonts w:asciiTheme="minorHAnsi" w:eastAsiaTheme="majorEastAsia" w:hAnsiTheme="minorHAnsi" w:cstheme="minorHAnsi"/>
          <w:b/>
          <w:bCs/>
          <w:color w:val="4F81BD" w:themeColor="accent1"/>
          <w:sz w:val="28"/>
          <w:szCs w:val="28"/>
        </w:rPr>
      </w:pPr>
      <w:r>
        <w:rPr>
          <w:rFonts w:asciiTheme="minorHAnsi" w:eastAsiaTheme="majorEastAsia" w:hAnsiTheme="minorHAnsi" w:cstheme="minorHAnsi"/>
          <w:b/>
          <w:bCs/>
          <w:color w:val="4F81BD" w:themeColor="accent1"/>
          <w:sz w:val="28"/>
          <w:szCs w:val="28"/>
        </w:rPr>
        <w:t xml:space="preserve">Activity 1: </w:t>
      </w:r>
      <w:r w:rsidRPr="002335EC">
        <w:rPr>
          <w:rFonts w:asciiTheme="minorHAnsi" w:eastAsiaTheme="majorEastAsia" w:hAnsiTheme="minorHAnsi" w:cstheme="minorHAnsi"/>
          <w:b/>
          <w:bCs/>
          <w:color w:val="4F81BD" w:themeColor="accent1"/>
          <w:sz w:val="28"/>
          <w:szCs w:val="28"/>
        </w:rPr>
        <w:t xml:space="preserve">Investigating the properties of alpha, </w:t>
      </w:r>
      <w:proofErr w:type="gramStart"/>
      <w:r w:rsidRPr="002335EC">
        <w:rPr>
          <w:rFonts w:asciiTheme="minorHAnsi" w:eastAsiaTheme="majorEastAsia" w:hAnsiTheme="minorHAnsi" w:cstheme="minorHAnsi"/>
          <w:b/>
          <w:bCs/>
          <w:color w:val="4F81BD" w:themeColor="accent1"/>
          <w:sz w:val="28"/>
          <w:szCs w:val="28"/>
        </w:rPr>
        <w:t>beta</w:t>
      </w:r>
      <w:proofErr w:type="gramEnd"/>
      <w:r w:rsidRPr="002335EC">
        <w:rPr>
          <w:rFonts w:asciiTheme="minorHAnsi" w:eastAsiaTheme="majorEastAsia" w:hAnsiTheme="minorHAnsi" w:cstheme="minorHAnsi"/>
          <w:b/>
          <w:bCs/>
          <w:color w:val="4F81BD" w:themeColor="accent1"/>
          <w:sz w:val="28"/>
          <w:szCs w:val="28"/>
        </w:rPr>
        <w:t xml:space="preserve"> and gamma radiation</w:t>
      </w:r>
    </w:p>
    <w:p w14:paraId="3C630015" w14:textId="7B94E503" w:rsidR="008D4321" w:rsidRPr="00F3104C" w:rsidRDefault="008D4321" w:rsidP="00F3104C">
      <w:pPr>
        <w:pStyle w:val="ListParagraph"/>
        <w:numPr>
          <w:ilvl w:val="0"/>
          <w:numId w:val="26"/>
        </w:numPr>
        <w:spacing w:after="200" w:line="276" w:lineRule="auto"/>
        <w:rPr>
          <w:rStyle w:val="Heading2Char"/>
          <w:rFonts w:ascii="Arial" w:hAnsi="Arial" w:cs="Arial"/>
          <w:b w:val="0"/>
          <w:color w:val="auto"/>
          <w:sz w:val="22"/>
          <w:szCs w:val="22"/>
        </w:rPr>
      </w:pPr>
      <w:r w:rsidRPr="00F3104C">
        <w:rPr>
          <w:rStyle w:val="Heading2Char"/>
          <w:rFonts w:ascii="Arial" w:hAnsi="Arial" w:cs="Arial"/>
          <w:b w:val="0"/>
          <w:color w:val="auto"/>
          <w:sz w:val="22"/>
          <w:szCs w:val="22"/>
        </w:rPr>
        <w:t>View the demonstration and record the radioactivity measured by the scintillation counter in each of the following situations.</w:t>
      </w:r>
    </w:p>
    <w:p w14:paraId="3D06FFB1" w14:textId="77777777" w:rsidR="008D4321" w:rsidRPr="009D3362" w:rsidRDefault="008D4321" w:rsidP="008D4321">
      <w:pPr>
        <w:spacing w:after="200" w:line="276" w:lineRule="auto"/>
        <w:rPr>
          <w:rStyle w:val="Heading2Char"/>
          <w:rFonts w:asciiTheme="minorHAnsi" w:hAnsiTheme="minorHAnsi" w:cstheme="minorHAnsi"/>
          <w:b w:val="0"/>
          <w:color w:val="auto"/>
          <w:sz w:val="22"/>
          <w:szCs w:val="22"/>
        </w:rPr>
      </w:pPr>
    </w:p>
    <w:tbl>
      <w:tblPr>
        <w:tblStyle w:val="TableGrid"/>
        <w:tblW w:w="0" w:type="auto"/>
        <w:tblLook w:val="04A0" w:firstRow="1" w:lastRow="0" w:firstColumn="1" w:lastColumn="0" w:noHBand="0" w:noVBand="1"/>
      </w:tblPr>
      <w:tblGrid>
        <w:gridCol w:w="1948"/>
        <w:gridCol w:w="1767"/>
        <w:gridCol w:w="1767"/>
        <w:gridCol w:w="1767"/>
        <w:gridCol w:w="1767"/>
      </w:tblGrid>
      <w:tr w:rsidR="008D4321" w:rsidRPr="009D3362" w14:paraId="38B2E98E" w14:textId="77777777" w:rsidTr="008D4321">
        <w:tc>
          <w:tcPr>
            <w:tcW w:w="1948" w:type="dxa"/>
            <w:vMerge w:val="restart"/>
          </w:tcPr>
          <w:p w14:paraId="508C0FE0" w14:textId="77777777" w:rsidR="008D4321" w:rsidRPr="009D3362" w:rsidRDefault="008D4321" w:rsidP="008D4321">
            <w:pPr>
              <w:spacing w:after="200" w:line="276"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Source</w:t>
            </w:r>
          </w:p>
        </w:tc>
        <w:tc>
          <w:tcPr>
            <w:tcW w:w="7068" w:type="dxa"/>
            <w:gridSpan w:val="4"/>
          </w:tcPr>
          <w:p w14:paraId="2849F7C4" w14:textId="77777777" w:rsidR="008D4321" w:rsidRPr="009D3362" w:rsidRDefault="008D4321" w:rsidP="008D4321">
            <w:pPr>
              <w:spacing w:after="200" w:line="276"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Radioactivity (counts per second)</w:t>
            </w:r>
          </w:p>
        </w:tc>
      </w:tr>
      <w:tr w:rsidR="008D4321" w:rsidRPr="009D3362" w14:paraId="59F3B7B2" w14:textId="77777777" w:rsidTr="008D4321">
        <w:tc>
          <w:tcPr>
            <w:tcW w:w="1948" w:type="dxa"/>
            <w:vMerge/>
          </w:tcPr>
          <w:p w14:paraId="42B6ADC6" w14:textId="77777777" w:rsidR="008D4321" w:rsidRPr="009D3362" w:rsidRDefault="008D4321" w:rsidP="008D4321">
            <w:pPr>
              <w:spacing w:after="200" w:line="276" w:lineRule="auto"/>
              <w:rPr>
                <w:rStyle w:val="Heading2Char"/>
                <w:rFonts w:asciiTheme="minorHAnsi" w:hAnsiTheme="minorHAnsi" w:cstheme="minorHAnsi"/>
                <w:b w:val="0"/>
                <w:color w:val="auto"/>
                <w:sz w:val="22"/>
                <w:szCs w:val="22"/>
              </w:rPr>
            </w:pPr>
          </w:p>
        </w:tc>
        <w:tc>
          <w:tcPr>
            <w:tcW w:w="1767" w:type="dxa"/>
          </w:tcPr>
          <w:p w14:paraId="75355FD1" w14:textId="77777777" w:rsidR="008D4321" w:rsidRPr="009D3362" w:rsidRDefault="008D4321" w:rsidP="008D4321">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No cover</w:t>
            </w:r>
          </w:p>
        </w:tc>
        <w:tc>
          <w:tcPr>
            <w:tcW w:w="1767" w:type="dxa"/>
          </w:tcPr>
          <w:p w14:paraId="1BA9BB6E" w14:textId="77777777" w:rsidR="008D4321" w:rsidRPr="009D3362" w:rsidRDefault="008D4321" w:rsidP="008D4321">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Paper</w:t>
            </w:r>
          </w:p>
        </w:tc>
        <w:tc>
          <w:tcPr>
            <w:tcW w:w="1767" w:type="dxa"/>
          </w:tcPr>
          <w:p w14:paraId="59883105" w14:textId="77777777" w:rsidR="008D4321" w:rsidRPr="009D3362" w:rsidRDefault="008D4321" w:rsidP="008D4321">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 xml:space="preserve">Aluminium </w:t>
            </w:r>
          </w:p>
        </w:tc>
        <w:tc>
          <w:tcPr>
            <w:tcW w:w="1767" w:type="dxa"/>
          </w:tcPr>
          <w:p w14:paraId="58CD6049" w14:textId="77777777" w:rsidR="008D4321" w:rsidRPr="009D3362" w:rsidRDefault="008D4321" w:rsidP="008D4321">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Lead</w:t>
            </w:r>
          </w:p>
        </w:tc>
      </w:tr>
      <w:tr w:rsidR="008D4321" w:rsidRPr="009D3362" w14:paraId="46D8A0B0" w14:textId="77777777" w:rsidTr="008D4321">
        <w:tc>
          <w:tcPr>
            <w:tcW w:w="1948" w:type="dxa"/>
          </w:tcPr>
          <w:p w14:paraId="75DB0612" w14:textId="77777777" w:rsidR="008D4321" w:rsidRPr="009D3362" w:rsidRDefault="008D4321" w:rsidP="008D4321">
            <w:pPr>
              <w:spacing w:after="200" w:line="48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A</w:t>
            </w:r>
          </w:p>
        </w:tc>
        <w:tc>
          <w:tcPr>
            <w:tcW w:w="1767" w:type="dxa"/>
          </w:tcPr>
          <w:p w14:paraId="6E84DBA5" w14:textId="77777777" w:rsidR="008D4321" w:rsidRPr="009D3362" w:rsidRDefault="008D4321" w:rsidP="008D4321">
            <w:pPr>
              <w:spacing w:after="200" w:line="480" w:lineRule="auto"/>
              <w:rPr>
                <w:rStyle w:val="Heading2Char"/>
                <w:rFonts w:asciiTheme="minorHAnsi" w:hAnsiTheme="minorHAnsi" w:cstheme="minorHAnsi"/>
                <w:b w:val="0"/>
                <w:color w:val="auto"/>
                <w:sz w:val="22"/>
                <w:szCs w:val="22"/>
              </w:rPr>
            </w:pPr>
          </w:p>
        </w:tc>
        <w:tc>
          <w:tcPr>
            <w:tcW w:w="1767" w:type="dxa"/>
          </w:tcPr>
          <w:p w14:paraId="79EB3390" w14:textId="77777777" w:rsidR="008D4321" w:rsidRPr="009D3362" w:rsidRDefault="008D4321" w:rsidP="008D4321">
            <w:pPr>
              <w:spacing w:after="200" w:line="480" w:lineRule="auto"/>
              <w:rPr>
                <w:rStyle w:val="Heading2Char"/>
                <w:rFonts w:asciiTheme="minorHAnsi" w:hAnsiTheme="minorHAnsi" w:cstheme="minorHAnsi"/>
                <w:b w:val="0"/>
                <w:color w:val="auto"/>
                <w:sz w:val="22"/>
                <w:szCs w:val="22"/>
              </w:rPr>
            </w:pPr>
          </w:p>
        </w:tc>
        <w:tc>
          <w:tcPr>
            <w:tcW w:w="1767" w:type="dxa"/>
          </w:tcPr>
          <w:p w14:paraId="4F26076F" w14:textId="77777777" w:rsidR="008D4321" w:rsidRPr="009D3362" w:rsidRDefault="008D4321" w:rsidP="008D4321">
            <w:pPr>
              <w:spacing w:after="200" w:line="480" w:lineRule="auto"/>
              <w:rPr>
                <w:rStyle w:val="Heading2Char"/>
                <w:rFonts w:asciiTheme="minorHAnsi" w:hAnsiTheme="minorHAnsi" w:cstheme="minorHAnsi"/>
                <w:b w:val="0"/>
                <w:color w:val="auto"/>
                <w:sz w:val="22"/>
                <w:szCs w:val="22"/>
              </w:rPr>
            </w:pPr>
          </w:p>
        </w:tc>
        <w:tc>
          <w:tcPr>
            <w:tcW w:w="1767" w:type="dxa"/>
          </w:tcPr>
          <w:p w14:paraId="00F80B5D" w14:textId="77777777" w:rsidR="008D4321" w:rsidRPr="009D3362" w:rsidRDefault="008D4321" w:rsidP="008D4321">
            <w:pPr>
              <w:spacing w:after="200" w:line="480" w:lineRule="auto"/>
              <w:rPr>
                <w:rStyle w:val="Heading2Char"/>
                <w:rFonts w:asciiTheme="minorHAnsi" w:hAnsiTheme="minorHAnsi" w:cstheme="minorHAnsi"/>
                <w:b w:val="0"/>
                <w:color w:val="auto"/>
                <w:sz w:val="22"/>
                <w:szCs w:val="22"/>
              </w:rPr>
            </w:pPr>
          </w:p>
        </w:tc>
      </w:tr>
      <w:tr w:rsidR="008D4321" w:rsidRPr="009D3362" w14:paraId="2C599535" w14:textId="77777777" w:rsidTr="008D4321">
        <w:tc>
          <w:tcPr>
            <w:tcW w:w="1948" w:type="dxa"/>
          </w:tcPr>
          <w:p w14:paraId="7F9958BA" w14:textId="77777777" w:rsidR="008D4321" w:rsidRPr="009D3362" w:rsidRDefault="008D4321" w:rsidP="008D4321">
            <w:pPr>
              <w:spacing w:after="200" w:line="48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B</w:t>
            </w:r>
          </w:p>
        </w:tc>
        <w:tc>
          <w:tcPr>
            <w:tcW w:w="1767" w:type="dxa"/>
          </w:tcPr>
          <w:p w14:paraId="38EDC63D" w14:textId="77777777" w:rsidR="008D4321" w:rsidRPr="009D3362" w:rsidRDefault="008D4321" w:rsidP="008D4321">
            <w:pPr>
              <w:spacing w:after="200" w:line="480" w:lineRule="auto"/>
              <w:rPr>
                <w:rStyle w:val="Heading2Char"/>
                <w:rFonts w:asciiTheme="minorHAnsi" w:hAnsiTheme="minorHAnsi" w:cstheme="minorHAnsi"/>
                <w:b w:val="0"/>
                <w:color w:val="auto"/>
                <w:sz w:val="22"/>
                <w:szCs w:val="22"/>
              </w:rPr>
            </w:pPr>
          </w:p>
        </w:tc>
        <w:tc>
          <w:tcPr>
            <w:tcW w:w="1767" w:type="dxa"/>
          </w:tcPr>
          <w:p w14:paraId="14DAF6F1" w14:textId="77777777" w:rsidR="008D4321" w:rsidRPr="009D3362" w:rsidRDefault="008D4321" w:rsidP="008D4321">
            <w:pPr>
              <w:spacing w:after="200" w:line="480" w:lineRule="auto"/>
              <w:rPr>
                <w:rStyle w:val="Heading2Char"/>
                <w:rFonts w:asciiTheme="minorHAnsi" w:hAnsiTheme="minorHAnsi" w:cstheme="minorHAnsi"/>
                <w:b w:val="0"/>
                <w:color w:val="auto"/>
                <w:sz w:val="22"/>
                <w:szCs w:val="22"/>
              </w:rPr>
            </w:pPr>
          </w:p>
        </w:tc>
        <w:tc>
          <w:tcPr>
            <w:tcW w:w="1767" w:type="dxa"/>
          </w:tcPr>
          <w:p w14:paraId="2F403ACB" w14:textId="77777777" w:rsidR="008D4321" w:rsidRPr="009D3362" w:rsidRDefault="008D4321" w:rsidP="008D4321">
            <w:pPr>
              <w:spacing w:after="200" w:line="480" w:lineRule="auto"/>
              <w:rPr>
                <w:rStyle w:val="Heading2Char"/>
                <w:rFonts w:asciiTheme="minorHAnsi" w:hAnsiTheme="minorHAnsi" w:cstheme="minorHAnsi"/>
                <w:b w:val="0"/>
                <w:color w:val="auto"/>
                <w:sz w:val="22"/>
                <w:szCs w:val="22"/>
              </w:rPr>
            </w:pPr>
          </w:p>
        </w:tc>
        <w:tc>
          <w:tcPr>
            <w:tcW w:w="1767" w:type="dxa"/>
          </w:tcPr>
          <w:p w14:paraId="4E1C3CE9" w14:textId="77777777" w:rsidR="008D4321" w:rsidRPr="009D3362" w:rsidRDefault="008D4321" w:rsidP="008D4321">
            <w:pPr>
              <w:spacing w:after="200" w:line="480" w:lineRule="auto"/>
              <w:rPr>
                <w:rStyle w:val="Heading2Char"/>
                <w:rFonts w:asciiTheme="minorHAnsi" w:hAnsiTheme="minorHAnsi" w:cstheme="minorHAnsi"/>
                <w:b w:val="0"/>
                <w:color w:val="auto"/>
                <w:sz w:val="22"/>
                <w:szCs w:val="22"/>
              </w:rPr>
            </w:pPr>
          </w:p>
        </w:tc>
      </w:tr>
      <w:tr w:rsidR="008D4321" w:rsidRPr="009D3362" w14:paraId="707E2E28" w14:textId="77777777" w:rsidTr="008D4321">
        <w:tc>
          <w:tcPr>
            <w:tcW w:w="1948" w:type="dxa"/>
          </w:tcPr>
          <w:p w14:paraId="03BDCE93" w14:textId="77777777" w:rsidR="008D4321" w:rsidRPr="009D3362" w:rsidRDefault="008D4321" w:rsidP="008D4321">
            <w:pPr>
              <w:spacing w:after="200" w:line="48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C</w:t>
            </w:r>
          </w:p>
        </w:tc>
        <w:tc>
          <w:tcPr>
            <w:tcW w:w="1767" w:type="dxa"/>
          </w:tcPr>
          <w:p w14:paraId="23AA9959" w14:textId="77777777" w:rsidR="008D4321" w:rsidRPr="009D3362" w:rsidRDefault="008D4321" w:rsidP="008D4321">
            <w:pPr>
              <w:spacing w:after="200" w:line="480" w:lineRule="auto"/>
              <w:rPr>
                <w:rStyle w:val="Heading2Char"/>
                <w:rFonts w:asciiTheme="minorHAnsi" w:hAnsiTheme="minorHAnsi" w:cstheme="minorHAnsi"/>
                <w:b w:val="0"/>
                <w:color w:val="auto"/>
                <w:sz w:val="22"/>
                <w:szCs w:val="22"/>
              </w:rPr>
            </w:pPr>
          </w:p>
        </w:tc>
        <w:tc>
          <w:tcPr>
            <w:tcW w:w="1767" w:type="dxa"/>
          </w:tcPr>
          <w:p w14:paraId="62C9AACB" w14:textId="77777777" w:rsidR="008D4321" w:rsidRPr="009D3362" w:rsidRDefault="008D4321" w:rsidP="008D4321">
            <w:pPr>
              <w:spacing w:after="200" w:line="480" w:lineRule="auto"/>
              <w:rPr>
                <w:rStyle w:val="Heading2Char"/>
                <w:rFonts w:asciiTheme="minorHAnsi" w:hAnsiTheme="minorHAnsi" w:cstheme="minorHAnsi"/>
                <w:b w:val="0"/>
                <w:color w:val="auto"/>
                <w:sz w:val="22"/>
                <w:szCs w:val="22"/>
              </w:rPr>
            </w:pPr>
          </w:p>
        </w:tc>
        <w:tc>
          <w:tcPr>
            <w:tcW w:w="1767" w:type="dxa"/>
          </w:tcPr>
          <w:p w14:paraId="6DAA282D" w14:textId="77777777" w:rsidR="008D4321" w:rsidRPr="009D3362" w:rsidRDefault="008D4321" w:rsidP="008D4321">
            <w:pPr>
              <w:spacing w:after="200" w:line="480" w:lineRule="auto"/>
              <w:rPr>
                <w:rStyle w:val="Heading2Char"/>
                <w:rFonts w:asciiTheme="minorHAnsi" w:hAnsiTheme="minorHAnsi" w:cstheme="minorHAnsi"/>
                <w:b w:val="0"/>
                <w:color w:val="auto"/>
                <w:sz w:val="22"/>
                <w:szCs w:val="22"/>
              </w:rPr>
            </w:pPr>
          </w:p>
        </w:tc>
        <w:tc>
          <w:tcPr>
            <w:tcW w:w="1767" w:type="dxa"/>
          </w:tcPr>
          <w:p w14:paraId="33D43EE9" w14:textId="77777777" w:rsidR="008D4321" w:rsidRPr="009D3362" w:rsidRDefault="008D4321" w:rsidP="008D4321">
            <w:pPr>
              <w:spacing w:after="200" w:line="480" w:lineRule="auto"/>
              <w:rPr>
                <w:rStyle w:val="Heading2Char"/>
                <w:rFonts w:asciiTheme="minorHAnsi" w:hAnsiTheme="minorHAnsi" w:cstheme="minorHAnsi"/>
                <w:b w:val="0"/>
                <w:color w:val="auto"/>
                <w:sz w:val="22"/>
                <w:szCs w:val="22"/>
              </w:rPr>
            </w:pPr>
          </w:p>
        </w:tc>
      </w:tr>
    </w:tbl>
    <w:p w14:paraId="33BDB99B" w14:textId="77777777" w:rsidR="008D4321" w:rsidRPr="009D3362" w:rsidRDefault="008D4321" w:rsidP="008D4321">
      <w:pPr>
        <w:spacing w:after="200" w:line="276" w:lineRule="auto"/>
        <w:rPr>
          <w:rStyle w:val="Heading2Char"/>
          <w:rFonts w:asciiTheme="minorHAnsi" w:hAnsiTheme="minorHAnsi" w:cstheme="minorHAnsi"/>
          <w:b w:val="0"/>
          <w:sz w:val="22"/>
          <w:szCs w:val="22"/>
        </w:rPr>
      </w:pPr>
    </w:p>
    <w:p w14:paraId="10863991" w14:textId="363151FE" w:rsidR="008D4321" w:rsidRPr="00F3104C" w:rsidRDefault="008D4321" w:rsidP="00F3104C">
      <w:pPr>
        <w:pStyle w:val="ListParagraph"/>
        <w:numPr>
          <w:ilvl w:val="0"/>
          <w:numId w:val="26"/>
        </w:numPr>
        <w:spacing w:after="200" w:line="276" w:lineRule="auto"/>
        <w:rPr>
          <w:rStyle w:val="Heading2Char"/>
          <w:rFonts w:ascii="Arial" w:hAnsi="Arial" w:cs="Arial"/>
          <w:b w:val="0"/>
          <w:color w:val="auto"/>
          <w:sz w:val="22"/>
          <w:szCs w:val="22"/>
        </w:rPr>
      </w:pPr>
      <w:r w:rsidRPr="00F3104C">
        <w:rPr>
          <w:rStyle w:val="Heading2Char"/>
          <w:rFonts w:ascii="Arial" w:hAnsi="Arial" w:cs="Arial"/>
          <w:b w:val="0"/>
          <w:color w:val="auto"/>
          <w:sz w:val="22"/>
          <w:szCs w:val="22"/>
        </w:rPr>
        <w:t>Use the data you have recorded to identify the type of radiation produced by each source. Justify your choice.</w:t>
      </w:r>
    </w:p>
    <w:tbl>
      <w:tblPr>
        <w:tblStyle w:val="TableGrid"/>
        <w:tblW w:w="0" w:type="auto"/>
        <w:tblLook w:val="04A0" w:firstRow="1" w:lastRow="0" w:firstColumn="1" w:lastColumn="0" w:noHBand="0" w:noVBand="1"/>
      </w:tblPr>
      <w:tblGrid>
        <w:gridCol w:w="1555"/>
        <w:gridCol w:w="2551"/>
        <w:gridCol w:w="4910"/>
      </w:tblGrid>
      <w:tr w:rsidR="008D4321" w:rsidRPr="009D3362" w14:paraId="522338B8" w14:textId="77777777" w:rsidTr="008D4321">
        <w:tc>
          <w:tcPr>
            <w:tcW w:w="1555" w:type="dxa"/>
          </w:tcPr>
          <w:p w14:paraId="2B690074" w14:textId="77777777" w:rsidR="008D4321" w:rsidRPr="009D3362" w:rsidRDefault="008D4321" w:rsidP="008D4321">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Source</w:t>
            </w:r>
          </w:p>
        </w:tc>
        <w:tc>
          <w:tcPr>
            <w:tcW w:w="2551" w:type="dxa"/>
          </w:tcPr>
          <w:p w14:paraId="76432F2A" w14:textId="77777777" w:rsidR="008D4321" w:rsidRPr="009D3362" w:rsidRDefault="008D4321" w:rsidP="008D4321">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Type of radiation</w:t>
            </w:r>
          </w:p>
        </w:tc>
        <w:tc>
          <w:tcPr>
            <w:tcW w:w="4910" w:type="dxa"/>
          </w:tcPr>
          <w:p w14:paraId="0A7553F9" w14:textId="77777777" w:rsidR="008D4321" w:rsidRPr="009D3362" w:rsidRDefault="008D4321" w:rsidP="008D4321">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Justification: Why do you think it is this radiation?</w:t>
            </w:r>
          </w:p>
        </w:tc>
      </w:tr>
      <w:tr w:rsidR="008D4321" w:rsidRPr="009D3362" w14:paraId="564B50B7" w14:textId="77777777" w:rsidTr="008D4321">
        <w:tc>
          <w:tcPr>
            <w:tcW w:w="1555" w:type="dxa"/>
          </w:tcPr>
          <w:p w14:paraId="2C43CCB4" w14:textId="77777777" w:rsidR="008D4321" w:rsidRPr="009D3362" w:rsidRDefault="008D4321" w:rsidP="00F3104C">
            <w:pPr>
              <w:spacing w:after="200" w:line="48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A</w:t>
            </w:r>
          </w:p>
        </w:tc>
        <w:tc>
          <w:tcPr>
            <w:tcW w:w="2551" w:type="dxa"/>
          </w:tcPr>
          <w:p w14:paraId="4010D169" w14:textId="77777777" w:rsidR="008D4321" w:rsidRPr="009D3362" w:rsidRDefault="008D4321" w:rsidP="00F3104C">
            <w:pPr>
              <w:spacing w:after="200" w:line="480" w:lineRule="auto"/>
              <w:rPr>
                <w:rStyle w:val="Heading2Char"/>
                <w:rFonts w:asciiTheme="minorHAnsi" w:hAnsiTheme="minorHAnsi" w:cstheme="minorHAnsi"/>
                <w:b w:val="0"/>
                <w:color w:val="auto"/>
                <w:sz w:val="22"/>
                <w:szCs w:val="22"/>
              </w:rPr>
            </w:pPr>
          </w:p>
        </w:tc>
        <w:tc>
          <w:tcPr>
            <w:tcW w:w="4910" w:type="dxa"/>
          </w:tcPr>
          <w:p w14:paraId="603E6F93" w14:textId="77777777" w:rsidR="008D4321" w:rsidRPr="009D3362" w:rsidRDefault="008D4321" w:rsidP="00F3104C">
            <w:pPr>
              <w:spacing w:after="200" w:line="480" w:lineRule="auto"/>
              <w:rPr>
                <w:rStyle w:val="Heading2Char"/>
                <w:rFonts w:asciiTheme="minorHAnsi" w:hAnsiTheme="minorHAnsi" w:cstheme="minorHAnsi"/>
                <w:b w:val="0"/>
                <w:color w:val="auto"/>
                <w:sz w:val="22"/>
                <w:szCs w:val="22"/>
              </w:rPr>
            </w:pPr>
          </w:p>
        </w:tc>
      </w:tr>
      <w:tr w:rsidR="008D4321" w:rsidRPr="009D3362" w14:paraId="233E9789" w14:textId="77777777" w:rsidTr="008D4321">
        <w:tc>
          <w:tcPr>
            <w:tcW w:w="1555" w:type="dxa"/>
          </w:tcPr>
          <w:p w14:paraId="22644F0E" w14:textId="77777777" w:rsidR="008D4321" w:rsidRPr="009D3362" w:rsidRDefault="008D4321" w:rsidP="00F3104C">
            <w:pPr>
              <w:spacing w:after="200" w:line="48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B</w:t>
            </w:r>
          </w:p>
        </w:tc>
        <w:tc>
          <w:tcPr>
            <w:tcW w:w="2551" w:type="dxa"/>
          </w:tcPr>
          <w:p w14:paraId="7D398601" w14:textId="77777777" w:rsidR="008D4321" w:rsidRPr="009D3362" w:rsidRDefault="008D4321" w:rsidP="00F3104C">
            <w:pPr>
              <w:spacing w:after="200" w:line="480" w:lineRule="auto"/>
              <w:rPr>
                <w:rStyle w:val="Heading2Char"/>
                <w:rFonts w:asciiTheme="minorHAnsi" w:hAnsiTheme="minorHAnsi" w:cstheme="minorHAnsi"/>
                <w:b w:val="0"/>
                <w:color w:val="auto"/>
                <w:sz w:val="22"/>
                <w:szCs w:val="22"/>
              </w:rPr>
            </w:pPr>
          </w:p>
        </w:tc>
        <w:tc>
          <w:tcPr>
            <w:tcW w:w="4910" w:type="dxa"/>
          </w:tcPr>
          <w:p w14:paraId="22D6BDDD" w14:textId="77777777" w:rsidR="008D4321" w:rsidRPr="009D3362" w:rsidRDefault="008D4321" w:rsidP="00F3104C">
            <w:pPr>
              <w:spacing w:after="200" w:line="480" w:lineRule="auto"/>
              <w:rPr>
                <w:rStyle w:val="Heading2Char"/>
                <w:rFonts w:asciiTheme="minorHAnsi" w:hAnsiTheme="minorHAnsi" w:cstheme="minorHAnsi"/>
                <w:b w:val="0"/>
                <w:color w:val="auto"/>
                <w:sz w:val="22"/>
                <w:szCs w:val="22"/>
              </w:rPr>
            </w:pPr>
          </w:p>
        </w:tc>
      </w:tr>
      <w:tr w:rsidR="008D4321" w:rsidRPr="009D3362" w14:paraId="7CDE0A97" w14:textId="77777777" w:rsidTr="008D4321">
        <w:tc>
          <w:tcPr>
            <w:tcW w:w="1555" w:type="dxa"/>
          </w:tcPr>
          <w:p w14:paraId="33482ADA" w14:textId="77777777" w:rsidR="008D4321" w:rsidRPr="009D3362" w:rsidRDefault="008D4321" w:rsidP="00F3104C">
            <w:pPr>
              <w:spacing w:after="200" w:line="48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C</w:t>
            </w:r>
          </w:p>
        </w:tc>
        <w:tc>
          <w:tcPr>
            <w:tcW w:w="2551" w:type="dxa"/>
          </w:tcPr>
          <w:p w14:paraId="72A0BCFE" w14:textId="77777777" w:rsidR="008D4321" w:rsidRPr="009D3362" w:rsidRDefault="008D4321" w:rsidP="00F3104C">
            <w:pPr>
              <w:spacing w:after="200" w:line="480" w:lineRule="auto"/>
              <w:rPr>
                <w:rStyle w:val="Heading2Char"/>
                <w:rFonts w:asciiTheme="minorHAnsi" w:hAnsiTheme="minorHAnsi" w:cstheme="minorHAnsi"/>
                <w:b w:val="0"/>
                <w:color w:val="auto"/>
                <w:sz w:val="22"/>
                <w:szCs w:val="22"/>
              </w:rPr>
            </w:pPr>
          </w:p>
        </w:tc>
        <w:tc>
          <w:tcPr>
            <w:tcW w:w="4910" w:type="dxa"/>
          </w:tcPr>
          <w:p w14:paraId="1B7F4746" w14:textId="77777777" w:rsidR="008D4321" w:rsidRPr="009D3362" w:rsidRDefault="008D4321" w:rsidP="00F3104C">
            <w:pPr>
              <w:spacing w:after="200" w:line="480" w:lineRule="auto"/>
              <w:rPr>
                <w:rStyle w:val="Heading2Char"/>
                <w:rFonts w:asciiTheme="minorHAnsi" w:hAnsiTheme="minorHAnsi" w:cstheme="minorHAnsi"/>
                <w:b w:val="0"/>
                <w:color w:val="auto"/>
                <w:sz w:val="22"/>
                <w:szCs w:val="22"/>
              </w:rPr>
            </w:pPr>
          </w:p>
        </w:tc>
      </w:tr>
    </w:tbl>
    <w:p w14:paraId="6D492B9A" w14:textId="77777777" w:rsidR="008D4321" w:rsidRPr="009D3362" w:rsidRDefault="008D4321" w:rsidP="008D4321">
      <w:pPr>
        <w:spacing w:after="200" w:line="276" w:lineRule="auto"/>
        <w:rPr>
          <w:rStyle w:val="Heading2Char"/>
          <w:rFonts w:asciiTheme="minorHAnsi" w:hAnsiTheme="minorHAnsi" w:cstheme="minorHAnsi"/>
          <w:b w:val="0"/>
          <w:color w:val="auto"/>
          <w:sz w:val="22"/>
          <w:szCs w:val="22"/>
        </w:rPr>
      </w:pPr>
    </w:p>
    <w:p w14:paraId="2B1AB0C0" w14:textId="16F521E3" w:rsidR="008D4321" w:rsidRPr="00F3104C" w:rsidRDefault="00F3104C" w:rsidP="00F3104C">
      <w:pPr>
        <w:pStyle w:val="ListParagraph"/>
        <w:numPr>
          <w:ilvl w:val="0"/>
          <w:numId w:val="26"/>
        </w:numPr>
        <w:spacing w:after="200" w:line="276" w:lineRule="auto"/>
        <w:rPr>
          <w:rStyle w:val="Heading2Char"/>
          <w:rFonts w:ascii="Arial" w:hAnsi="Arial" w:cs="Arial"/>
          <w:b w:val="0"/>
          <w:color w:val="auto"/>
          <w:sz w:val="22"/>
          <w:szCs w:val="22"/>
        </w:rPr>
      </w:pPr>
      <w:r w:rsidRPr="00F3104C">
        <w:rPr>
          <w:rStyle w:val="Heading2Char"/>
          <w:rFonts w:ascii="Arial" w:hAnsi="Arial" w:cs="Arial"/>
          <w:b w:val="0"/>
          <w:color w:val="auto"/>
          <w:sz w:val="22"/>
          <w:szCs w:val="22"/>
        </w:rPr>
        <w:t>Gamma emission</w:t>
      </w:r>
      <w:r w:rsidRPr="00F3104C">
        <w:rPr>
          <w:rFonts w:ascii="Arial" w:hAnsi="Arial"/>
          <w:color w:val="202124"/>
          <w:sz w:val="22"/>
          <w:szCs w:val="22"/>
          <w:shd w:val="clear" w:color="auto" w:fill="FFFFFF"/>
        </w:rPr>
        <w:t xml:space="preserve"> usually accompanies alpha or beta decay. Which other form of radiation do you think is being emitted from </w:t>
      </w:r>
      <w:r w:rsidR="008D4321" w:rsidRPr="00F3104C">
        <w:rPr>
          <w:rStyle w:val="Heading2Char"/>
          <w:rFonts w:ascii="Arial" w:hAnsi="Arial" w:cs="Arial"/>
          <w:b w:val="0"/>
          <w:color w:val="auto"/>
          <w:sz w:val="22"/>
          <w:szCs w:val="22"/>
        </w:rPr>
        <w:t>the gamma source</w:t>
      </w:r>
      <w:r w:rsidRPr="00F3104C">
        <w:rPr>
          <w:rStyle w:val="Heading2Char"/>
          <w:rFonts w:ascii="Arial" w:hAnsi="Arial" w:cs="Arial"/>
          <w:b w:val="0"/>
          <w:color w:val="auto"/>
          <w:sz w:val="22"/>
          <w:szCs w:val="22"/>
        </w:rPr>
        <w:t>? Give a reason for your answer.</w:t>
      </w:r>
      <w:r w:rsidR="008D4321" w:rsidRPr="00F3104C">
        <w:rPr>
          <w:rStyle w:val="Heading2Char"/>
          <w:rFonts w:ascii="Arial" w:hAnsi="Arial" w:cs="Arial"/>
          <w:b w:val="0"/>
          <w:color w:val="auto"/>
          <w:sz w:val="22"/>
          <w:szCs w:val="22"/>
        </w:rPr>
        <w:t xml:space="preserve"> </w:t>
      </w:r>
    </w:p>
    <w:p w14:paraId="6E9FE328" w14:textId="77777777" w:rsidR="002F2DFB" w:rsidRPr="006A4DA5" w:rsidRDefault="002F2DFB" w:rsidP="002F2DFB">
      <w:pPr>
        <w:spacing w:after="0" w:line="360" w:lineRule="auto"/>
        <w:rPr>
          <w:rFonts w:ascii="Arial" w:hAnsi="Arial"/>
          <w:sz w:val="22"/>
          <w:szCs w:val="22"/>
        </w:rPr>
      </w:pPr>
      <w:r>
        <w:rPr>
          <w:rFonts w:ascii="Arial" w:hAnsi="Arial"/>
          <w:sz w:val="22"/>
          <w:szCs w:val="22"/>
        </w:rPr>
        <w:t>__________________________________________________________________________________________________________________________________________________</w:t>
      </w:r>
    </w:p>
    <w:p w14:paraId="06DA70CB" w14:textId="7C47F53B" w:rsidR="002F2DFB" w:rsidRPr="006A4DA5" w:rsidRDefault="002F2DFB" w:rsidP="002F2DFB">
      <w:pPr>
        <w:spacing w:after="0" w:line="360" w:lineRule="auto"/>
        <w:rPr>
          <w:rFonts w:ascii="Arial" w:hAnsi="Arial"/>
          <w:sz w:val="22"/>
          <w:szCs w:val="22"/>
        </w:rPr>
      </w:pPr>
      <w:r>
        <w:rPr>
          <w:rFonts w:ascii="Arial" w:hAnsi="Arial"/>
          <w:sz w:val="22"/>
          <w:szCs w:val="22"/>
        </w:rPr>
        <w:t>_________________________________________________________________________</w:t>
      </w:r>
    </w:p>
    <w:p w14:paraId="3F5C9F06" w14:textId="77777777" w:rsidR="008D4321" w:rsidRDefault="008D4321">
      <w:pPr>
        <w:spacing w:after="200" w:line="276" w:lineRule="auto"/>
        <w:rPr>
          <w:rFonts w:ascii="Arial" w:eastAsiaTheme="majorEastAsia" w:hAnsi="Arial" w:cs="Arial"/>
          <w:b/>
          <w:bCs/>
          <w:color w:val="4F81BD" w:themeColor="accent1"/>
          <w:sz w:val="25"/>
          <w:szCs w:val="25"/>
        </w:rPr>
      </w:pPr>
    </w:p>
    <w:p w14:paraId="5A38B7D5" w14:textId="77777777" w:rsidR="008D4321" w:rsidRDefault="008D4321">
      <w:pPr>
        <w:spacing w:after="200" w:line="276" w:lineRule="auto"/>
        <w:rPr>
          <w:rFonts w:ascii="Arial" w:eastAsiaTheme="majorEastAsia" w:hAnsi="Arial" w:cs="Arial"/>
          <w:b/>
          <w:bCs/>
          <w:color w:val="4F81BD" w:themeColor="accent1"/>
          <w:sz w:val="25"/>
          <w:szCs w:val="25"/>
        </w:rPr>
      </w:pPr>
      <w:r>
        <w:rPr>
          <w:rFonts w:ascii="Arial" w:hAnsi="Arial" w:cs="Arial"/>
          <w:sz w:val="25"/>
          <w:szCs w:val="25"/>
        </w:rPr>
        <w:br w:type="page"/>
      </w:r>
    </w:p>
    <w:p w14:paraId="753E5BEE" w14:textId="079AAFAA" w:rsidR="006766D2" w:rsidRPr="008A229D" w:rsidRDefault="008D4321" w:rsidP="006766D2">
      <w:pPr>
        <w:pStyle w:val="Heading2"/>
        <w:rPr>
          <w:rFonts w:ascii="Arial" w:hAnsi="Arial" w:cs="Arial"/>
          <w:sz w:val="25"/>
          <w:szCs w:val="25"/>
        </w:rPr>
      </w:pPr>
      <w:r>
        <w:rPr>
          <w:rFonts w:ascii="Arial" w:hAnsi="Arial" w:cs="Arial"/>
          <w:sz w:val="25"/>
          <w:szCs w:val="25"/>
        </w:rPr>
        <w:lastRenderedPageBreak/>
        <w:t>Activity</w:t>
      </w:r>
      <w:r w:rsidR="006766D2" w:rsidRPr="008A229D">
        <w:rPr>
          <w:rFonts w:ascii="Arial" w:hAnsi="Arial" w:cs="Arial"/>
          <w:sz w:val="25"/>
          <w:szCs w:val="25"/>
        </w:rPr>
        <w:t xml:space="preserve"> </w:t>
      </w:r>
      <w:r>
        <w:rPr>
          <w:rFonts w:ascii="Arial" w:hAnsi="Arial" w:cs="Arial"/>
          <w:sz w:val="25"/>
          <w:szCs w:val="25"/>
        </w:rPr>
        <w:t xml:space="preserve">2: </w:t>
      </w:r>
      <w:r w:rsidR="00E52A89" w:rsidRPr="008A229D">
        <w:rPr>
          <w:rFonts w:ascii="Arial" w:hAnsi="Arial" w:cs="Arial"/>
          <w:sz w:val="25"/>
          <w:szCs w:val="25"/>
        </w:rPr>
        <w:t xml:space="preserve">How </w:t>
      </w:r>
      <w:r w:rsidR="008A229D" w:rsidRPr="008A229D">
        <w:rPr>
          <w:rFonts w:ascii="Arial" w:hAnsi="Arial" w:cs="Arial"/>
          <w:sz w:val="25"/>
          <w:szCs w:val="25"/>
        </w:rPr>
        <w:t>r</w:t>
      </w:r>
      <w:r w:rsidR="00E52A89" w:rsidRPr="008A229D">
        <w:rPr>
          <w:rFonts w:ascii="Arial" w:hAnsi="Arial" w:cs="Arial"/>
          <w:sz w:val="25"/>
          <w:szCs w:val="25"/>
        </w:rPr>
        <w:t>adioactivity changes with distance</w:t>
      </w:r>
      <w:r w:rsidR="006766D2" w:rsidRPr="008A229D">
        <w:rPr>
          <w:rFonts w:ascii="Arial" w:hAnsi="Arial" w:cs="Arial"/>
          <w:sz w:val="25"/>
          <w:szCs w:val="25"/>
        </w:rPr>
        <w:t xml:space="preserve"> </w:t>
      </w:r>
    </w:p>
    <w:p w14:paraId="3364A0DB" w14:textId="05D681C3" w:rsidR="003F715A" w:rsidRPr="000D0681" w:rsidRDefault="003F715A" w:rsidP="00CB6335">
      <w:pPr>
        <w:spacing w:after="0"/>
        <w:rPr>
          <w:rFonts w:ascii="Arial" w:hAnsi="Arial"/>
        </w:rPr>
      </w:pPr>
    </w:p>
    <w:p w14:paraId="3E551DAC" w14:textId="60FF399B" w:rsidR="008D4321" w:rsidRDefault="00D41B14" w:rsidP="006766D2">
      <w:pPr>
        <w:rPr>
          <w:rFonts w:ascii="Arial" w:hAnsi="Arial"/>
          <w:sz w:val="22"/>
          <w:szCs w:val="22"/>
        </w:rPr>
      </w:pPr>
      <w:r w:rsidRPr="00CB6335">
        <w:rPr>
          <w:rFonts w:ascii="Arial" w:hAnsi="Arial"/>
          <w:noProof/>
          <w:sz w:val="10"/>
          <w:szCs w:val="10"/>
        </w:rPr>
        <mc:AlternateContent>
          <mc:Choice Requires="wps">
            <w:drawing>
              <wp:anchor distT="0" distB="0" distL="114300" distR="114300" simplePos="0" relativeHeight="251662848" behindDoc="0" locked="0" layoutInCell="1" allowOverlap="1" wp14:anchorId="4372EA85" wp14:editId="74073D6E">
                <wp:simplePos x="0" y="0"/>
                <wp:positionH relativeFrom="column">
                  <wp:posOffset>3466483</wp:posOffset>
                </wp:positionH>
                <wp:positionV relativeFrom="paragraph">
                  <wp:posOffset>8356</wp:posOffset>
                </wp:positionV>
                <wp:extent cx="2519045" cy="1551940"/>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2519045" cy="1551940"/>
                        </a:xfrm>
                        <a:prstGeom prst="rect">
                          <a:avLst/>
                        </a:prstGeom>
                        <a:solidFill>
                          <a:schemeClr val="lt1"/>
                        </a:solidFill>
                        <a:ln w="6350">
                          <a:noFill/>
                        </a:ln>
                      </wps:spPr>
                      <wps:txbx>
                        <w:txbxContent>
                          <w:p w14:paraId="0F3D270E" w14:textId="4DFC9A1C" w:rsidR="00D40551" w:rsidRDefault="00D40551" w:rsidP="00D41B14">
                            <w:r>
                              <w:rPr>
                                <w:rFonts w:eastAsia="Times New Roman"/>
                                <w:noProof/>
                              </w:rPr>
                              <w:drawing>
                                <wp:inline distT="0" distB="0" distL="0" distR="0" wp14:anchorId="380FF504" wp14:editId="302897D0">
                                  <wp:extent cx="1415809" cy="1061365"/>
                                  <wp:effectExtent l="5715"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rot="5400000">
                                            <a:off x="0" y="0"/>
                                            <a:ext cx="1429913" cy="1071938"/>
                                          </a:xfrm>
                                          <a:prstGeom prst="rect">
                                            <a:avLst/>
                                          </a:prstGeom>
                                          <a:noFill/>
                                          <a:ln>
                                            <a:noFill/>
                                          </a:ln>
                                        </pic:spPr>
                                      </pic:pic>
                                    </a:graphicData>
                                  </a:graphic>
                                </wp:inline>
                              </w:drawing>
                            </w:r>
                            <w:r w:rsidRPr="00D41B14">
                              <w:rPr>
                                <w:rFonts w:eastAsia="Times New Roman"/>
                                <w:noProof/>
                              </w:rPr>
                              <w:t xml:space="preserve"> </w:t>
                            </w:r>
                            <w:r>
                              <w:rPr>
                                <w:rFonts w:eastAsia="Times New Roman"/>
                                <w:noProof/>
                              </w:rPr>
                              <w:drawing>
                                <wp:inline distT="0" distB="0" distL="0" distR="0" wp14:anchorId="5EF20FC9" wp14:editId="30A97973">
                                  <wp:extent cx="1394671" cy="1045679"/>
                                  <wp:effectExtent l="3175"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rot="5400000">
                                            <a:off x="0" y="0"/>
                                            <a:ext cx="1417432" cy="10627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372EA85" id="Text Box 21" o:spid="_x0000_s1028" type="#_x0000_t202" style="position:absolute;margin-left:272.95pt;margin-top:.65pt;width:198.35pt;height:122.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" fillcolor="white [3201]" stroked="f" strokeweight=".5pt">
                <v:textbox>
                  <w:txbxContent>
                    <w:p w14:paraId="0F3D270E" w14:textId="4DFC9A1C" w:rsidR="00D40551" w:rsidRDefault="00D40551" w:rsidP="00D41B14">
                      <w:r>
                        <w:rPr>
                          <w:rFonts w:eastAsia="Times New Roman"/>
                          <w:noProof/>
                        </w:rPr>
                        <w:drawing>
                          <wp:inline distT="0" distB="0" distL="0" distR="0" wp14:anchorId="380FF504" wp14:editId="302897D0">
                            <wp:extent cx="1415809" cy="1061365"/>
                            <wp:effectExtent l="5715"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rot="5400000">
                                      <a:off x="0" y="0"/>
                                      <a:ext cx="1429913" cy="1071938"/>
                                    </a:xfrm>
                                    <a:prstGeom prst="rect">
                                      <a:avLst/>
                                    </a:prstGeom>
                                    <a:noFill/>
                                    <a:ln>
                                      <a:noFill/>
                                    </a:ln>
                                  </pic:spPr>
                                </pic:pic>
                              </a:graphicData>
                            </a:graphic>
                          </wp:inline>
                        </w:drawing>
                      </w:r>
                      <w:r w:rsidRPr="00D41B14">
                        <w:rPr>
                          <w:rFonts w:eastAsia="Times New Roman"/>
                          <w:noProof/>
                        </w:rPr>
                        <w:t xml:space="preserve"> </w:t>
                      </w:r>
                      <w:r>
                        <w:rPr>
                          <w:rFonts w:eastAsia="Times New Roman"/>
                          <w:noProof/>
                        </w:rPr>
                        <w:drawing>
                          <wp:inline distT="0" distB="0" distL="0" distR="0" wp14:anchorId="5EF20FC9" wp14:editId="30A97973">
                            <wp:extent cx="1394671" cy="1045679"/>
                            <wp:effectExtent l="3175"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rot="5400000">
                                      <a:off x="0" y="0"/>
                                      <a:ext cx="1417432" cy="1062745"/>
                                    </a:xfrm>
                                    <a:prstGeom prst="rect">
                                      <a:avLst/>
                                    </a:prstGeom>
                                    <a:noFill/>
                                    <a:ln>
                                      <a:noFill/>
                                    </a:ln>
                                  </pic:spPr>
                                </pic:pic>
                              </a:graphicData>
                            </a:graphic>
                          </wp:inline>
                        </w:drawing>
                      </w:r>
                    </w:p>
                  </w:txbxContent>
                </v:textbox>
                <w10:wrap type="square"/>
              </v:shape>
            </w:pict>
          </mc:Fallback>
        </mc:AlternateContent>
      </w:r>
      <w:r w:rsidR="0001721B">
        <w:rPr>
          <w:rFonts w:ascii="Arial" w:hAnsi="Arial"/>
          <w:sz w:val="22"/>
          <w:szCs w:val="22"/>
        </w:rPr>
        <w:t xml:space="preserve">We will be </w:t>
      </w:r>
      <w:r w:rsidR="008D4321">
        <w:rPr>
          <w:rFonts w:ascii="Arial" w:hAnsi="Arial"/>
          <w:sz w:val="22"/>
          <w:szCs w:val="22"/>
        </w:rPr>
        <w:t xml:space="preserve">using </w:t>
      </w:r>
      <w:r w:rsidR="008D4321" w:rsidRPr="00CB6335">
        <w:rPr>
          <w:rFonts w:ascii="Arial" w:hAnsi="Arial"/>
          <w:b/>
          <w:bCs/>
          <w:sz w:val="22"/>
          <w:szCs w:val="22"/>
        </w:rPr>
        <w:t>radioactive source</w:t>
      </w:r>
      <w:r w:rsidR="008D4321">
        <w:rPr>
          <w:rFonts w:ascii="Arial" w:hAnsi="Arial"/>
          <w:b/>
          <w:bCs/>
          <w:sz w:val="22"/>
          <w:szCs w:val="22"/>
        </w:rPr>
        <w:t xml:space="preserve">s and </w:t>
      </w:r>
      <w:r w:rsidR="008D4321">
        <w:rPr>
          <w:rFonts w:ascii="Arial" w:hAnsi="Arial"/>
          <w:sz w:val="22"/>
          <w:szCs w:val="22"/>
        </w:rPr>
        <w:t xml:space="preserve">a </w:t>
      </w:r>
      <w:r w:rsidR="008D4321" w:rsidRPr="00FA0E50">
        <w:rPr>
          <w:rFonts w:ascii="Arial" w:hAnsi="Arial"/>
          <w:b/>
          <w:bCs/>
          <w:sz w:val="22"/>
          <w:szCs w:val="22"/>
        </w:rPr>
        <w:t>scintillation counter</w:t>
      </w:r>
      <w:r w:rsidR="008D4321">
        <w:rPr>
          <w:rFonts w:ascii="Arial" w:hAnsi="Arial"/>
          <w:sz w:val="22"/>
          <w:szCs w:val="22"/>
        </w:rPr>
        <w:t xml:space="preserve"> to detect radiation (alpha, </w:t>
      </w:r>
      <w:proofErr w:type="gramStart"/>
      <w:r w:rsidR="008D4321">
        <w:rPr>
          <w:rFonts w:ascii="Arial" w:hAnsi="Arial"/>
          <w:sz w:val="22"/>
          <w:szCs w:val="22"/>
        </w:rPr>
        <w:t>beta</w:t>
      </w:r>
      <w:proofErr w:type="gramEnd"/>
      <w:r w:rsidR="008D4321">
        <w:rPr>
          <w:rFonts w:ascii="Arial" w:hAnsi="Arial"/>
          <w:sz w:val="22"/>
          <w:szCs w:val="22"/>
        </w:rPr>
        <w:t xml:space="preserve"> and gamma) coming from a source.</w:t>
      </w:r>
      <w:r w:rsidRPr="00D41B14">
        <w:rPr>
          <w:rFonts w:ascii="Arial" w:hAnsi="Arial"/>
          <w:noProof/>
          <w:sz w:val="10"/>
          <w:szCs w:val="10"/>
        </w:rPr>
        <w:t xml:space="preserve"> </w:t>
      </w:r>
    </w:p>
    <w:p w14:paraId="692D611D" w14:textId="2A738CD9" w:rsidR="00442F97" w:rsidRDefault="00D41B14" w:rsidP="00FA0E50">
      <w:pPr>
        <w:rPr>
          <w:rFonts w:ascii="Arial" w:hAnsi="Arial"/>
          <w:sz w:val="22"/>
          <w:szCs w:val="22"/>
        </w:rPr>
      </w:pPr>
      <w:r>
        <w:rPr>
          <w:rFonts w:ascii="Arial" w:hAnsi="Arial"/>
          <w:sz w:val="22"/>
          <w:szCs w:val="22"/>
        </w:rPr>
        <w:t xml:space="preserve">The radioactive sources are low level activity sources, and a short amount of exposure time will not cause any harm. </w:t>
      </w:r>
      <w:r w:rsidR="008D4321">
        <w:rPr>
          <w:rFonts w:ascii="Arial" w:hAnsi="Arial"/>
          <w:sz w:val="22"/>
          <w:szCs w:val="22"/>
        </w:rPr>
        <w:t xml:space="preserve">Some </w:t>
      </w:r>
      <w:r w:rsidR="00A2365D">
        <w:rPr>
          <w:rFonts w:ascii="Arial" w:hAnsi="Arial"/>
          <w:sz w:val="22"/>
          <w:szCs w:val="22"/>
        </w:rPr>
        <w:t>source</w:t>
      </w:r>
      <w:r w:rsidR="008D4321">
        <w:rPr>
          <w:rFonts w:ascii="Arial" w:hAnsi="Arial"/>
          <w:sz w:val="22"/>
          <w:szCs w:val="22"/>
        </w:rPr>
        <w:t>s</w:t>
      </w:r>
      <w:r w:rsidR="00A2365D">
        <w:rPr>
          <w:rFonts w:ascii="Arial" w:hAnsi="Arial"/>
          <w:sz w:val="22"/>
          <w:szCs w:val="22"/>
        </w:rPr>
        <w:t xml:space="preserve"> </w:t>
      </w:r>
      <w:r w:rsidR="008D4321">
        <w:rPr>
          <w:rFonts w:ascii="Arial" w:hAnsi="Arial"/>
          <w:sz w:val="22"/>
          <w:szCs w:val="22"/>
        </w:rPr>
        <w:t>are</w:t>
      </w:r>
      <w:r w:rsidR="00A2365D">
        <w:rPr>
          <w:rFonts w:ascii="Arial" w:hAnsi="Arial"/>
          <w:sz w:val="22"/>
          <w:szCs w:val="22"/>
        </w:rPr>
        <w:t xml:space="preserve"> </w:t>
      </w:r>
      <w:r w:rsidR="00FA0E50">
        <w:rPr>
          <w:rFonts w:ascii="Arial" w:hAnsi="Arial"/>
          <w:sz w:val="22"/>
          <w:szCs w:val="22"/>
        </w:rPr>
        <w:t xml:space="preserve">contained inside </w:t>
      </w:r>
      <w:r>
        <w:rPr>
          <w:rFonts w:ascii="Arial" w:hAnsi="Arial"/>
          <w:sz w:val="22"/>
          <w:szCs w:val="22"/>
        </w:rPr>
        <w:t xml:space="preserve">a </w:t>
      </w:r>
      <w:r w:rsidR="008D4321">
        <w:rPr>
          <w:rFonts w:ascii="Arial" w:hAnsi="Arial"/>
          <w:sz w:val="22"/>
          <w:szCs w:val="22"/>
        </w:rPr>
        <w:t xml:space="preserve">plastic or wax </w:t>
      </w:r>
      <w:r w:rsidR="00FA0E50">
        <w:rPr>
          <w:rFonts w:ascii="Arial" w:hAnsi="Arial"/>
          <w:sz w:val="22"/>
          <w:szCs w:val="22"/>
        </w:rPr>
        <w:t>bag and</w:t>
      </w:r>
      <w:r>
        <w:rPr>
          <w:rFonts w:ascii="Arial" w:hAnsi="Arial"/>
          <w:sz w:val="22"/>
          <w:szCs w:val="22"/>
        </w:rPr>
        <w:t>,</w:t>
      </w:r>
      <w:r w:rsidR="00FA0E50">
        <w:rPr>
          <w:rFonts w:ascii="Arial" w:hAnsi="Arial"/>
          <w:sz w:val="22"/>
          <w:szCs w:val="22"/>
        </w:rPr>
        <w:t xml:space="preserve"> </w:t>
      </w:r>
      <w:r>
        <w:rPr>
          <w:rFonts w:ascii="Arial" w:hAnsi="Arial"/>
          <w:sz w:val="22"/>
          <w:szCs w:val="22"/>
        </w:rPr>
        <w:t xml:space="preserve">to prevent inhalation and transfer to hands of any radioactive material, they </w:t>
      </w:r>
      <w:r w:rsidR="00A2365D">
        <w:rPr>
          <w:rFonts w:ascii="Arial" w:hAnsi="Arial"/>
          <w:sz w:val="22"/>
          <w:szCs w:val="22"/>
        </w:rPr>
        <w:t>must</w:t>
      </w:r>
      <w:r w:rsidR="00FA0E50" w:rsidRPr="00FA0E50">
        <w:rPr>
          <w:rFonts w:ascii="Arial" w:hAnsi="Arial"/>
          <w:b/>
          <w:bCs/>
          <w:sz w:val="22"/>
          <w:szCs w:val="22"/>
        </w:rPr>
        <w:t xml:space="preserve"> not to be removed from th</w:t>
      </w:r>
      <w:r>
        <w:rPr>
          <w:rFonts w:ascii="Arial" w:hAnsi="Arial"/>
          <w:b/>
          <w:bCs/>
          <w:sz w:val="22"/>
          <w:szCs w:val="22"/>
        </w:rPr>
        <w:t>e</w:t>
      </w:r>
      <w:r w:rsidR="00FA0E50" w:rsidRPr="00FA0E50">
        <w:rPr>
          <w:rFonts w:ascii="Arial" w:hAnsi="Arial"/>
          <w:b/>
          <w:bCs/>
          <w:sz w:val="22"/>
          <w:szCs w:val="22"/>
        </w:rPr>
        <w:t xml:space="preserve"> bag</w:t>
      </w:r>
      <w:r>
        <w:rPr>
          <w:rFonts w:ascii="Arial" w:hAnsi="Arial"/>
          <w:b/>
          <w:bCs/>
          <w:sz w:val="22"/>
          <w:szCs w:val="22"/>
        </w:rPr>
        <w:t>.</w:t>
      </w:r>
      <w:r w:rsidR="00FA0E50">
        <w:rPr>
          <w:rFonts w:ascii="Arial" w:hAnsi="Arial"/>
          <w:sz w:val="22"/>
          <w:szCs w:val="22"/>
        </w:rPr>
        <w:t xml:space="preserve"> </w:t>
      </w:r>
    </w:p>
    <w:p w14:paraId="0DEFAEB2" w14:textId="77777777" w:rsidR="00D41B14" w:rsidRDefault="00D41B14" w:rsidP="00A2365D">
      <w:pPr>
        <w:spacing w:after="0"/>
        <w:rPr>
          <w:rFonts w:ascii="Arial" w:hAnsi="Arial"/>
          <w:sz w:val="22"/>
          <w:szCs w:val="22"/>
        </w:rPr>
      </w:pPr>
    </w:p>
    <w:p w14:paraId="06F25881" w14:textId="77777777" w:rsidR="00D41B14" w:rsidRDefault="00D41B14" w:rsidP="00A2365D">
      <w:pPr>
        <w:spacing w:after="0"/>
        <w:rPr>
          <w:rFonts w:ascii="Arial" w:hAnsi="Arial"/>
          <w:sz w:val="22"/>
          <w:szCs w:val="22"/>
        </w:rPr>
      </w:pPr>
    </w:p>
    <w:p w14:paraId="3F4FBEDE" w14:textId="3F0D93F8" w:rsidR="00442F97" w:rsidRDefault="00442F97" w:rsidP="00A2365D">
      <w:pPr>
        <w:spacing w:after="0"/>
        <w:rPr>
          <w:rFonts w:ascii="Arial" w:hAnsi="Arial"/>
          <w:sz w:val="22"/>
          <w:szCs w:val="22"/>
        </w:rPr>
      </w:pPr>
      <w:r>
        <w:rPr>
          <w:rFonts w:ascii="Arial" w:hAnsi="Arial"/>
          <w:sz w:val="22"/>
          <w:szCs w:val="22"/>
        </w:rPr>
        <w:t>Use this information to c</w:t>
      </w:r>
      <w:r w:rsidR="00FA0E50">
        <w:rPr>
          <w:rFonts w:ascii="Arial" w:hAnsi="Arial"/>
          <w:sz w:val="22"/>
          <w:szCs w:val="22"/>
        </w:rPr>
        <w:t xml:space="preserve">omplete </w:t>
      </w:r>
      <w:r w:rsidR="00A2365D">
        <w:rPr>
          <w:rFonts w:ascii="Arial" w:hAnsi="Arial"/>
          <w:sz w:val="22"/>
          <w:szCs w:val="22"/>
        </w:rPr>
        <w:t>the</w:t>
      </w:r>
      <w:r w:rsidR="00FA0E50">
        <w:rPr>
          <w:rFonts w:ascii="Arial" w:hAnsi="Arial"/>
          <w:sz w:val="22"/>
          <w:szCs w:val="22"/>
        </w:rPr>
        <w:t xml:space="preserve"> risk assessment</w:t>
      </w:r>
      <w:r>
        <w:rPr>
          <w:rFonts w:ascii="Arial" w:hAnsi="Arial"/>
          <w:sz w:val="22"/>
          <w:szCs w:val="22"/>
        </w:rPr>
        <w:t>:</w:t>
      </w:r>
    </w:p>
    <w:p w14:paraId="61B1C515" w14:textId="6D7727C2" w:rsidR="00A2365D" w:rsidRDefault="00A2365D" w:rsidP="00A2365D">
      <w:pPr>
        <w:spacing w:after="0"/>
        <w:rPr>
          <w:rFonts w:ascii="Arial" w:hAnsi="Arial"/>
          <w:sz w:val="22"/>
          <w:szCs w:val="22"/>
        </w:rPr>
      </w:pPr>
    </w:p>
    <w:tbl>
      <w:tblPr>
        <w:tblStyle w:val="TableGrid"/>
        <w:tblW w:w="0" w:type="auto"/>
        <w:tblLook w:val="04A0" w:firstRow="1" w:lastRow="0" w:firstColumn="1" w:lastColumn="0" w:noHBand="0" w:noVBand="1"/>
      </w:tblPr>
      <w:tblGrid>
        <w:gridCol w:w="3652"/>
        <w:gridCol w:w="5590"/>
      </w:tblGrid>
      <w:tr w:rsidR="00D41B14" w14:paraId="2F6CCDCF" w14:textId="77777777" w:rsidTr="00CB6335">
        <w:tc>
          <w:tcPr>
            <w:tcW w:w="3652" w:type="dxa"/>
            <w:shd w:val="pct10" w:color="auto" w:fill="auto"/>
          </w:tcPr>
          <w:p w14:paraId="3A990BCF" w14:textId="7EFE6692" w:rsidR="00442F97" w:rsidRDefault="00442F97" w:rsidP="00FA0E50">
            <w:pPr>
              <w:rPr>
                <w:rFonts w:ascii="Arial" w:hAnsi="Arial"/>
                <w:sz w:val="22"/>
                <w:szCs w:val="22"/>
              </w:rPr>
            </w:pPr>
            <w:r>
              <w:rPr>
                <w:rFonts w:ascii="Arial" w:hAnsi="Arial"/>
                <w:sz w:val="22"/>
                <w:szCs w:val="22"/>
              </w:rPr>
              <w:t>Risk</w:t>
            </w:r>
          </w:p>
        </w:tc>
        <w:tc>
          <w:tcPr>
            <w:tcW w:w="5590" w:type="dxa"/>
            <w:shd w:val="pct10" w:color="auto" w:fill="auto"/>
          </w:tcPr>
          <w:p w14:paraId="1C66D101" w14:textId="5CFAB16F" w:rsidR="00442F97" w:rsidRDefault="00442F97" w:rsidP="00FA0E50">
            <w:pPr>
              <w:rPr>
                <w:rFonts w:ascii="Arial" w:hAnsi="Arial"/>
                <w:sz w:val="22"/>
                <w:szCs w:val="22"/>
              </w:rPr>
            </w:pPr>
            <w:r>
              <w:rPr>
                <w:rFonts w:ascii="Arial" w:hAnsi="Arial"/>
                <w:sz w:val="22"/>
                <w:szCs w:val="22"/>
              </w:rPr>
              <w:t>Way to minimize this risk</w:t>
            </w:r>
          </w:p>
        </w:tc>
      </w:tr>
      <w:tr w:rsidR="00D41B14" w14:paraId="689338CE" w14:textId="77777777" w:rsidTr="00442F97">
        <w:tc>
          <w:tcPr>
            <w:tcW w:w="3652" w:type="dxa"/>
          </w:tcPr>
          <w:p w14:paraId="7C204BBF" w14:textId="715A13B3" w:rsidR="00442F97" w:rsidRDefault="00442F97" w:rsidP="00F3104C">
            <w:pPr>
              <w:spacing w:line="480" w:lineRule="auto"/>
              <w:rPr>
                <w:rFonts w:ascii="Arial" w:hAnsi="Arial"/>
                <w:sz w:val="22"/>
                <w:szCs w:val="22"/>
              </w:rPr>
            </w:pPr>
          </w:p>
        </w:tc>
        <w:tc>
          <w:tcPr>
            <w:tcW w:w="5590" w:type="dxa"/>
          </w:tcPr>
          <w:p w14:paraId="7E06DE83" w14:textId="7912CDBF" w:rsidR="00442F97" w:rsidRDefault="00442F97" w:rsidP="00F3104C">
            <w:pPr>
              <w:spacing w:line="480" w:lineRule="auto"/>
              <w:rPr>
                <w:rFonts w:ascii="Arial" w:hAnsi="Arial"/>
                <w:sz w:val="22"/>
                <w:szCs w:val="22"/>
              </w:rPr>
            </w:pPr>
          </w:p>
        </w:tc>
      </w:tr>
      <w:tr w:rsidR="00D41B14" w14:paraId="16C20A2C" w14:textId="77777777" w:rsidTr="00442F97">
        <w:tc>
          <w:tcPr>
            <w:tcW w:w="3652" w:type="dxa"/>
          </w:tcPr>
          <w:p w14:paraId="7C1650E5" w14:textId="0F31D4AA" w:rsidR="00442F97" w:rsidRDefault="00442F97" w:rsidP="00F3104C">
            <w:pPr>
              <w:spacing w:line="480" w:lineRule="auto"/>
              <w:rPr>
                <w:rFonts w:ascii="Arial" w:hAnsi="Arial"/>
                <w:sz w:val="22"/>
                <w:szCs w:val="22"/>
              </w:rPr>
            </w:pPr>
          </w:p>
        </w:tc>
        <w:tc>
          <w:tcPr>
            <w:tcW w:w="5590" w:type="dxa"/>
          </w:tcPr>
          <w:p w14:paraId="7F2A59C0" w14:textId="45684A5B" w:rsidR="00442F97" w:rsidRDefault="00442F97" w:rsidP="00F3104C">
            <w:pPr>
              <w:spacing w:line="480" w:lineRule="auto"/>
              <w:rPr>
                <w:rFonts w:ascii="Arial" w:hAnsi="Arial"/>
                <w:sz w:val="22"/>
                <w:szCs w:val="22"/>
              </w:rPr>
            </w:pPr>
          </w:p>
        </w:tc>
      </w:tr>
      <w:tr w:rsidR="00D41B14" w14:paraId="4819E377" w14:textId="77777777" w:rsidTr="00442F97">
        <w:tc>
          <w:tcPr>
            <w:tcW w:w="3652" w:type="dxa"/>
          </w:tcPr>
          <w:p w14:paraId="45282F82" w14:textId="77777777" w:rsidR="00D41B14" w:rsidRDefault="00D41B14" w:rsidP="00F3104C">
            <w:pPr>
              <w:spacing w:line="480" w:lineRule="auto"/>
              <w:rPr>
                <w:rFonts w:ascii="Arial" w:hAnsi="Arial"/>
                <w:sz w:val="22"/>
                <w:szCs w:val="22"/>
              </w:rPr>
            </w:pPr>
          </w:p>
        </w:tc>
        <w:tc>
          <w:tcPr>
            <w:tcW w:w="5590" w:type="dxa"/>
          </w:tcPr>
          <w:p w14:paraId="31B356E9" w14:textId="760C76B3" w:rsidR="00D41B14" w:rsidRDefault="00D41B14" w:rsidP="00F3104C">
            <w:pPr>
              <w:spacing w:line="480" w:lineRule="auto"/>
              <w:rPr>
                <w:rFonts w:ascii="Arial" w:hAnsi="Arial"/>
                <w:sz w:val="22"/>
                <w:szCs w:val="22"/>
              </w:rPr>
            </w:pPr>
          </w:p>
        </w:tc>
      </w:tr>
    </w:tbl>
    <w:p w14:paraId="743A57EE" w14:textId="7C71B5A5" w:rsidR="00FA0E50" w:rsidRPr="00CB6335" w:rsidRDefault="00FA0E50" w:rsidP="00FA0E50">
      <w:pPr>
        <w:rPr>
          <w:rFonts w:ascii="Arial" w:hAnsi="Arial"/>
          <w:sz w:val="10"/>
          <w:szCs w:val="10"/>
        </w:rPr>
      </w:pPr>
    </w:p>
    <w:p w14:paraId="3DC4B4CE" w14:textId="77777777" w:rsidR="00CB6335" w:rsidRPr="000D0681" w:rsidRDefault="00CB6335" w:rsidP="006766D2">
      <w:pPr>
        <w:rPr>
          <w:rFonts w:ascii="Arial" w:hAnsi="Arial"/>
          <w:sz w:val="10"/>
          <w:szCs w:val="10"/>
        </w:rPr>
      </w:pPr>
    </w:p>
    <w:p w14:paraId="3644D071" w14:textId="0551EFB3" w:rsidR="008D4321" w:rsidRPr="008D4321" w:rsidRDefault="008D4321" w:rsidP="008D4321">
      <w:pPr>
        <w:rPr>
          <w:rFonts w:ascii="Arial" w:hAnsi="Arial"/>
          <w:sz w:val="22"/>
          <w:szCs w:val="22"/>
        </w:rPr>
      </w:pPr>
      <w:r>
        <w:rPr>
          <w:rFonts w:ascii="Arial" w:hAnsi="Arial"/>
          <w:sz w:val="22"/>
          <w:szCs w:val="22"/>
        </w:rPr>
        <w:t xml:space="preserve">Record the </w:t>
      </w:r>
      <w:r w:rsidR="00A26385">
        <w:rPr>
          <w:rFonts w:ascii="Arial" w:hAnsi="Arial"/>
          <w:sz w:val="22"/>
          <w:szCs w:val="22"/>
        </w:rPr>
        <w:t>measurement</w:t>
      </w:r>
      <w:r>
        <w:rPr>
          <w:rFonts w:ascii="Arial" w:hAnsi="Arial"/>
          <w:sz w:val="22"/>
          <w:szCs w:val="22"/>
        </w:rPr>
        <w:t xml:space="preserve"> of the radioactivity as</w:t>
      </w:r>
      <w:r w:rsidRPr="008D4321">
        <w:rPr>
          <w:rFonts w:ascii="Arial" w:hAnsi="Arial"/>
          <w:sz w:val="22"/>
          <w:szCs w:val="22"/>
        </w:rPr>
        <w:t xml:space="preserve"> the scintillation detector </w:t>
      </w:r>
      <w:r>
        <w:rPr>
          <w:rFonts w:ascii="Arial" w:hAnsi="Arial"/>
          <w:sz w:val="22"/>
          <w:szCs w:val="22"/>
        </w:rPr>
        <w:t>is moved different distances</w:t>
      </w:r>
      <w:r w:rsidRPr="008D4321">
        <w:rPr>
          <w:rFonts w:ascii="Arial" w:hAnsi="Arial"/>
          <w:sz w:val="22"/>
          <w:szCs w:val="22"/>
        </w:rPr>
        <w:t xml:space="preserve"> from the source</w:t>
      </w:r>
      <w:r>
        <w:rPr>
          <w:rFonts w:ascii="Arial" w:hAnsi="Arial"/>
          <w:sz w:val="22"/>
          <w:szCs w:val="22"/>
        </w:rPr>
        <w:t>.</w:t>
      </w:r>
    </w:p>
    <w:p w14:paraId="28A3BC86" w14:textId="77777777" w:rsidR="008D4321" w:rsidRDefault="008D4321" w:rsidP="008D4321">
      <w:pPr>
        <w:rPr>
          <w:rFonts w:ascii="Arial" w:hAnsi="Arial"/>
          <w:sz w:val="22"/>
          <w:szCs w:val="22"/>
        </w:rPr>
      </w:pPr>
      <w:r>
        <w:rPr>
          <w:rFonts w:ascii="Arial" w:hAnsi="Arial"/>
          <w:sz w:val="22"/>
          <w:szCs w:val="22"/>
        </w:rPr>
        <w:t>On the grid provided, s</w:t>
      </w:r>
      <w:r w:rsidRPr="008C0E40">
        <w:rPr>
          <w:rFonts w:ascii="Arial" w:hAnsi="Arial"/>
          <w:sz w:val="22"/>
          <w:szCs w:val="22"/>
        </w:rPr>
        <w:t xml:space="preserve">ketch a graph to illustrate how radioactivity </w:t>
      </w:r>
      <w:r w:rsidRPr="00CB6335">
        <w:rPr>
          <w:rFonts w:ascii="Arial" w:hAnsi="Arial"/>
          <w:sz w:val="22"/>
          <w:szCs w:val="22"/>
        </w:rPr>
        <w:t xml:space="preserve">changes </w:t>
      </w:r>
      <w:r>
        <w:rPr>
          <w:rFonts w:ascii="Arial" w:hAnsi="Arial"/>
          <w:sz w:val="22"/>
          <w:szCs w:val="22"/>
        </w:rPr>
        <w:t>with</w:t>
      </w:r>
      <w:r w:rsidRPr="00CB6335">
        <w:rPr>
          <w:rFonts w:ascii="Arial" w:hAnsi="Arial"/>
          <w:sz w:val="22"/>
          <w:szCs w:val="22"/>
        </w:rPr>
        <w:t xml:space="preserve"> distance from the source.</w:t>
      </w:r>
    </w:p>
    <w:p w14:paraId="47C2255A" w14:textId="713C12A2" w:rsidR="006766D2" w:rsidRPr="008D4321" w:rsidRDefault="00CB6335" w:rsidP="008D4321">
      <w:pPr>
        <w:rPr>
          <w:rFonts w:ascii="Arial" w:hAnsi="Arial"/>
          <w:sz w:val="22"/>
          <w:szCs w:val="22"/>
        </w:rPr>
      </w:pPr>
      <w:r w:rsidRPr="00817F6E">
        <w:rPr>
          <w:noProof/>
        </w:rPr>
        <mc:AlternateContent>
          <mc:Choice Requires="wps">
            <w:drawing>
              <wp:anchor distT="45720" distB="45720" distL="114300" distR="114300" simplePos="0" relativeHeight="251659776" behindDoc="0" locked="0" layoutInCell="1" allowOverlap="1" wp14:anchorId="4F5C6599" wp14:editId="54CC88C4">
                <wp:simplePos x="0" y="0"/>
                <wp:positionH relativeFrom="column">
                  <wp:posOffset>2637790</wp:posOffset>
                </wp:positionH>
                <wp:positionV relativeFrom="paragraph">
                  <wp:posOffset>131445</wp:posOffset>
                </wp:positionV>
                <wp:extent cx="3394075" cy="28479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4075" cy="2847975"/>
                        </a:xfrm>
                        <a:prstGeom prst="rect">
                          <a:avLst/>
                        </a:prstGeom>
                        <a:solidFill>
                          <a:srgbClr val="FFFFFF"/>
                        </a:solidFill>
                        <a:ln w="9525">
                          <a:noFill/>
                          <a:miter lim="800000"/>
                          <a:headEnd/>
                          <a:tailEnd/>
                        </a:ln>
                      </wps:spPr>
                      <wps:txbx>
                        <w:txbxContent>
                          <w:p w14:paraId="757277AB" w14:textId="56DC9000" w:rsidR="00D40551" w:rsidRDefault="00D40551">
                            <w:r>
                              <w:rPr>
                                <w:noProof/>
                              </w:rPr>
                              <w:drawing>
                                <wp:inline distT="0" distB="0" distL="0" distR="0" wp14:anchorId="668D35E7" wp14:editId="558DC032">
                                  <wp:extent cx="3090977" cy="2355074"/>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99761" cy="236176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5C6599" id="_x0000_s1029" type="#_x0000_t202" style="position:absolute;margin-left:207.7pt;margin-top:10.35pt;width:267.25pt;height:224.2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" stroked="f">
                <v:textbox>
                  <w:txbxContent>
                    <w:p w14:paraId="757277AB" w14:textId="56DC9000" w:rsidR="00D40551" w:rsidRDefault="00D40551">
                      <w:r>
                        <w:rPr>
                          <w:noProof/>
                        </w:rPr>
                        <w:drawing>
                          <wp:inline distT="0" distB="0" distL="0" distR="0" wp14:anchorId="668D35E7" wp14:editId="558DC032">
                            <wp:extent cx="3090977" cy="2355074"/>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99761" cy="2361766"/>
                                    </a:xfrm>
                                    <a:prstGeom prst="rect">
                                      <a:avLst/>
                                    </a:prstGeom>
                                  </pic:spPr>
                                </pic:pic>
                              </a:graphicData>
                            </a:graphic>
                          </wp:inline>
                        </w:drawing>
                      </w:r>
                    </w:p>
                  </w:txbxContent>
                </v:textbox>
                <w10:wrap type="square"/>
              </v:shape>
            </w:pict>
          </mc:Fallback>
        </mc:AlternateContent>
      </w:r>
      <w:r w:rsidR="006766D2" w:rsidRPr="008D4321">
        <w:rPr>
          <w:rFonts w:ascii="Arial" w:hAnsi="Arial"/>
          <w:sz w:val="22"/>
          <w:szCs w:val="22"/>
        </w:rPr>
        <w:t xml:space="preserve"> </w:t>
      </w:r>
    </w:p>
    <w:tbl>
      <w:tblPr>
        <w:tblStyle w:val="TableGrid"/>
        <w:tblW w:w="0" w:type="auto"/>
        <w:tblLook w:val="04A0" w:firstRow="1" w:lastRow="0" w:firstColumn="1" w:lastColumn="0" w:noHBand="0" w:noVBand="1"/>
      </w:tblPr>
      <w:tblGrid>
        <w:gridCol w:w="1384"/>
        <w:gridCol w:w="1559"/>
      </w:tblGrid>
      <w:tr w:rsidR="00817F6E" w14:paraId="1FAE905A" w14:textId="77777777" w:rsidTr="00817F6E">
        <w:tc>
          <w:tcPr>
            <w:tcW w:w="1384" w:type="dxa"/>
          </w:tcPr>
          <w:p w14:paraId="464185F3" w14:textId="0A552979" w:rsidR="00817F6E" w:rsidRDefault="00817F6E" w:rsidP="00817F6E">
            <w:pPr>
              <w:spacing w:after="0" w:line="276" w:lineRule="auto"/>
              <w:jc w:val="center"/>
              <w:rPr>
                <w:rFonts w:ascii="Arial" w:hAnsi="Arial"/>
                <w:sz w:val="22"/>
                <w:szCs w:val="22"/>
              </w:rPr>
            </w:pPr>
            <w:bookmarkStart w:id="6" w:name="_Hlk87006519"/>
            <w:r>
              <w:rPr>
                <w:rFonts w:ascii="Arial" w:hAnsi="Arial"/>
                <w:sz w:val="22"/>
                <w:szCs w:val="22"/>
              </w:rPr>
              <w:t>Distance from source</w:t>
            </w:r>
          </w:p>
          <w:p w14:paraId="57405874" w14:textId="55C01E20" w:rsidR="00817F6E" w:rsidRDefault="00817F6E" w:rsidP="00817F6E">
            <w:pPr>
              <w:spacing w:after="0" w:line="276" w:lineRule="auto"/>
              <w:jc w:val="center"/>
              <w:rPr>
                <w:rFonts w:ascii="Arial" w:hAnsi="Arial"/>
                <w:sz w:val="22"/>
                <w:szCs w:val="22"/>
              </w:rPr>
            </w:pPr>
            <w:r>
              <w:rPr>
                <w:rFonts w:ascii="Arial" w:hAnsi="Arial"/>
                <w:sz w:val="22"/>
                <w:szCs w:val="22"/>
              </w:rPr>
              <w:t>(cm)</w:t>
            </w:r>
          </w:p>
        </w:tc>
        <w:tc>
          <w:tcPr>
            <w:tcW w:w="1559" w:type="dxa"/>
          </w:tcPr>
          <w:p w14:paraId="22A91EC6" w14:textId="0024BE68" w:rsidR="00817F6E" w:rsidRDefault="00817F6E" w:rsidP="00817F6E">
            <w:pPr>
              <w:spacing w:after="0" w:line="276" w:lineRule="auto"/>
              <w:jc w:val="center"/>
              <w:rPr>
                <w:rFonts w:ascii="Arial" w:hAnsi="Arial"/>
                <w:sz w:val="22"/>
                <w:szCs w:val="22"/>
              </w:rPr>
            </w:pPr>
            <w:r>
              <w:rPr>
                <w:rFonts w:ascii="Arial" w:hAnsi="Arial"/>
                <w:sz w:val="22"/>
                <w:szCs w:val="22"/>
              </w:rPr>
              <w:t>Radioactivity</w:t>
            </w:r>
          </w:p>
          <w:p w14:paraId="5A8E49B5" w14:textId="5E66728A" w:rsidR="00817F6E" w:rsidRDefault="00817F6E" w:rsidP="00817F6E">
            <w:pPr>
              <w:spacing w:after="0" w:line="276" w:lineRule="auto"/>
              <w:jc w:val="center"/>
              <w:rPr>
                <w:rFonts w:ascii="Arial" w:hAnsi="Arial"/>
                <w:sz w:val="22"/>
                <w:szCs w:val="22"/>
              </w:rPr>
            </w:pPr>
            <w:r>
              <w:rPr>
                <w:rFonts w:ascii="Arial" w:hAnsi="Arial"/>
                <w:sz w:val="22"/>
                <w:szCs w:val="22"/>
              </w:rPr>
              <w:t>(counts per second, cps)</w:t>
            </w:r>
          </w:p>
        </w:tc>
      </w:tr>
      <w:tr w:rsidR="00817F6E" w14:paraId="4C6AB4A0" w14:textId="77777777" w:rsidTr="00817F6E">
        <w:tc>
          <w:tcPr>
            <w:tcW w:w="1384" w:type="dxa"/>
          </w:tcPr>
          <w:p w14:paraId="06E4A03F" w14:textId="1B44F785" w:rsidR="00817F6E" w:rsidRDefault="00817F6E" w:rsidP="00CB6335">
            <w:pPr>
              <w:spacing w:after="0" w:line="360" w:lineRule="auto"/>
              <w:jc w:val="center"/>
              <w:rPr>
                <w:rFonts w:ascii="Arial" w:hAnsi="Arial"/>
                <w:sz w:val="22"/>
                <w:szCs w:val="22"/>
              </w:rPr>
            </w:pPr>
            <w:r>
              <w:rPr>
                <w:rFonts w:ascii="Arial" w:hAnsi="Arial"/>
                <w:sz w:val="22"/>
                <w:szCs w:val="22"/>
              </w:rPr>
              <w:t>0</w:t>
            </w:r>
          </w:p>
        </w:tc>
        <w:tc>
          <w:tcPr>
            <w:tcW w:w="1559" w:type="dxa"/>
          </w:tcPr>
          <w:p w14:paraId="0BE4324F" w14:textId="77777777" w:rsidR="00817F6E" w:rsidRDefault="00817F6E" w:rsidP="00CB6335">
            <w:pPr>
              <w:spacing w:after="0" w:line="360" w:lineRule="auto"/>
              <w:rPr>
                <w:rFonts w:ascii="Arial" w:hAnsi="Arial"/>
                <w:sz w:val="22"/>
                <w:szCs w:val="22"/>
              </w:rPr>
            </w:pPr>
          </w:p>
        </w:tc>
      </w:tr>
      <w:tr w:rsidR="00817F6E" w14:paraId="61E6C9B2" w14:textId="77777777" w:rsidTr="00817F6E">
        <w:tc>
          <w:tcPr>
            <w:tcW w:w="1384" w:type="dxa"/>
          </w:tcPr>
          <w:p w14:paraId="34A0333F" w14:textId="3FD8658F" w:rsidR="00817F6E" w:rsidRDefault="00817F6E" w:rsidP="00CB6335">
            <w:pPr>
              <w:spacing w:after="0" w:line="360" w:lineRule="auto"/>
              <w:jc w:val="center"/>
              <w:rPr>
                <w:rFonts w:ascii="Arial" w:hAnsi="Arial"/>
                <w:sz w:val="22"/>
                <w:szCs w:val="22"/>
              </w:rPr>
            </w:pPr>
            <w:r>
              <w:rPr>
                <w:rFonts w:ascii="Arial" w:hAnsi="Arial"/>
                <w:sz w:val="22"/>
                <w:szCs w:val="22"/>
              </w:rPr>
              <w:t>1</w:t>
            </w:r>
          </w:p>
        </w:tc>
        <w:tc>
          <w:tcPr>
            <w:tcW w:w="1559" w:type="dxa"/>
          </w:tcPr>
          <w:p w14:paraId="00DAB88E" w14:textId="77777777" w:rsidR="00817F6E" w:rsidRDefault="00817F6E" w:rsidP="00CB6335">
            <w:pPr>
              <w:spacing w:after="0" w:line="360" w:lineRule="auto"/>
              <w:rPr>
                <w:rFonts w:ascii="Arial" w:hAnsi="Arial"/>
                <w:sz w:val="22"/>
                <w:szCs w:val="22"/>
              </w:rPr>
            </w:pPr>
          </w:p>
        </w:tc>
      </w:tr>
      <w:tr w:rsidR="00817F6E" w14:paraId="30387DDB" w14:textId="77777777" w:rsidTr="00817F6E">
        <w:tc>
          <w:tcPr>
            <w:tcW w:w="1384" w:type="dxa"/>
          </w:tcPr>
          <w:p w14:paraId="6DD48EA6" w14:textId="6BBCFA49" w:rsidR="00817F6E" w:rsidRDefault="00817F6E" w:rsidP="00CB6335">
            <w:pPr>
              <w:spacing w:after="0" w:line="360" w:lineRule="auto"/>
              <w:jc w:val="center"/>
              <w:rPr>
                <w:rFonts w:ascii="Arial" w:hAnsi="Arial"/>
                <w:sz w:val="22"/>
                <w:szCs w:val="22"/>
              </w:rPr>
            </w:pPr>
            <w:r>
              <w:rPr>
                <w:rFonts w:ascii="Arial" w:hAnsi="Arial"/>
                <w:sz w:val="22"/>
                <w:szCs w:val="22"/>
              </w:rPr>
              <w:t>2</w:t>
            </w:r>
          </w:p>
        </w:tc>
        <w:tc>
          <w:tcPr>
            <w:tcW w:w="1559" w:type="dxa"/>
          </w:tcPr>
          <w:p w14:paraId="0E716B92" w14:textId="77777777" w:rsidR="00817F6E" w:rsidRDefault="00817F6E" w:rsidP="00CB6335">
            <w:pPr>
              <w:spacing w:after="0" w:line="360" w:lineRule="auto"/>
              <w:rPr>
                <w:rFonts w:ascii="Arial" w:hAnsi="Arial"/>
                <w:sz w:val="22"/>
                <w:szCs w:val="22"/>
              </w:rPr>
            </w:pPr>
          </w:p>
        </w:tc>
      </w:tr>
      <w:tr w:rsidR="00817F6E" w14:paraId="0E75D92A" w14:textId="77777777" w:rsidTr="00817F6E">
        <w:tc>
          <w:tcPr>
            <w:tcW w:w="1384" w:type="dxa"/>
          </w:tcPr>
          <w:p w14:paraId="02410EC8" w14:textId="4BDAAC78" w:rsidR="00817F6E" w:rsidRDefault="00817F6E" w:rsidP="00CB6335">
            <w:pPr>
              <w:spacing w:after="0" w:line="360" w:lineRule="auto"/>
              <w:jc w:val="center"/>
              <w:rPr>
                <w:rFonts w:ascii="Arial" w:hAnsi="Arial"/>
                <w:sz w:val="22"/>
                <w:szCs w:val="22"/>
              </w:rPr>
            </w:pPr>
            <w:r>
              <w:rPr>
                <w:rFonts w:ascii="Arial" w:hAnsi="Arial"/>
                <w:sz w:val="22"/>
                <w:szCs w:val="22"/>
              </w:rPr>
              <w:t>4</w:t>
            </w:r>
          </w:p>
        </w:tc>
        <w:tc>
          <w:tcPr>
            <w:tcW w:w="1559" w:type="dxa"/>
          </w:tcPr>
          <w:p w14:paraId="14E0C86E" w14:textId="77777777" w:rsidR="00817F6E" w:rsidRDefault="00817F6E" w:rsidP="00CB6335">
            <w:pPr>
              <w:spacing w:after="0" w:line="360" w:lineRule="auto"/>
              <w:rPr>
                <w:rFonts w:ascii="Arial" w:hAnsi="Arial"/>
                <w:sz w:val="22"/>
                <w:szCs w:val="22"/>
              </w:rPr>
            </w:pPr>
          </w:p>
        </w:tc>
      </w:tr>
      <w:tr w:rsidR="00817F6E" w14:paraId="0A6621E3" w14:textId="77777777" w:rsidTr="00817F6E">
        <w:tc>
          <w:tcPr>
            <w:tcW w:w="1384" w:type="dxa"/>
          </w:tcPr>
          <w:p w14:paraId="5A18E963" w14:textId="1F174B71" w:rsidR="00817F6E" w:rsidRDefault="00817F6E" w:rsidP="00CB6335">
            <w:pPr>
              <w:spacing w:after="0" w:line="360" w:lineRule="auto"/>
              <w:jc w:val="center"/>
              <w:rPr>
                <w:rFonts w:ascii="Arial" w:hAnsi="Arial"/>
                <w:sz w:val="22"/>
                <w:szCs w:val="22"/>
              </w:rPr>
            </w:pPr>
            <w:r>
              <w:rPr>
                <w:rFonts w:ascii="Arial" w:hAnsi="Arial"/>
                <w:sz w:val="22"/>
                <w:szCs w:val="22"/>
              </w:rPr>
              <w:t>8</w:t>
            </w:r>
          </w:p>
        </w:tc>
        <w:tc>
          <w:tcPr>
            <w:tcW w:w="1559" w:type="dxa"/>
          </w:tcPr>
          <w:p w14:paraId="08BE5F99" w14:textId="77777777" w:rsidR="00817F6E" w:rsidRDefault="00817F6E" w:rsidP="00CB6335">
            <w:pPr>
              <w:spacing w:after="0" w:line="360" w:lineRule="auto"/>
              <w:rPr>
                <w:rFonts w:ascii="Arial" w:hAnsi="Arial"/>
                <w:sz w:val="22"/>
                <w:szCs w:val="22"/>
              </w:rPr>
            </w:pPr>
          </w:p>
        </w:tc>
      </w:tr>
      <w:tr w:rsidR="00817F6E" w14:paraId="3580C206" w14:textId="77777777" w:rsidTr="00817F6E">
        <w:tc>
          <w:tcPr>
            <w:tcW w:w="1384" w:type="dxa"/>
          </w:tcPr>
          <w:p w14:paraId="12A42F9B" w14:textId="6E505E36" w:rsidR="00817F6E" w:rsidRDefault="00817F6E" w:rsidP="00CB6335">
            <w:pPr>
              <w:spacing w:after="0" w:line="360" w:lineRule="auto"/>
              <w:jc w:val="center"/>
              <w:rPr>
                <w:rFonts w:ascii="Arial" w:hAnsi="Arial"/>
                <w:sz w:val="22"/>
                <w:szCs w:val="22"/>
              </w:rPr>
            </w:pPr>
            <w:r>
              <w:rPr>
                <w:rFonts w:ascii="Arial" w:hAnsi="Arial"/>
                <w:sz w:val="22"/>
                <w:szCs w:val="22"/>
              </w:rPr>
              <w:t>16</w:t>
            </w:r>
          </w:p>
        </w:tc>
        <w:tc>
          <w:tcPr>
            <w:tcW w:w="1559" w:type="dxa"/>
          </w:tcPr>
          <w:p w14:paraId="3FC2F6BF" w14:textId="77777777" w:rsidR="00817F6E" w:rsidRDefault="00817F6E" w:rsidP="00CB6335">
            <w:pPr>
              <w:spacing w:after="0" w:line="360" w:lineRule="auto"/>
              <w:rPr>
                <w:rFonts w:ascii="Arial" w:hAnsi="Arial"/>
                <w:sz w:val="22"/>
                <w:szCs w:val="22"/>
              </w:rPr>
            </w:pPr>
          </w:p>
        </w:tc>
      </w:tr>
      <w:tr w:rsidR="00817F6E" w14:paraId="7E11D72D" w14:textId="77777777" w:rsidTr="00817F6E">
        <w:tc>
          <w:tcPr>
            <w:tcW w:w="1384" w:type="dxa"/>
          </w:tcPr>
          <w:p w14:paraId="0148165B" w14:textId="25B72A85" w:rsidR="00817F6E" w:rsidRDefault="00817F6E" w:rsidP="00CB6335">
            <w:pPr>
              <w:spacing w:after="0" w:line="360" w:lineRule="auto"/>
              <w:jc w:val="center"/>
              <w:rPr>
                <w:rFonts w:ascii="Arial" w:hAnsi="Arial"/>
                <w:sz w:val="22"/>
                <w:szCs w:val="22"/>
              </w:rPr>
            </w:pPr>
            <w:r>
              <w:rPr>
                <w:rFonts w:ascii="Arial" w:hAnsi="Arial"/>
                <w:sz w:val="22"/>
                <w:szCs w:val="22"/>
              </w:rPr>
              <w:t>32</w:t>
            </w:r>
          </w:p>
        </w:tc>
        <w:tc>
          <w:tcPr>
            <w:tcW w:w="1559" w:type="dxa"/>
          </w:tcPr>
          <w:p w14:paraId="458E45A0" w14:textId="77777777" w:rsidR="00817F6E" w:rsidRDefault="00817F6E" w:rsidP="00CB6335">
            <w:pPr>
              <w:spacing w:after="0" w:line="360" w:lineRule="auto"/>
              <w:rPr>
                <w:rFonts w:ascii="Arial" w:hAnsi="Arial"/>
                <w:sz w:val="22"/>
                <w:szCs w:val="22"/>
              </w:rPr>
            </w:pPr>
          </w:p>
        </w:tc>
      </w:tr>
      <w:bookmarkEnd w:id="6"/>
    </w:tbl>
    <w:p w14:paraId="0E329A78" w14:textId="77777777" w:rsidR="00D41B14" w:rsidRDefault="00D41B14" w:rsidP="00E52A89">
      <w:pPr>
        <w:pStyle w:val="Heading2"/>
        <w:rPr>
          <w:rFonts w:ascii="Arial" w:hAnsi="Arial" w:cs="Arial"/>
          <w:sz w:val="25"/>
          <w:szCs w:val="25"/>
        </w:rPr>
      </w:pPr>
    </w:p>
    <w:p w14:paraId="69D2CA43" w14:textId="77777777" w:rsidR="00D41B14" w:rsidRDefault="00D41B14">
      <w:pPr>
        <w:spacing w:after="200" w:line="276" w:lineRule="auto"/>
        <w:rPr>
          <w:rFonts w:ascii="Arial" w:eastAsiaTheme="majorEastAsia" w:hAnsi="Arial" w:cs="Arial"/>
          <w:b/>
          <w:bCs/>
          <w:color w:val="4F81BD" w:themeColor="accent1"/>
          <w:sz w:val="25"/>
          <w:szCs w:val="25"/>
        </w:rPr>
      </w:pPr>
      <w:r>
        <w:rPr>
          <w:rFonts w:ascii="Arial" w:hAnsi="Arial" w:cs="Arial"/>
          <w:sz w:val="25"/>
          <w:szCs w:val="25"/>
        </w:rPr>
        <w:br w:type="page"/>
      </w:r>
    </w:p>
    <w:p w14:paraId="26173E6A" w14:textId="4CFC2E20" w:rsidR="00E52A89" w:rsidRPr="008A229D" w:rsidRDefault="00D41B14" w:rsidP="00E52A89">
      <w:pPr>
        <w:pStyle w:val="Heading2"/>
        <w:rPr>
          <w:rFonts w:ascii="Arial" w:hAnsi="Arial" w:cs="Arial"/>
          <w:sz w:val="25"/>
          <w:szCs w:val="25"/>
        </w:rPr>
      </w:pPr>
      <w:r>
        <w:rPr>
          <w:rFonts w:ascii="Arial" w:hAnsi="Arial" w:cs="Arial"/>
          <w:sz w:val="25"/>
          <w:szCs w:val="25"/>
        </w:rPr>
        <w:lastRenderedPageBreak/>
        <w:t>Activity</w:t>
      </w:r>
      <w:r w:rsidR="00E52A89" w:rsidRPr="008A229D">
        <w:rPr>
          <w:rFonts w:ascii="Arial" w:hAnsi="Arial" w:cs="Arial"/>
          <w:sz w:val="25"/>
          <w:szCs w:val="25"/>
        </w:rPr>
        <w:t xml:space="preserve"> </w:t>
      </w:r>
      <w:r>
        <w:rPr>
          <w:rFonts w:ascii="Arial" w:hAnsi="Arial" w:cs="Arial"/>
          <w:sz w:val="25"/>
          <w:szCs w:val="25"/>
        </w:rPr>
        <w:t xml:space="preserve">3: </w:t>
      </w:r>
      <w:r w:rsidR="00E52A89" w:rsidRPr="008A229D">
        <w:rPr>
          <w:rFonts w:ascii="Arial" w:hAnsi="Arial" w:cs="Arial"/>
          <w:sz w:val="25"/>
          <w:szCs w:val="25"/>
        </w:rPr>
        <w:t xml:space="preserve">How Radioactivity changes with thickness of </w:t>
      </w:r>
      <w:r>
        <w:rPr>
          <w:rFonts w:ascii="Arial" w:hAnsi="Arial" w:cs="Arial"/>
          <w:sz w:val="25"/>
          <w:szCs w:val="25"/>
        </w:rPr>
        <w:t xml:space="preserve">a </w:t>
      </w:r>
      <w:r w:rsidR="00E52A89" w:rsidRPr="008A229D">
        <w:rPr>
          <w:rFonts w:ascii="Arial" w:hAnsi="Arial" w:cs="Arial"/>
          <w:sz w:val="25"/>
          <w:szCs w:val="25"/>
        </w:rPr>
        <w:t>shielding</w:t>
      </w:r>
      <w:r>
        <w:rPr>
          <w:rFonts w:ascii="Arial" w:hAnsi="Arial" w:cs="Arial"/>
          <w:sz w:val="25"/>
          <w:szCs w:val="25"/>
        </w:rPr>
        <w:t xml:space="preserve"> material</w:t>
      </w:r>
    </w:p>
    <w:p w14:paraId="1A5B3521" w14:textId="35A512BF" w:rsidR="006766D2" w:rsidRPr="006A4DA5" w:rsidRDefault="006766D2" w:rsidP="006766D2">
      <w:pPr>
        <w:rPr>
          <w:rFonts w:ascii="Arial" w:hAnsi="Arial"/>
          <w:sz w:val="10"/>
          <w:szCs w:val="10"/>
        </w:rPr>
      </w:pPr>
    </w:p>
    <w:p w14:paraId="4C7E0419" w14:textId="1158697E" w:rsidR="006A4DA5" w:rsidRDefault="001E7968" w:rsidP="00021FB0">
      <w:pPr>
        <w:rPr>
          <w:rFonts w:ascii="Arial" w:hAnsi="Arial"/>
          <w:sz w:val="22"/>
          <w:szCs w:val="22"/>
        </w:rPr>
      </w:pPr>
      <w:r>
        <w:rPr>
          <w:rFonts w:ascii="Arial" w:hAnsi="Arial"/>
          <w:noProof/>
          <w:sz w:val="22"/>
          <w:szCs w:val="22"/>
        </w:rPr>
        <w:drawing>
          <wp:anchor distT="0" distB="0" distL="114300" distR="114300" simplePos="0" relativeHeight="251667968" behindDoc="0" locked="0" layoutInCell="1" allowOverlap="1" wp14:anchorId="63A8C935" wp14:editId="45A79EF2">
            <wp:simplePos x="0" y="0"/>
            <wp:positionH relativeFrom="column">
              <wp:posOffset>4151287</wp:posOffset>
            </wp:positionH>
            <wp:positionV relativeFrom="paragraph">
              <wp:posOffset>6539</wp:posOffset>
            </wp:positionV>
            <wp:extent cx="1518285" cy="2026920"/>
            <wp:effectExtent l="0" t="0" r="5715"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18285" cy="2026920"/>
                    </a:xfrm>
                    <a:prstGeom prst="rect">
                      <a:avLst/>
                    </a:prstGeom>
                    <a:noFill/>
                  </pic:spPr>
                </pic:pic>
              </a:graphicData>
            </a:graphic>
            <wp14:sizeRelH relativeFrom="page">
              <wp14:pctWidth>0</wp14:pctWidth>
            </wp14:sizeRelH>
            <wp14:sizeRelV relativeFrom="page">
              <wp14:pctHeight>0</wp14:pctHeight>
            </wp14:sizeRelV>
          </wp:anchor>
        </w:drawing>
      </w:r>
    </w:p>
    <w:p w14:paraId="4167ACCB" w14:textId="15B95C19" w:rsidR="00D41B14" w:rsidRDefault="00D41B14" w:rsidP="00021FB0">
      <w:pPr>
        <w:rPr>
          <w:rFonts w:ascii="Arial" w:hAnsi="Arial"/>
          <w:sz w:val="22"/>
          <w:szCs w:val="22"/>
        </w:rPr>
      </w:pPr>
      <w:r>
        <w:rPr>
          <w:rFonts w:ascii="Arial" w:hAnsi="Arial"/>
          <w:sz w:val="22"/>
          <w:szCs w:val="22"/>
        </w:rPr>
        <w:t>Is the</w:t>
      </w:r>
      <w:r w:rsidR="006A4DA5">
        <w:rPr>
          <w:rFonts w:ascii="Arial" w:hAnsi="Arial"/>
          <w:sz w:val="22"/>
          <w:szCs w:val="22"/>
        </w:rPr>
        <w:t xml:space="preserve"> scale of </w:t>
      </w:r>
      <w:r>
        <w:rPr>
          <w:rFonts w:ascii="Arial" w:hAnsi="Arial"/>
          <w:sz w:val="22"/>
          <w:szCs w:val="22"/>
        </w:rPr>
        <w:t>an analog</w:t>
      </w:r>
      <w:r w:rsidR="009A2981">
        <w:rPr>
          <w:rFonts w:ascii="Arial" w:hAnsi="Arial"/>
          <w:sz w:val="22"/>
          <w:szCs w:val="22"/>
        </w:rPr>
        <w:t>ue</w:t>
      </w:r>
      <w:r w:rsidR="006A4DA5">
        <w:rPr>
          <w:rFonts w:ascii="Arial" w:hAnsi="Arial"/>
          <w:sz w:val="22"/>
          <w:szCs w:val="22"/>
        </w:rPr>
        <w:t xml:space="preserve"> </w:t>
      </w:r>
      <w:r w:rsidR="00A26385">
        <w:rPr>
          <w:rFonts w:ascii="Arial" w:hAnsi="Arial"/>
          <w:sz w:val="22"/>
          <w:szCs w:val="22"/>
        </w:rPr>
        <w:t xml:space="preserve">(dial) </w:t>
      </w:r>
      <w:r w:rsidR="006A4DA5">
        <w:rPr>
          <w:rFonts w:ascii="Arial" w:hAnsi="Arial"/>
          <w:sz w:val="22"/>
          <w:szCs w:val="22"/>
        </w:rPr>
        <w:t>scintillation counter</w:t>
      </w:r>
      <w:r>
        <w:rPr>
          <w:rFonts w:ascii="Arial" w:hAnsi="Arial"/>
          <w:sz w:val="22"/>
          <w:szCs w:val="22"/>
        </w:rPr>
        <w:t xml:space="preserve"> linear?</w:t>
      </w:r>
      <w:r w:rsidR="006A4DA5">
        <w:rPr>
          <w:rFonts w:ascii="Arial" w:hAnsi="Arial"/>
          <w:sz w:val="22"/>
          <w:szCs w:val="22"/>
        </w:rPr>
        <w:t xml:space="preserve"> </w:t>
      </w:r>
    </w:p>
    <w:p w14:paraId="0B49A206" w14:textId="67B90E54" w:rsidR="00021FB0" w:rsidRDefault="006A4DA5" w:rsidP="00021FB0">
      <w:pPr>
        <w:rPr>
          <w:rFonts w:ascii="Arial" w:hAnsi="Arial"/>
          <w:sz w:val="22"/>
          <w:szCs w:val="22"/>
        </w:rPr>
      </w:pPr>
      <w:r>
        <w:rPr>
          <w:rFonts w:ascii="Arial" w:hAnsi="Arial"/>
          <w:sz w:val="22"/>
          <w:szCs w:val="22"/>
        </w:rPr>
        <w:t>(</w:t>
      </w:r>
      <w:r w:rsidRPr="00D41B14">
        <w:rPr>
          <w:rFonts w:ascii="Arial" w:hAnsi="Arial"/>
          <w:b/>
          <w:bCs/>
          <w:color w:val="0070C0"/>
          <w:sz w:val="22"/>
          <w:szCs w:val="22"/>
        </w:rPr>
        <w:t>HINT</w:t>
      </w:r>
      <w:r>
        <w:rPr>
          <w:rFonts w:ascii="Arial" w:hAnsi="Arial"/>
          <w:sz w:val="22"/>
          <w:szCs w:val="22"/>
        </w:rPr>
        <w:t>: consider the radioactive decay equation)</w:t>
      </w:r>
    </w:p>
    <w:p w14:paraId="65FEF877" w14:textId="5616AA08" w:rsidR="006A4DA5" w:rsidRPr="006A4DA5" w:rsidRDefault="006A4DA5" w:rsidP="006A4DA5">
      <w:pPr>
        <w:spacing w:line="360" w:lineRule="auto"/>
        <w:rPr>
          <w:rFonts w:ascii="Arial" w:hAnsi="Arial"/>
          <w:sz w:val="22"/>
          <w:szCs w:val="22"/>
        </w:rPr>
      </w:pPr>
      <w:r>
        <w:rPr>
          <w:rFonts w:ascii="Arial" w:hAnsi="Arial"/>
          <w:sz w:val="22"/>
          <w:szCs w:val="22"/>
        </w:rPr>
        <w:t>__________________________________________________________________________________________________________________________________________________</w:t>
      </w:r>
      <w:r w:rsidR="001E7968">
        <w:rPr>
          <w:rFonts w:ascii="Arial" w:hAnsi="Arial"/>
          <w:sz w:val="22"/>
          <w:szCs w:val="22"/>
        </w:rPr>
        <w:t>_______</w:t>
      </w:r>
    </w:p>
    <w:p w14:paraId="18CCFE6F" w14:textId="77777777" w:rsidR="00021FB0" w:rsidRPr="006A4DA5" w:rsidRDefault="00021FB0" w:rsidP="006766D2">
      <w:pPr>
        <w:rPr>
          <w:rFonts w:ascii="Arial" w:hAnsi="Arial"/>
          <w:sz w:val="10"/>
          <w:szCs w:val="10"/>
        </w:rPr>
      </w:pPr>
    </w:p>
    <w:p w14:paraId="7F70C89C" w14:textId="77777777" w:rsidR="00A26385" w:rsidRDefault="00A26385" w:rsidP="00A26385">
      <w:pPr>
        <w:rPr>
          <w:rFonts w:ascii="Arial" w:hAnsi="Arial"/>
          <w:sz w:val="22"/>
          <w:szCs w:val="22"/>
        </w:rPr>
      </w:pPr>
    </w:p>
    <w:p w14:paraId="2FDD559A" w14:textId="77777777" w:rsidR="001E7968" w:rsidRDefault="001E7968" w:rsidP="00A26385">
      <w:pPr>
        <w:rPr>
          <w:rFonts w:ascii="Arial" w:hAnsi="Arial"/>
          <w:sz w:val="22"/>
          <w:szCs w:val="22"/>
        </w:rPr>
      </w:pPr>
    </w:p>
    <w:p w14:paraId="4F8F7969" w14:textId="3E85D8DC" w:rsidR="00A26385" w:rsidRPr="00A26385" w:rsidRDefault="00A26385" w:rsidP="00A26385">
      <w:pPr>
        <w:rPr>
          <w:rFonts w:ascii="Arial" w:hAnsi="Arial"/>
          <w:sz w:val="22"/>
          <w:szCs w:val="22"/>
        </w:rPr>
      </w:pPr>
      <w:r w:rsidRPr="00A26385">
        <w:rPr>
          <w:rFonts w:ascii="Arial" w:hAnsi="Arial"/>
          <w:sz w:val="22"/>
          <w:szCs w:val="22"/>
        </w:rPr>
        <w:t xml:space="preserve">Record the measurement of the radioactivity as the thickness of </w:t>
      </w:r>
      <w:r>
        <w:rPr>
          <w:rFonts w:ascii="Arial" w:hAnsi="Arial"/>
          <w:sz w:val="22"/>
          <w:szCs w:val="22"/>
        </w:rPr>
        <w:t>the paper</w:t>
      </w:r>
      <w:r w:rsidRPr="00A26385">
        <w:rPr>
          <w:rFonts w:ascii="Arial" w:hAnsi="Arial"/>
          <w:sz w:val="22"/>
          <w:szCs w:val="22"/>
        </w:rPr>
        <w:t xml:space="preserve"> shielding material between the source and the detector</w:t>
      </w:r>
      <w:r>
        <w:rPr>
          <w:rFonts w:ascii="Arial" w:hAnsi="Arial"/>
          <w:sz w:val="22"/>
          <w:szCs w:val="22"/>
        </w:rPr>
        <w:t xml:space="preserve"> is increased.</w:t>
      </w:r>
      <w:r w:rsidRPr="00A26385">
        <w:rPr>
          <w:rFonts w:ascii="Arial" w:hAnsi="Arial"/>
          <w:sz w:val="22"/>
          <w:szCs w:val="22"/>
        </w:rPr>
        <w:t xml:space="preserve"> </w:t>
      </w:r>
    </w:p>
    <w:p w14:paraId="73CA513A" w14:textId="4E31836A" w:rsidR="00A26385" w:rsidRPr="00A26385" w:rsidRDefault="00A26385" w:rsidP="00A26385">
      <w:pPr>
        <w:rPr>
          <w:rFonts w:ascii="Arial" w:hAnsi="Arial"/>
          <w:sz w:val="22"/>
          <w:szCs w:val="22"/>
        </w:rPr>
      </w:pPr>
    </w:p>
    <w:p w14:paraId="47D710D1" w14:textId="45EF77B7" w:rsidR="00021FB0" w:rsidRPr="00A26385" w:rsidRDefault="00A26385" w:rsidP="00A26385">
      <w:pPr>
        <w:spacing w:line="276" w:lineRule="auto"/>
        <w:rPr>
          <w:rFonts w:ascii="Arial" w:hAnsi="Arial"/>
          <w:sz w:val="22"/>
          <w:szCs w:val="22"/>
        </w:rPr>
      </w:pPr>
      <w:r>
        <w:rPr>
          <w:rFonts w:ascii="Arial" w:hAnsi="Arial"/>
          <w:sz w:val="22"/>
          <w:szCs w:val="22"/>
        </w:rPr>
        <w:t>On the grid provided, s</w:t>
      </w:r>
      <w:r w:rsidR="00021FB0" w:rsidRPr="00A26385">
        <w:rPr>
          <w:rFonts w:ascii="Arial" w:hAnsi="Arial"/>
          <w:sz w:val="22"/>
          <w:szCs w:val="22"/>
        </w:rPr>
        <w:t xml:space="preserve">ketch a graph to illustrate how radioactivity </w:t>
      </w:r>
      <w:r w:rsidR="006A4DA5" w:rsidRPr="00A26385">
        <w:rPr>
          <w:rFonts w:ascii="Arial" w:hAnsi="Arial"/>
          <w:sz w:val="22"/>
          <w:szCs w:val="22"/>
        </w:rPr>
        <w:t xml:space="preserve">from the source </w:t>
      </w:r>
      <w:r w:rsidR="00021FB0" w:rsidRPr="00A26385">
        <w:rPr>
          <w:rFonts w:ascii="Arial" w:hAnsi="Arial"/>
          <w:sz w:val="22"/>
          <w:szCs w:val="22"/>
        </w:rPr>
        <w:t xml:space="preserve">changes with </w:t>
      </w:r>
      <w:r w:rsidR="006A4DA5" w:rsidRPr="00A26385">
        <w:rPr>
          <w:rFonts w:ascii="Arial" w:hAnsi="Arial"/>
          <w:sz w:val="22"/>
          <w:szCs w:val="22"/>
        </w:rPr>
        <w:t>the thickness of the paper shielding.</w:t>
      </w:r>
    </w:p>
    <w:p w14:paraId="7490ADC8" w14:textId="248608A9" w:rsidR="00817F6E" w:rsidRPr="008C0E40" w:rsidRDefault="003F715A" w:rsidP="00817F6E">
      <w:pPr>
        <w:pStyle w:val="ListParagraph"/>
        <w:rPr>
          <w:rFonts w:ascii="Arial" w:hAnsi="Arial"/>
          <w:sz w:val="22"/>
          <w:szCs w:val="22"/>
        </w:rPr>
      </w:pPr>
      <w:r>
        <w:rPr>
          <w:rFonts w:ascii="Arial" w:hAnsi="Arial"/>
          <w:noProof/>
          <w:sz w:val="22"/>
          <w:szCs w:val="22"/>
        </w:rPr>
        <mc:AlternateContent>
          <mc:Choice Requires="wps">
            <w:drawing>
              <wp:anchor distT="0" distB="0" distL="114300" distR="114300" simplePos="0" relativeHeight="251650560" behindDoc="0" locked="0" layoutInCell="1" allowOverlap="1" wp14:anchorId="4506F889" wp14:editId="4A89784A">
                <wp:simplePos x="0" y="0"/>
                <wp:positionH relativeFrom="column">
                  <wp:posOffset>2525752</wp:posOffset>
                </wp:positionH>
                <wp:positionV relativeFrom="paragraph">
                  <wp:posOffset>304517</wp:posOffset>
                </wp:positionV>
                <wp:extent cx="3551674" cy="2559004"/>
                <wp:effectExtent l="0" t="0" r="0" b="0"/>
                <wp:wrapNone/>
                <wp:docPr id="6" name="Text Box 6"/>
                <wp:cNvGraphicFramePr/>
                <a:graphic xmlns:a="http://schemas.openxmlformats.org/drawingml/2006/main">
                  <a:graphicData uri="http://schemas.microsoft.com/office/word/2010/wordprocessingShape">
                    <wps:wsp>
                      <wps:cNvSpPr txBox="1"/>
                      <wps:spPr>
                        <a:xfrm>
                          <a:off x="0" y="0"/>
                          <a:ext cx="3551674" cy="2559004"/>
                        </a:xfrm>
                        <a:prstGeom prst="rect">
                          <a:avLst/>
                        </a:prstGeom>
                        <a:solidFill>
                          <a:schemeClr val="lt1"/>
                        </a:solidFill>
                        <a:ln w="6350">
                          <a:noFill/>
                        </a:ln>
                      </wps:spPr>
                      <wps:txbx>
                        <w:txbxContent>
                          <w:p w14:paraId="192F881D" w14:textId="70951464" w:rsidR="00D40551" w:rsidRDefault="00D40551">
                            <w:r>
                              <w:rPr>
                                <w:noProof/>
                              </w:rPr>
                              <w:drawing>
                                <wp:inline distT="0" distB="0" distL="0" distR="0" wp14:anchorId="223C2BDA" wp14:editId="1F7E1A20">
                                  <wp:extent cx="3391553" cy="20458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16064" cy="206067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6F889" id="Text Box 6" o:spid="_x0000_s1030" type="#_x0000_t202" style="position:absolute;left:0;text-align:left;margin-left:198.9pt;margin-top:24pt;width:279.65pt;height:20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" fillcolor="white [3201]" stroked="f" strokeweight=".5pt">
                <v:textbox>
                  <w:txbxContent>
                    <w:p w14:paraId="192F881D" w14:textId="70951464" w:rsidR="00D40551" w:rsidRDefault="00D40551">
                      <w:r>
                        <w:rPr>
                          <w:noProof/>
                        </w:rPr>
                        <w:drawing>
                          <wp:inline distT="0" distB="0" distL="0" distR="0" wp14:anchorId="223C2BDA" wp14:editId="1F7E1A20">
                            <wp:extent cx="3391553" cy="20458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16064" cy="2060674"/>
                                    </a:xfrm>
                                    <a:prstGeom prst="rect">
                                      <a:avLst/>
                                    </a:prstGeom>
                                  </pic:spPr>
                                </pic:pic>
                              </a:graphicData>
                            </a:graphic>
                          </wp:inline>
                        </w:drawing>
                      </w:r>
                    </w:p>
                  </w:txbxContent>
                </v:textbox>
              </v:shape>
            </w:pict>
          </mc:Fallback>
        </mc:AlternateContent>
      </w:r>
    </w:p>
    <w:tbl>
      <w:tblPr>
        <w:tblStyle w:val="TableGrid"/>
        <w:tblW w:w="0" w:type="auto"/>
        <w:tblLook w:val="04A0" w:firstRow="1" w:lastRow="0" w:firstColumn="1" w:lastColumn="0" w:noHBand="0" w:noVBand="1"/>
      </w:tblPr>
      <w:tblGrid>
        <w:gridCol w:w="1384"/>
        <w:gridCol w:w="1464"/>
      </w:tblGrid>
      <w:tr w:rsidR="00817F6E" w14:paraId="33C31917" w14:textId="77777777" w:rsidTr="00B95EFA">
        <w:tc>
          <w:tcPr>
            <w:tcW w:w="1384" w:type="dxa"/>
          </w:tcPr>
          <w:p w14:paraId="35AA0E80" w14:textId="5CC30438" w:rsidR="00817F6E" w:rsidRDefault="00817F6E" w:rsidP="00817F6E">
            <w:pPr>
              <w:spacing w:after="0" w:line="276" w:lineRule="auto"/>
              <w:jc w:val="center"/>
              <w:rPr>
                <w:rFonts w:ascii="Arial" w:hAnsi="Arial"/>
                <w:sz w:val="22"/>
                <w:szCs w:val="22"/>
              </w:rPr>
            </w:pPr>
            <w:r>
              <w:rPr>
                <w:rFonts w:ascii="Arial" w:hAnsi="Arial"/>
                <w:sz w:val="22"/>
                <w:szCs w:val="22"/>
              </w:rPr>
              <w:t>Thickness of paper sh</w:t>
            </w:r>
            <w:r w:rsidR="00021FB0">
              <w:rPr>
                <w:rFonts w:ascii="Arial" w:hAnsi="Arial"/>
                <w:sz w:val="22"/>
                <w:szCs w:val="22"/>
              </w:rPr>
              <w:t>ie</w:t>
            </w:r>
            <w:r>
              <w:rPr>
                <w:rFonts w:ascii="Arial" w:hAnsi="Arial"/>
                <w:sz w:val="22"/>
                <w:szCs w:val="22"/>
              </w:rPr>
              <w:t>lding</w:t>
            </w:r>
          </w:p>
          <w:p w14:paraId="57FB236F" w14:textId="6CC1B484" w:rsidR="00817F6E" w:rsidRDefault="00817F6E" w:rsidP="00817F6E">
            <w:pPr>
              <w:spacing w:after="0" w:line="276" w:lineRule="auto"/>
              <w:jc w:val="center"/>
              <w:rPr>
                <w:rFonts w:ascii="Arial" w:hAnsi="Arial"/>
                <w:sz w:val="22"/>
                <w:szCs w:val="22"/>
              </w:rPr>
            </w:pPr>
            <w:r>
              <w:rPr>
                <w:rFonts w:ascii="Arial" w:hAnsi="Arial"/>
                <w:sz w:val="22"/>
                <w:szCs w:val="22"/>
              </w:rPr>
              <w:t>(mm)</w:t>
            </w:r>
          </w:p>
        </w:tc>
        <w:tc>
          <w:tcPr>
            <w:tcW w:w="1464" w:type="dxa"/>
          </w:tcPr>
          <w:p w14:paraId="588B387B" w14:textId="77777777" w:rsidR="00817F6E" w:rsidRDefault="00817F6E" w:rsidP="00817F6E">
            <w:pPr>
              <w:spacing w:after="0" w:line="276" w:lineRule="auto"/>
              <w:jc w:val="center"/>
              <w:rPr>
                <w:rFonts w:ascii="Arial" w:hAnsi="Arial"/>
                <w:sz w:val="22"/>
                <w:szCs w:val="22"/>
              </w:rPr>
            </w:pPr>
            <w:r>
              <w:rPr>
                <w:rFonts w:ascii="Arial" w:hAnsi="Arial"/>
                <w:sz w:val="22"/>
                <w:szCs w:val="22"/>
              </w:rPr>
              <w:t>Radioactivity</w:t>
            </w:r>
          </w:p>
          <w:p w14:paraId="7002BABF" w14:textId="77777777" w:rsidR="00817F6E" w:rsidRDefault="00817F6E" w:rsidP="00817F6E">
            <w:pPr>
              <w:spacing w:after="0" w:line="276" w:lineRule="auto"/>
              <w:jc w:val="center"/>
              <w:rPr>
                <w:rFonts w:ascii="Arial" w:hAnsi="Arial"/>
                <w:sz w:val="22"/>
                <w:szCs w:val="22"/>
              </w:rPr>
            </w:pPr>
            <w:r>
              <w:rPr>
                <w:rFonts w:ascii="Arial" w:hAnsi="Arial"/>
                <w:sz w:val="22"/>
                <w:szCs w:val="22"/>
              </w:rPr>
              <w:t>(counts per second, cps)</w:t>
            </w:r>
          </w:p>
        </w:tc>
      </w:tr>
      <w:tr w:rsidR="00817F6E" w14:paraId="14B5B93F" w14:textId="77777777" w:rsidTr="00B95EFA">
        <w:tc>
          <w:tcPr>
            <w:tcW w:w="1384" w:type="dxa"/>
          </w:tcPr>
          <w:p w14:paraId="5EA649D1" w14:textId="77777777" w:rsidR="00817F6E" w:rsidRDefault="00817F6E" w:rsidP="006A4DA5">
            <w:pPr>
              <w:spacing w:after="0" w:line="360" w:lineRule="auto"/>
              <w:jc w:val="center"/>
              <w:rPr>
                <w:rFonts w:ascii="Arial" w:hAnsi="Arial"/>
                <w:sz w:val="22"/>
                <w:szCs w:val="22"/>
              </w:rPr>
            </w:pPr>
            <w:r>
              <w:rPr>
                <w:rFonts w:ascii="Arial" w:hAnsi="Arial"/>
                <w:sz w:val="22"/>
                <w:szCs w:val="22"/>
              </w:rPr>
              <w:t>0</w:t>
            </w:r>
          </w:p>
        </w:tc>
        <w:tc>
          <w:tcPr>
            <w:tcW w:w="1464" w:type="dxa"/>
          </w:tcPr>
          <w:p w14:paraId="2C6AB530" w14:textId="77777777" w:rsidR="00817F6E" w:rsidRDefault="00817F6E" w:rsidP="006A4DA5">
            <w:pPr>
              <w:spacing w:after="0" w:line="360" w:lineRule="auto"/>
              <w:rPr>
                <w:rFonts w:ascii="Arial" w:hAnsi="Arial"/>
                <w:sz w:val="22"/>
                <w:szCs w:val="22"/>
              </w:rPr>
            </w:pPr>
          </w:p>
        </w:tc>
      </w:tr>
      <w:tr w:rsidR="00817F6E" w14:paraId="321F1D7C" w14:textId="77777777" w:rsidTr="00B95EFA">
        <w:tc>
          <w:tcPr>
            <w:tcW w:w="1384" w:type="dxa"/>
          </w:tcPr>
          <w:p w14:paraId="1A907251" w14:textId="77777777" w:rsidR="00817F6E" w:rsidRDefault="00817F6E" w:rsidP="006A4DA5">
            <w:pPr>
              <w:spacing w:after="0" w:line="360" w:lineRule="auto"/>
              <w:jc w:val="center"/>
              <w:rPr>
                <w:rFonts w:ascii="Arial" w:hAnsi="Arial"/>
                <w:sz w:val="22"/>
                <w:szCs w:val="22"/>
              </w:rPr>
            </w:pPr>
            <w:r>
              <w:rPr>
                <w:rFonts w:ascii="Arial" w:hAnsi="Arial"/>
                <w:sz w:val="22"/>
                <w:szCs w:val="22"/>
              </w:rPr>
              <w:t>1</w:t>
            </w:r>
          </w:p>
        </w:tc>
        <w:tc>
          <w:tcPr>
            <w:tcW w:w="1464" w:type="dxa"/>
          </w:tcPr>
          <w:p w14:paraId="327E4B65" w14:textId="77777777" w:rsidR="00817F6E" w:rsidRDefault="00817F6E" w:rsidP="006A4DA5">
            <w:pPr>
              <w:spacing w:after="0" w:line="360" w:lineRule="auto"/>
              <w:rPr>
                <w:rFonts w:ascii="Arial" w:hAnsi="Arial"/>
                <w:sz w:val="22"/>
                <w:szCs w:val="22"/>
              </w:rPr>
            </w:pPr>
          </w:p>
        </w:tc>
      </w:tr>
      <w:tr w:rsidR="00817F6E" w14:paraId="7DDA03F2" w14:textId="77777777" w:rsidTr="00B95EFA">
        <w:tc>
          <w:tcPr>
            <w:tcW w:w="1384" w:type="dxa"/>
          </w:tcPr>
          <w:p w14:paraId="6EBAF5EF" w14:textId="77777777" w:rsidR="00817F6E" w:rsidRDefault="00817F6E" w:rsidP="006A4DA5">
            <w:pPr>
              <w:spacing w:after="0" w:line="360" w:lineRule="auto"/>
              <w:jc w:val="center"/>
              <w:rPr>
                <w:rFonts w:ascii="Arial" w:hAnsi="Arial"/>
                <w:sz w:val="22"/>
                <w:szCs w:val="22"/>
              </w:rPr>
            </w:pPr>
            <w:r>
              <w:rPr>
                <w:rFonts w:ascii="Arial" w:hAnsi="Arial"/>
                <w:sz w:val="22"/>
                <w:szCs w:val="22"/>
              </w:rPr>
              <w:t>2</w:t>
            </w:r>
          </w:p>
        </w:tc>
        <w:tc>
          <w:tcPr>
            <w:tcW w:w="1464" w:type="dxa"/>
          </w:tcPr>
          <w:p w14:paraId="1579D481" w14:textId="77777777" w:rsidR="00817F6E" w:rsidRDefault="00817F6E" w:rsidP="006A4DA5">
            <w:pPr>
              <w:spacing w:after="0" w:line="360" w:lineRule="auto"/>
              <w:rPr>
                <w:rFonts w:ascii="Arial" w:hAnsi="Arial"/>
                <w:sz w:val="22"/>
                <w:szCs w:val="22"/>
              </w:rPr>
            </w:pPr>
          </w:p>
        </w:tc>
      </w:tr>
      <w:tr w:rsidR="00817F6E" w14:paraId="736B1A54" w14:textId="77777777" w:rsidTr="00B95EFA">
        <w:tc>
          <w:tcPr>
            <w:tcW w:w="1384" w:type="dxa"/>
          </w:tcPr>
          <w:p w14:paraId="2FD645C3" w14:textId="77777777" w:rsidR="00817F6E" w:rsidRDefault="00817F6E" w:rsidP="006A4DA5">
            <w:pPr>
              <w:spacing w:after="0" w:line="360" w:lineRule="auto"/>
              <w:jc w:val="center"/>
              <w:rPr>
                <w:rFonts w:ascii="Arial" w:hAnsi="Arial"/>
                <w:sz w:val="22"/>
                <w:szCs w:val="22"/>
              </w:rPr>
            </w:pPr>
            <w:r>
              <w:rPr>
                <w:rFonts w:ascii="Arial" w:hAnsi="Arial"/>
                <w:sz w:val="22"/>
                <w:szCs w:val="22"/>
              </w:rPr>
              <w:t>4</w:t>
            </w:r>
          </w:p>
        </w:tc>
        <w:tc>
          <w:tcPr>
            <w:tcW w:w="1464" w:type="dxa"/>
          </w:tcPr>
          <w:p w14:paraId="4A3F2494" w14:textId="77777777" w:rsidR="00817F6E" w:rsidRDefault="00817F6E" w:rsidP="006A4DA5">
            <w:pPr>
              <w:spacing w:after="0" w:line="360" w:lineRule="auto"/>
              <w:rPr>
                <w:rFonts w:ascii="Arial" w:hAnsi="Arial"/>
                <w:sz w:val="22"/>
                <w:szCs w:val="22"/>
              </w:rPr>
            </w:pPr>
          </w:p>
        </w:tc>
      </w:tr>
      <w:tr w:rsidR="00817F6E" w14:paraId="11886A21" w14:textId="77777777" w:rsidTr="00B95EFA">
        <w:tc>
          <w:tcPr>
            <w:tcW w:w="1384" w:type="dxa"/>
          </w:tcPr>
          <w:p w14:paraId="6EDDFD2D" w14:textId="31911253" w:rsidR="00817F6E" w:rsidRDefault="00B95EFA" w:rsidP="006A4DA5">
            <w:pPr>
              <w:spacing w:after="0" w:line="360" w:lineRule="auto"/>
              <w:jc w:val="center"/>
              <w:rPr>
                <w:rFonts w:ascii="Arial" w:hAnsi="Arial"/>
                <w:sz w:val="22"/>
                <w:szCs w:val="22"/>
              </w:rPr>
            </w:pPr>
            <w:r>
              <w:rPr>
                <w:rFonts w:ascii="Arial" w:hAnsi="Arial"/>
                <w:sz w:val="22"/>
                <w:szCs w:val="22"/>
              </w:rPr>
              <w:t>7</w:t>
            </w:r>
          </w:p>
        </w:tc>
        <w:tc>
          <w:tcPr>
            <w:tcW w:w="1464" w:type="dxa"/>
          </w:tcPr>
          <w:p w14:paraId="5546A081" w14:textId="77777777" w:rsidR="00817F6E" w:rsidRDefault="00817F6E" w:rsidP="006A4DA5">
            <w:pPr>
              <w:spacing w:after="0" w:line="360" w:lineRule="auto"/>
              <w:rPr>
                <w:rFonts w:ascii="Arial" w:hAnsi="Arial"/>
                <w:sz w:val="22"/>
                <w:szCs w:val="22"/>
              </w:rPr>
            </w:pPr>
          </w:p>
        </w:tc>
      </w:tr>
      <w:tr w:rsidR="00817F6E" w14:paraId="6D43B05A" w14:textId="77777777" w:rsidTr="00B95EFA">
        <w:tc>
          <w:tcPr>
            <w:tcW w:w="1384" w:type="dxa"/>
          </w:tcPr>
          <w:p w14:paraId="52BAE4B4" w14:textId="0020DA57" w:rsidR="00817F6E" w:rsidRDefault="00817F6E" w:rsidP="006A4DA5">
            <w:pPr>
              <w:spacing w:after="0" w:line="360" w:lineRule="auto"/>
              <w:jc w:val="center"/>
              <w:rPr>
                <w:rFonts w:ascii="Arial" w:hAnsi="Arial"/>
                <w:sz w:val="22"/>
                <w:szCs w:val="22"/>
              </w:rPr>
            </w:pPr>
            <w:r>
              <w:rPr>
                <w:rFonts w:ascii="Arial" w:hAnsi="Arial"/>
                <w:sz w:val="22"/>
                <w:szCs w:val="22"/>
              </w:rPr>
              <w:t>10</w:t>
            </w:r>
          </w:p>
        </w:tc>
        <w:tc>
          <w:tcPr>
            <w:tcW w:w="1464" w:type="dxa"/>
          </w:tcPr>
          <w:p w14:paraId="66E4A967" w14:textId="77777777" w:rsidR="00817F6E" w:rsidRDefault="00817F6E" w:rsidP="006A4DA5">
            <w:pPr>
              <w:spacing w:after="0" w:line="360" w:lineRule="auto"/>
              <w:rPr>
                <w:rFonts w:ascii="Arial" w:hAnsi="Arial"/>
                <w:sz w:val="22"/>
                <w:szCs w:val="22"/>
              </w:rPr>
            </w:pPr>
          </w:p>
        </w:tc>
      </w:tr>
    </w:tbl>
    <w:p w14:paraId="6F312569" w14:textId="77777777" w:rsidR="00D41B14" w:rsidRDefault="00D41B14" w:rsidP="00F40352">
      <w:pPr>
        <w:pStyle w:val="Heading2"/>
        <w:rPr>
          <w:rFonts w:ascii="Arial" w:hAnsi="Arial" w:cs="Arial"/>
        </w:rPr>
      </w:pPr>
    </w:p>
    <w:p w14:paraId="7EBD53E3" w14:textId="77777777" w:rsidR="00A26385" w:rsidRDefault="00A26385">
      <w:pPr>
        <w:spacing w:after="200" w:line="276" w:lineRule="auto"/>
        <w:rPr>
          <w:rFonts w:ascii="Arial" w:hAnsi="Arial"/>
          <w:sz w:val="22"/>
          <w:szCs w:val="22"/>
        </w:rPr>
      </w:pPr>
    </w:p>
    <w:p w14:paraId="2878B6A2" w14:textId="77777777" w:rsidR="00A26385" w:rsidRDefault="00A26385">
      <w:pPr>
        <w:spacing w:after="200" w:line="276" w:lineRule="auto"/>
        <w:rPr>
          <w:rFonts w:ascii="Arial" w:hAnsi="Arial"/>
          <w:sz w:val="22"/>
          <w:szCs w:val="22"/>
        </w:rPr>
      </w:pPr>
    </w:p>
    <w:p w14:paraId="26DF9CA0" w14:textId="77777777" w:rsidR="00A26385" w:rsidRDefault="00A26385">
      <w:pPr>
        <w:spacing w:after="200" w:line="276" w:lineRule="auto"/>
        <w:rPr>
          <w:rFonts w:ascii="Arial" w:hAnsi="Arial"/>
          <w:sz w:val="22"/>
          <w:szCs w:val="22"/>
        </w:rPr>
      </w:pPr>
    </w:p>
    <w:p w14:paraId="6808BF48" w14:textId="4BB93CFD" w:rsidR="00A26385" w:rsidRDefault="00A26385">
      <w:pPr>
        <w:spacing w:after="200" w:line="276" w:lineRule="auto"/>
        <w:rPr>
          <w:rFonts w:ascii="Arial" w:hAnsi="Arial"/>
          <w:sz w:val="22"/>
          <w:szCs w:val="22"/>
        </w:rPr>
      </w:pPr>
      <w:r w:rsidRPr="00A26385">
        <w:rPr>
          <w:rFonts w:ascii="Arial" w:hAnsi="Arial"/>
          <w:sz w:val="22"/>
          <w:szCs w:val="22"/>
        </w:rPr>
        <w:t xml:space="preserve">Is the </w:t>
      </w:r>
      <w:r>
        <w:rPr>
          <w:rFonts w:ascii="Arial" w:hAnsi="Arial"/>
          <w:sz w:val="22"/>
          <w:szCs w:val="22"/>
        </w:rPr>
        <w:t>change</w:t>
      </w:r>
      <w:r w:rsidRPr="00A26385">
        <w:rPr>
          <w:rFonts w:ascii="Arial" w:hAnsi="Arial"/>
          <w:sz w:val="22"/>
          <w:szCs w:val="22"/>
        </w:rPr>
        <w:t xml:space="preserve"> linear?</w:t>
      </w:r>
    </w:p>
    <w:p w14:paraId="65B62AFA" w14:textId="329F0C9E" w:rsidR="00D41B14" w:rsidRDefault="00A26385">
      <w:pPr>
        <w:spacing w:after="200" w:line="276" w:lineRule="auto"/>
        <w:rPr>
          <w:rFonts w:ascii="Arial" w:eastAsiaTheme="majorEastAsia" w:hAnsi="Arial" w:cs="Arial"/>
          <w:b/>
          <w:bCs/>
          <w:color w:val="4F81BD" w:themeColor="accent1"/>
          <w:sz w:val="26"/>
          <w:szCs w:val="26"/>
        </w:rPr>
      </w:pPr>
      <w:r>
        <w:rPr>
          <w:rFonts w:ascii="Arial" w:hAnsi="Arial"/>
          <w:sz w:val="22"/>
          <w:szCs w:val="22"/>
        </w:rPr>
        <w:t>_________________________________________________________________________</w:t>
      </w:r>
      <w:r w:rsidR="00D41B14">
        <w:rPr>
          <w:rFonts w:ascii="Arial" w:hAnsi="Arial" w:cs="Arial"/>
        </w:rPr>
        <w:br w:type="page"/>
      </w:r>
    </w:p>
    <w:p w14:paraId="4DDB9C1B" w14:textId="36FFDD00" w:rsidR="000427C0" w:rsidRDefault="000427C0" w:rsidP="000427C0">
      <w:pPr>
        <w:pStyle w:val="Heading2"/>
        <w:rPr>
          <w:rFonts w:ascii="Arial" w:hAnsi="Arial" w:cs="Arial"/>
        </w:rPr>
      </w:pPr>
      <w:r>
        <w:rPr>
          <w:rFonts w:ascii="Arial" w:hAnsi="Arial" w:cs="Arial"/>
        </w:rPr>
        <w:lastRenderedPageBreak/>
        <w:t>Activity</w:t>
      </w:r>
      <w:r w:rsidRPr="00F7362E">
        <w:rPr>
          <w:rFonts w:ascii="Arial" w:hAnsi="Arial" w:cs="Arial"/>
        </w:rPr>
        <w:t xml:space="preserve"> </w:t>
      </w:r>
      <w:r>
        <w:rPr>
          <w:rFonts w:ascii="Arial" w:hAnsi="Arial" w:cs="Arial"/>
        </w:rPr>
        <w:t>4:</w:t>
      </w:r>
      <w:r>
        <w:rPr>
          <w:rFonts w:ascii="Arial" w:hAnsi="Arial" w:cs="Arial"/>
          <w:i/>
        </w:rPr>
        <w:t xml:space="preserve"> </w:t>
      </w:r>
      <w:r>
        <w:rPr>
          <w:rFonts w:ascii="Arial" w:hAnsi="Arial" w:cs="Arial"/>
        </w:rPr>
        <w:t xml:space="preserve">Modelling the process of nuclear fission </w:t>
      </w:r>
    </w:p>
    <w:p w14:paraId="7D0092EB" w14:textId="77777777" w:rsidR="000427C0" w:rsidRPr="00D26FC7" w:rsidRDefault="000427C0" w:rsidP="000427C0"/>
    <w:p w14:paraId="1A113CC8" w14:textId="77777777" w:rsidR="000427C0" w:rsidRPr="00F25B36" w:rsidRDefault="000427C0" w:rsidP="000427C0">
      <w:pPr>
        <w:spacing w:after="200" w:line="276" w:lineRule="auto"/>
        <w:rPr>
          <w:rFonts w:ascii="Arial" w:hAnsi="Arial" w:cs="Arial"/>
          <w:sz w:val="22"/>
          <w:szCs w:val="22"/>
        </w:rPr>
      </w:pPr>
      <w:r w:rsidRPr="00F25B36">
        <w:rPr>
          <w:rFonts w:ascii="Arial" w:hAnsi="Arial" w:cs="Arial"/>
          <w:sz w:val="22"/>
          <w:szCs w:val="22"/>
        </w:rPr>
        <w:t>The core of ANSTO’s OPAL reactor contains around 30 kg of uranium. 19.75% of this uranium is the fissionable Uranium-235, the rest is the other naturally occurring isotope, Uranium-238, which absorbs neutrons.</w:t>
      </w:r>
    </w:p>
    <w:p w14:paraId="22557E6E" w14:textId="77777777" w:rsidR="000427C0" w:rsidRPr="00F677E9" w:rsidRDefault="000427C0" w:rsidP="000427C0">
      <w:pPr>
        <w:spacing w:after="200" w:line="276" w:lineRule="auto"/>
        <w:jc w:val="center"/>
        <w:rPr>
          <w:rFonts w:ascii="Arial" w:hAnsi="Arial" w:cs="Arial"/>
          <w:color w:val="FF0000"/>
        </w:rPr>
      </w:pPr>
      <w:r>
        <w:rPr>
          <w:rFonts w:ascii="Arial" w:hAnsi="Arial" w:cs="Arial"/>
          <w:noProof/>
          <w:color w:val="FF0000"/>
        </w:rPr>
        <mc:AlternateContent>
          <mc:Choice Requires="wps">
            <w:drawing>
              <wp:anchor distT="0" distB="0" distL="114300" distR="114300" simplePos="0" relativeHeight="251673088" behindDoc="0" locked="0" layoutInCell="1" allowOverlap="1" wp14:anchorId="702E4C8A" wp14:editId="3B3B3EB9">
                <wp:simplePos x="0" y="0"/>
                <wp:positionH relativeFrom="column">
                  <wp:posOffset>4683787</wp:posOffset>
                </wp:positionH>
                <wp:positionV relativeFrom="paragraph">
                  <wp:posOffset>558444</wp:posOffset>
                </wp:positionV>
                <wp:extent cx="1039390" cy="684155"/>
                <wp:effectExtent l="0" t="0" r="8890" b="1905"/>
                <wp:wrapNone/>
                <wp:docPr id="297" name="Text Box 297"/>
                <wp:cNvGraphicFramePr/>
                <a:graphic xmlns:a="http://schemas.openxmlformats.org/drawingml/2006/main">
                  <a:graphicData uri="http://schemas.microsoft.com/office/word/2010/wordprocessingShape">
                    <wps:wsp>
                      <wps:cNvSpPr txBox="1"/>
                      <wps:spPr>
                        <a:xfrm>
                          <a:off x="0" y="0"/>
                          <a:ext cx="1039390" cy="684155"/>
                        </a:xfrm>
                        <a:prstGeom prst="rect">
                          <a:avLst/>
                        </a:prstGeom>
                        <a:solidFill>
                          <a:schemeClr val="lt1"/>
                        </a:solidFill>
                        <a:ln w="6350">
                          <a:noFill/>
                        </a:ln>
                      </wps:spPr>
                      <wps:txbx>
                        <w:txbxContent>
                          <w:p w14:paraId="0941A254" w14:textId="77777777" w:rsidR="000427C0" w:rsidRDefault="000427C0" w:rsidP="000427C0">
                            <w:r>
                              <w:t xml:space="preserve">Two or three </w:t>
                            </w:r>
                            <w:proofErr w:type="gramStart"/>
                            <w:r>
                              <w:t>high energy, high speed</w:t>
                            </w:r>
                            <w:proofErr w:type="gramEnd"/>
                            <w:r>
                              <w:t xml:space="preserve"> neutrons are produced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2E4C8A" id="Text Box 297" o:spid="_x0000_s1031" type="#_x0000_t202" style="position:absolute;left:0;text-align:left;margin-left:368.8pt;margin-top:43.95pt;width:81.85pt;height:53.85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" fillcolor="white [3201]" stroked="f" strokeweight=".5pt">
                <v:textbox>
                  <w:txbxContent>
                    <w:p w14:paraId="0941A254" w14:textId="77777777" w:rsidR="000427C0" w:rsidRDefault="000427C0" w:rsidP="000427C0">
                      <w:r>
                        <w:t xml:space="preserve">Two or three </w:t>
                      </w:r>
                      <w:proofErr w:type="gramStart"/>
                      <w:r>
                        <w:t>high energy, high speed</w:t>
                      </w:r>
                      <w:proofErr w:type="gramEnd"/>
                      <w:r>
                        <w:t xml:space="preserve"> neutrons are produced</w:t>
                      </w:r>
                    </w:p>
                  </w:txbxContent>
                </v:textbox>
              </v:shape>
            </w:pict>
          </mc:Fallback>
        </mc:AlternateContent>
      </w:r>
      <w:r>
        <w:rPr>
          <w:rFonts w:ascii="Arial" w:hAnsi="Arial" w:cs="Arial"/>
          <w:noProof/>
          <w:color w:val="FF0000"/>
        </w:rPr>
        <mc:AlternateContent>
          <mc:Choice Requires="wps">
            <w:drawing>
              <wp:anchor distT="0" distB="0" distL="114300" distR="114300" simplePos="0" relativeHeight="251672064" behindDoc="0" locked="0" layoutInCell="1" allowOverlap="1" wp14:anchorId="6AE20AF5" wp14:editId="7CCB4B57">
                <wp:simplePos x="0" y="0"/>
                <wp:positionH relativeFrom="column">
                  <wp:posOffset>610920</wp:posOffset>
                </wp:positionH>
                <wp:positionV relativeFrom="paragraph">
                  <wp:posOffset>479146</wp:posOffset>
                </wp:positionV>
                <wp:extent cx="940714" cy="381548"/>
                <wp:effectExtent l="0" t="0" r="0" b="0"/>
                <wp:wrapNone/>
                <wp:docPr id="296" name="Text Box 296"/>
                <wp:cNvGraphicFramePr/>
                <a:graphic xmlns:a="http://schemas.openxmlformats.org/drawingml/2006/main">
                  <a:graphicData uri="http://schemas.microsoft.com/office/word/2010/wordprocessingShape">
                    <wps:wsp>
                      <wps:cNvSpPr txBox="1"/>
                      <wps:spPr>
                        <a:xfrm>
                          <a:off x="0" y="0"/>
                          <a:ext cx="940714" cy="381548"/>
                        </a:xfrm>
                        <a:prstGeom prst="rect">
                          <a:avLst/>
                        </a:prstGeom>
                        <a:solidFill>
                          <a:schemeClr val="lt1"/>
                        </a:solidFill>
                        <a:ln w="6350">
                          <a:noFill/>
                        </a:ln>
                      </wps:spPr>
                      <wps:txbx>
                        <w:txbxContent>
                          <w:p w14:paraId="35FD34B4" w14:textId="77777777" w:rsidR="000427C0" w:rsidRDefault="000427C0" w:rsidP="000427C0">
                            <w:r>
                              <w:t>Thermal neutron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E20AF5" id="Text Box 296" o:spid="_x0000_s1032" type="#_x0000_t202" style="position:absolute;left:0;text-align:left;margin-left:48.1pt;margin-top:37.75pt;width:74.05pt;height:30.05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" fillcolor="white [3201]" stroked="f" strokeweight=".5pt">
                <v:textbox>
                  <w:txbxContent>
                    <w:p w14:paraId="35FD34B4" w14:textId="77777777" w:rsidR="000427C0" w:rsidRDefault="000427C0" w:rsidP="000427C0">
                      <w:r>
                        <w:t>Thermal neutron</w:t>
                      </w:r>
                    </w:p>
                  </w:txbxContent>
                </v:textbox>
              </v:shape>
            </w:pict>
          </mc:Fallback>
        </mc:AlternateContent>
      </w:r>
      <w:r w:rsidRPr="00D26FC7">
        <w:rPr>
          <w:rFonts w:ascii="Arial" w:hAnsi="Arial" w:cs="Arial"/>
          <w:noProof/>
          <w:color w:val="FF0000"/>
        </w:rPr>
        <w:drawing>
          <wp:inline distT="0" distB="0" distL="0" distR="0" wp14:anchorId="1E165001" wp14:editId="5907F288">
            <wp:extent cx="3563499" cy="2253027"/>
            <wp:effectExtent l="0" t="0" r="0" b="0"/>
            <wp:docPr id="2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63499" cy="2253027"/>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44DFF729" w14:textId="77777777" w:rsidR="000427C0" w:rsidRPr="00F25B36" w:rsidRDefault="000427C0" w:rsidP="000427C0">
      <w:pPr>
        <w:spacing w:line="276" w:lineRule="auto"/>
        <w:rPr>
          <w:rFonts w:ascii="Arial" w:hAnsi="Arial" w:cs="Arial"/>
          <w:color w:val="000000"/>
          <w:sz w:val="22"/>
          <w:szCs w:val="22"/>
          <w:lang w:val="en-GB"/>
        </w:rPr>
      </w:pPr>
      <w:r w:rsidRPr="00F25B36">
        <w:rPr>
          <w:rFonts w:ascii="Arial" w:hAnsi="Arial" w:cs="Arial"/>
          <w:color w:val="000000"/>
          <w:sz w:val="22"/>
          <w:szCs w:val="22"/>
          <w:lang w:val="en-GB"/>
        </w:rPr>
        <w:t xml:space="preserve">View ANSTO’s animation of the fission process. This animation can also be found at </w:t>
      </w:r>
    </w:p>
    <w:p w14:paraId="5F19B862" w14:textId="77777777" w:rsidR="000427C0" w:rsidRPr="00F25B36" w:rsidRDefault="009E5CD2" w:rsidP="000427C0">
      <w:pPr>
        <w:spacing w:line="276" w:lineRule="auto"/>
        <w:rPr>
          <w:rFonts w:ascii="Arial" w:hAnsi="Arial" w:cs="Arial"/>
          <w:sz w:val="22"/>
          <w:szCs w:val="22"/>
        </w:rPr>
      </w:pPr>
      <w:hyperlink r:id="rId23" w:history="1">
        <w:r w:rsidR="000427C0" w:rsidRPr="00F25B36">
          <w:rPr>
            <w:rStyle w:val="Hyperlink"/>
            <w:rFonts w:ascii="Arial" w:hAnsi="Arial" w:cs="Arial"/>
            <w:sz w:val="22"/>
            <w:szCs w:val="22"/>
          </w:rPr>
          <w:t>OPAL research reactor animation - YouTube</w:t>
        </w:r>
      </w:hyperlink>
      <w:r w:rsidR="000427C0" w:rsidRPr="00F25B36">
        <w:rPr>
          <w:rFonts w:ascii="Arial" w:hAnsi="Arial" w:cs="Arial"/>
          <w:sz w:val="22"/>
          <w:szCs w:val="22"/>
        </w:rPr>
        <w:t xml:space="preserve"> (from 0.45 – 1.21 min)</w:t>
      </w:r>
    </w:p>
    <w:p w14:paraId="78C3754B" w14:textId="77777777" w:rsidR="000427C0" w:rsidRPr="00F25B36" w:rsidRDefault="000427C0" w:rsidP="000427C0">
      <w:pPr>
        <w:spacing w:line="276" w:lineRule="auto"/>
        <w:rPr>
          <w:rFonts w:ascii="Arial" w:hAnsi="Arial" w:cs="Arial"/>
          <w:sz w:val="22"/>
          <w:szCs w:val="22"/>
        </w:rPr>
      </w:pPr>
      <w:bookmarkStart w:id="7" w:name="_Hlk92717061"/>
      <w:r w:rsidRPr="00F25B36">
        <w:rPr>
          <w:rFonts w:ascii="Arial" w:hAnsi="Arial" w:cs="Arial"/>
          <w:sz w:val="22"/>
          <w:szCs w:val="22"/>
        </w:rPr>
        <w:t>Consider the information about the process of fission in the OPAL reactor that you have heard on site, and the information provided above, to evaluate the animation model of the fission process.</w:t>
      </w:r>
    </w:p>
    <w:bookmarkEnd w:id="7"/>
    <w:p w14:paraId="7D77BB73" w14:textId="77777777" w:rsidR="000427C0" w:rsidRPr="00F25B36" w:rsidRDefault="000427C0" w:rsidP="000427C0">
      <w:pPr>
        <w:spacing w:after="0"/>
        <w:rPr>
          <w:rFonts w:cstheme="minorHAnsi"/>
          <w:sz w:val="22"/>
          <w:szCs w:val="22"/>
        </w:rPr>
      </w:pPr>
    </w:p>
    <w:p w14:paraId="755F18B2" w14:textId="77777777" w:rsidR="000427C0" w:rsidRPr="00CE4EEA" w:rsidRDefault="000427C0" w:rsidP="000427C0">
      <w:pPr>
        <w:pStyle w:val="ListParagraph"/>
        <w:numPr>
          <w:ilvl w:val="0"/>
          <w:numId w:val="25"/>
        </w:numPr>
        <w:rPr>
          <w:rFonts w:ascii="Arial" w:eastAsiaTheme="minorHAnsi" w:hAnsi="Arial" w:cstheme="minorBidi"/>
          <w:sz w:val="22"/>
          <w:szCs w:val="22"/>
        </w:rPr>
      </w:pPr>
      <w:r w:rsidRPr="00CE4EEA">
        <w:rPr>
          <w:rFonts w:ascii="Arial" w:eastAsiaTheme="minorHAnsi" w:hAnsi="Arial" w:cstheme="minorBidi"/>
          <w:sz w:val="22"/>
          <w:szCs w:val="22"/>
        </w:rPr>
        <w:t>Is this a controlled or uncontrolled reaction of nuclear fission? Why?</w:t>
      </w:r>
    </w:p>
    <w:p w14:paraId="5C43507C" w14:textId="77777777" w:rsidR="000427C0" w:rsidRPr="006C1305" w:rsidRDefault="000427C0" w:rsidP="000427C0">
      <w:pPr>
        <w:spacing w:line="360" w:lineRule="auto"/>
        <w:rPr>
          <w:rFonts w:ascii="Arial" w:hAnsi="Arial"/>
          <w:sz w:val="22"/>
          <w:szCs w:val="22"/>
        </w:rPr>
      </w:pPr>
      <w:r w:rsidRPr="006C1305">
        <w:rPr>
          <w:rFonts w:ascii="Arial" w:hAnsi="Arial"/>
          <w:sz w:val="22"/>
          <w:szCs w:val="22"/>
        </w:rPr>
        <w:t>__________________________________________________________________________________________________________________________________________________</w:t>
      </w:r>
    </w:p>
    <w:p w14:paraId="1D738D93" w14:textId="77777777" w:rsidR="000427C0" w:rsidRPr="008329F8" w:rsidRDefault="000427C0" w:rsidP="000427C0">
      <w:pPr>
        <w:spacing w:after="0" w:line="360" w:lineRule="auto"/>
        <w:rPr>
          <w:rFonts w:ascii="Arial" w:hAnsi="Arial" w:cs="Arial"/>
          <w:iCs/>
          <w:sz w:val="20"/>
        </w:rPr>
      </w:pPr>
    </w:p>
    <w:p w14:paraId="750B02C9" w14:textId="77777777" w:rsidR="000427C0" w:rsidRPr="00CE4EEA" w:rsidRDefault="000427C0" w:rsidP="000427C0">
      <w:pPr>
        <w:pStyle w:val="ListParagraph"/>
        <w:numPr>
          <w:ilvl w:val="0"/>
          <w:numId w:val="25"/>
        </w:numPr>
        <w:rPr>
          <w:rFonts w:ascii="Arial" w:eastAsiaTheme="minorHAnsi" w:hAnsi="Arial" w:cstheme="minorBidi"/>
          <w:sz w:val="22"/>
          <w:szCs w:val="22"/>
        </w:rPr>
      </w:pPr>
      <w:r w:rsidRPr="00CE4EEA">
        <w:rPr>
          <w:rFonts w:ascii="Arial" w:eastAsiaTheme="minorHAnsi" w:hAnsi="Arial" w:cstheme="minorBidi"/>
          <w:sz w:val="22"/>
          <w:szCs w:val="22"/>
        </w:rPr>
        <w:t xml:space="preserve">What does this </w:t>
      </w:r>
      <w:r>
        <w:rPr>
          <w:rFonts w:ascii="Arial" w:eastAsiaTheme="minorHAnsi" w:hAnsi="Arial" w:cstheme="minorBidi"/>
          <w:sz w:val="22"/>
          <w:szCs w:val="22"/>
        </w:rPr>
        <w:t xml:space="preserve">animation </w:t>
      </w:r>
      <w:r w:rsidRPr="00CE4EEA">
        <w:rPr>
          <w:rFonts w:ascii="Arial" w:eastAsiaTheme="minorHAnsi" w:hAnsi="Arial" w:cstheme="minorBidi"/>
          <w:sz w:val="22"/>
          <w:szCs w:val="22"/>
        </w:rPr>
        <w:t>model show about the process of nuclear fission in our OPAL nuclear reactor?</w:t>
      </w:r>
    </w:p>
    <w:p w14:paraId="4276D6AD" w14:textId="77777777" w:rsidR="000427C0" w:rsidRDefault="000427C0" w:rsidP="000427C0">
      <w:pPr>
        <w:spacing w:after="0" w:line="360" w:lineRule="auto"/>
        <w:rPr>
          <w:rFonts w:ascii="Arial" w:hAnsi="Arial"/>
          <w:sz w:val="22"/>
          <w:szCs w:val="22"/>
        </w:rPr>
      </w:pPr>
      <w:r w:rsidRPr="006C1305">
        <w:rPr>
          <w:rFonts w:ascii="Arial" w:hAnsi="Arial"/>
          <w:sz w:val="22"/>
          <w:szCs w:val="22"/>
        </w:rPr>
        <w:t>__________________________________________________________________________________________________________________________________________________</w:t>
      </w:r>
    </w:p>
    <w:p w14:paraId="641675D9" w14:textId="77777777" w:rsidR="000427C0" w:rsidRPr="000E0A7F" w:rsidRDefault="000427C0" w:rsidP="000427C0">
      <w:pPr>
        <w:spacing w:after="0" w:line="360" w:lineRule="auto"/>
        <w:rPr>
          <w:rFonts w:ascii="Arial" w:hAnsi="Arial"/>
          <w:sz w:val="22"/>
          <w:szCs w:val="22"/>
        </w:rPr>
      </w:pPr>
      <w:r>
        <w:rPr>
          <w:rFonts w:ascii="Arial" w:hAnsi="Arial"/>
          <w:sz w:val="22"/>
          <w:szCs w:val="22"/>
        </w:rPr>
        <w:t>__________________________________________________________________________________________________________________________________________________</w:t>
      </w:r>
    </w:p>
    <w:p w14:paraId="4CB3FF37" w14:textId="77777777" w:rsidR="000427C0" w:rsidRPr="006C1305" w:rsidRDefault="000427C0" w:rsidP="000427C0">
      <w:pPr>
        <w:spacing w:line="360" w:lineRule="auto"/>
        <w:rPr>
          <w:rFonts w:ascii="Arial" w:hAnsi="Arial"/>
          <w:sz w:val="22"/>
          <w:szCs w:val="22"/>
        </w:rPr>
      </w:pPr>
    </w:p>
    <w:p w14:paraId="3052C4B6" w14:textId="77777777" w:rsidR="000427C0" w:rsidRPr="00CE4EEA" w:rsidRDefault="000427C0" w:rsidP="000427C0">
      <w:pPr>
        <w:pStyle w:val="ListParagraph"/>
        <w:numPr>
          <w:ilvl w:val="0"/>
          <w:numId w:val="25"/>
        </w:numPr>
        <w:rPr>
          <w:rFonts w:ascii="Arial" w:eastAsiaTheme="minorHAnsi" w:hAnsi="Arial" w:cstheme="minorBidi"/>
          <w:sz w:val="22"/>
          <w:szCs w:val="22"/>
        </w:rPr>
      </w:pPr>
      <w:r w:rsidRPr="00CE4EEA">
        <w:rPr>
          <w:rFonts w:ascii="Arial" w:eastAsiaTheme="minorHAnsi" w:hAnsi="Arial" w:cstheme="minorBidi"/>
          <w:sz w:val="22"/>
          <w:szCs w:val="22"/>
        </w:rPr>
        <w:t>What are the limitations of this model of nuclear fission for our OPAL nuclear reactor? What is missing from this model?</w:t>
      </w:r>
    </w:p>
    <w:p w14:paraId="72514AE3" w14:textId="77777777" w:rsidR="000427C0" w:rsidRPr="006C1305" w:rsidRDefault="000427C0" w:rsidP="000427C0">
      <w:pPr>
        <w:spacing w:after="0" w:line="360" w:lineRule="auto"/>
        <w:rPr>
          <w:rFonts w:ascii="Arial" w:hAnsi="Arial"/>
          <w:sz w:val="22"/>
          <w:szCs w:val="22"/>
        </w:rPr>
      </w:pPr>
      <w:r w:rsidRPr="006C1305">
        <w:rPr>
          <w:rFonts w:ascii="Arial" w:hAnsi="Arial"/>
          <w:sz w:val="22"/>
          <w:szCs w:val="22"/>
        </w:rPr>
        <w:t>__________________________________________________________________________________________________________________________________________________</w:t>
      </w:r>
    </w:p>
    <w:p w14:paraId="33B2DF53" w14:textId="77777777" w:rsidR="000427C0" w:rsidRDefault="000427C0" w:rsidP="000427C0">
      <w:pPr>
        <w:spacing w:after="0" w:line="360" w:lineRule="auto"/>
        <w:rPr>
          <w:rFonts w:ascii="Arial" w:hAnsi="Arial"/>
          <w:sz w:val="22"/>
          <w:szCs w:val="22"/>
        </w:rPr>
      </w:pPr>
      <w:r w:rsidRPr="006C1305">
        <w:rPr>
          <w:rFonts w:ascii="Arial" w:hAnsi="Arial"/>
          <w:sz w:val="22"/>
          <w:szCs w:val="22"/>
        </w:rPr>
        <w:t>__________________________________________________________________________________________________________________________________________________</w:t>
      </w:r>
    </w:p>
    <w:p w14:paraId="56B81403" w14:textId="61B1A028" w:rsidR="00F40352" w:rsidRDefault="00A26385" w:rsidP="00F40352">
      <w:pPr>
        <w:pStyle w:val="Heading2"/>
        <w:rPr>
          <w:rFonts w:ascii="Arial" w:hAnsi="Arial" w:cs="Arial"/>
        </w:rPr>
      </w:pPr>
      <w:r>
        <w:rPr>
          <w:rFonts w:ascii="Arial" w:hAnsi="Arial" w:cs="Arial"/>
        </w:rPr>
        <w:lastRenderedPageBreak/>
        <w:t>Activity</w:t>
      </w:r>
      <w:r w:rsidR="00F40352" w:rsidRPr="00F7362E">
        <w:rPr>
          <w:rFonts w:ascii="Arial" w:hAnsi="Arial" w:cs="Arial"/>
        </w:rPr>
        <w:t xml:space="preserve"> </w:t>
      </w:r>
      <w:r w:rsidR="000427C0">
        <w:rPr>
          <w:rFonts w:ascii="Arial" w:hAnsi="Arial" w:cs="Arial"/>
        </w:rPr>
        <w:t>5</w:t>
      </w:r>
      <w:r w:rsidR="000427C0" w:rsidRPr="000427C0">
        <w:rPr>
          <w:rFonts w:ascii="Arial" w:hAnsi="Arial" w:cs="Arial"/>
          <w:iCs/>
        </w:rPr>
        <w:t>:</w:t>
      </w:r>
      <w:r w:rsidR="00F40352">
        <w:rPr>
          <w:rFonts w:ascii="Arial" w:hAnsi="Arial" w:cs="Arial"/>
          <w:i/>
        </w:rPr>
        <w:t xml:space="preserve"> </w:t>
      </w:r>
      <w:r w:rsidR="00F40352">
        <w:rPr>
          <w:rFonts w:ascii="Arial" w:hAnsi="Arial" w:cs="Arial"/>
        </w:rPr>
        <w:t xml:space="preserve">Binding Energy analogy </w:t>
      </w:r>
    </w:p>
    <w:p w14:paraId="2FF7F010" w14:textId="55C170C7" w:rsidR="00F40352" w:rsidRDefault="00F40352" w:rsidP="00F40352"/>
    <w:p w14:paraId="683E4ED9" w14:textId="7CF7F5AB" w:rsidR="00D26FC7" w:rsidRDefault="00A26385" w:rsidP="00426FDF">
      <w:pPr>
        <w:rPr>
          <w:rFonts w:ascii="Arial" w:hAnsi="Arial"/>
          <w:sz w:val="22"/>
          <w:szCs w:val="22"/>
        </w:rPr>
      </w:pPr>
      <w:r>
        <w:rPr>
          <w:rFonts w:ascii="Arial" w:hAnsi="Arial"/>
          <w:sz w:val="22"/>
          <w:szCs w:val="22"/>
        </w:rPr>
        <w:t xml:space="preserve">This analogy compares </w:t>
      </w:r>
      <w:r w:rsidRPr="00426FDF">
        <w:rPr>
          <w:rFonts w:ascii="Arial" w:hAnsi="Arial" w:cs="Arial"/>
          <w:sz w:val="22"/>
          <w:szCs w:val="22"/>
          <w:lang w:val="en-US"/>
        </w:rPr>
        <w:t>magnets</w:t>
      </w:r>
      <w:r w:rsidR="00D26FC7">
        <w:rPr>
          <w:rFonts w:ascii="Arial" w:hAnsi="Arial" w:cs="Arial"/>
          <w:sz w:val="22"/>
          <w:szCs w:val="22"/>
          <w:lang w:val="en-US"/>
        </w:rPr>
        <w:t>,</w:t>
      </w:r>
      <w:r w:rsidRPr="00426FDF">
        <w:rPr>
          <w:rFonts w:ascii="Arial" w:hAnsi="Arial" w:cs="Arial"/>
          <w:sz w:val="22"/>
          <w:szCs w:val="22"/>
          <w:lang w:val="en-US"/>
        </w:rPr>
        <w:t xml:space="preserve"> </w:t>
      </w:r>
      <w:r w:rsidR="008D6B20">
        <w:rPr>
          <w:rFonts w:ascii="Arial" w:hAnsi="Arial"/>
          <w:sz w:val="22"/>
          <w:szCs w:val="22"/>
        </w:rPr>
        <w:t>which have their north poles covered with Velcro</w:t>
      </w:r>
      <w:r w:rsidR="00D26FC7">
        <w:rPr>
          <w:rFonts w:ascii="Arial" w:hAnsi="Arial"/>
          <w:sz w:val="22"/>
          <w:szCs w:val="22"/>
        </w:rPr>
        <w:t>,</w:t>
      </w:r>
      <w:r w:rsidR="008D6B20">
        <w:rPr>
          <w:rFonts w:ascii="Arial" w:hAnsi="Arial"/>
          <w:sz w:val="22"/>
          <w:szCs w:val="22"/>
        </w:rPr>
        <w:t xml:space="preserve"> </w:t>
      </w:r>
      <w:r>
        <w:rPr>
          <w:rFonts w:ascii="Arial" w:hAnsi="Arial" w:cs="Arial"/>
          <w:sz w:val="22"/>
          <w:szCs w:val="22"/>
          <w:lang w:val="en-US"/>
        </w:rPr>
        <w:t>with</w:t>
      </w:r>
      <w:r w:rsidRPr="00426FDF">
        <w:rPr>
          <w:rFonts w:ascii="Arial" w:hAnsi="Arial" w:cs="Arial"/>
          <w:sz w:val="22"/>
          <w:szCs w:val="22"/>
          <w:lang w:val="en-US"/>
        </w:rPr>
        <w:t xml:space="preserve"> </w:t>
      </w:r>
      <w:r w:rsidR="002E1397" w:rsidRPr="000E0A7F">
        <w:rPr>
          <w:rFonts w:ascii="Arial" w:hAnsi="Arial"/>
          <w:sz w:val="22"/>
          <w:szCs w:val="22"/>
        </w:rPr>
        <w:t>positively charged</w:t>
      </w:r>
      <w:r w:rsidR="002E1397">
        <w:rPr>
          <w:rFonts w:ascii="Arial" w:hAnsi="Arial" w:cs="Arial"/>
          <w:sz w:val="22"/>
          <w:szCs w:val="22"/>
          <w:lang w:val="en-US"/>
        </w:rPr>
        <w:t xml:space="preserve"> </w:t>
      </w:r>
      <w:r>
        <w:rPr>
          <w:rFonts w:ascii="Arial" w:hAnsi="Arial" w:cs="Arial"/>
          <w:sz w:val="22"/>
          <w:szCs w:val="22"/>
          <w:lang w:val="en-US"/>
        </w:rPr>
        <w:t>protons</w:t>
      </w:r>
      <w:r w:rsidRPr="00426FDF">
        <w:rPr>
          <w:rFonts w:ascii="Arial" w:hAnsi="Arial" w:cs="Arial"/>
          <w:sz w:val="22"/>
          <w:szCs w:val="22"/>
          <w:lang w:val="en-US"/>
        </w:rPr>
        <w:t xml:space="preserve"> in the nucleu</w:t>
      </w:r>
      <w:r>
        <w:rPr>
          <w:rFonts w:ascii="Arial" w:hAnsi="Arial" w:cs="Arial"/>
          <w:sz w:val="22"/>
          <w:szCs w:val="22"/>
          <w:lang w:val="en-US"/>
        </w:rPr>
        <w:t>s.</w:t>
      </w:r>
      <w:r w:rsidR="008D6B20">
        <w:rPr>
          <w:rFonts w:ascii="Arial" w:hAnsi="Arial"/>
          <w:sz w:val="22"/>
          <w:szCs w:val="22"/>
        </w:rPr>
        <w:t xml:space="preserve"> </w:t>
      </w:r>
    </w:p>
    <w:p w14:paraId="7E89311C" w14:textId="77777777" w:rsidR="008D6B20" w:rsidRDefault="008D6B20" w:rsidP="00426FDF">
      <w:pPr>
        <w:rPr>
          <w:rFonts w:ascii="Arial" w:hAnsi="Arial"/>
          <w:sz w:val="22"/>
          <w:szCs w:val="22"/>
        </w:rPr>
      </w:pPr>
    </w:p>
    <w:p w14:paraId="5ED539CB" w14:textId="77777777" w:rsidR="0001721B" w:rsidRDefault="0001721B" w:rsidP="0001721B">
      <w:pPr>
        <w:pStyle w:val="ListParagraph"/>
        <w:numPr>
          <w:ilvl w:val="0"/>
          <w:numId w:val="27"/>
        </w:numPr>
        <w:rPr>
          <w:rFonts w:ascii="Arial" w:hAnsi="Arial"/>
          <w:sz w:val="22"/>
          <w:szCs w:val="22"/>
        </w:rPr>
      </w:pPr>
      <w:r>
        <w:rPr>
          <w:rFonts w:ascii="Arial" w:hAnsi="Arial"/>
          <w:sz w:val="22"/>
          <w:szCs w:val="22"/>
        </w:rPr>
        <w:t xml:space="preserve">a. </w:t>
      </w:r>
      <w:r w:rsidR="00426FDF" w:rsidRPr="0001721B">
        <w:rPr>
          <w:rFonts w:ascii="Arial" w:hAnsi="Arial"/>
          <w:sz w:val="22"/>
          <w:szCs w:val="22"/>
        </w:rPr>
        <w:t>Describe what happens</w:t>
      </w:r>
      <w:r w:rsidR="008D6B20" w:rsidRPr="0001721B">
        <w:rPr>
          <w:rFonts w:ascii="Arial" w:hAnsi="Arial"/>
          <w:sz w:val="22"/>
          <w:szCs w:val="22"/>
        </w:rPr>
        <w:t xml:space="preserve"> when the north poles of the magnets are brought towards</w:t>
      </w:r>
    </w:p>
    <w:p w14:paraId="58C03ADB" w14:textId="37902D72" w:rsidR="00426FDF" w:rsidRPr="0001721B" w:rsidRDefault="0001721B" w:rsidP="0001721B">
      <w:pPr>
        <w:pStyle w:val="ListParagraph"/>
        <w:ind w:left="360"/>
        <w:rPr>
          <w:rFonts w:ascii="Arial" w:hAnsi="Arial"/>
          <w:sz w:val="22"/>
          <w:szCs w:val="22"/>
        </w:rPr>
      </w:pPr>
      <w:r>
        <w:rPr>
          <w:rFonts w:ascii="Arial" w:hAnsi="Arial"/>
          <w:sz w:val="22"/>
          <w:szCs w:val="22"/>
        </w:rPr>
        <w:t xml:space="preserve">   </w:t>
      </w:r>
      <w:r w:rsidR="008D6B20" w:rsidRPr="0001721B">
        <w:rPr>
          <w:rFonts w:ascii="Arial" w:hAnsi="Arial"/>
          <w:sz w:val="22"/>
          <w:szCs w:val="22"/>
        </w:rPr>
        <w:t xml:space="preserve"> each other</w:t>
      </w:r>
      <w:r w:rsidR="00426FDF" w:rsidRPr="0001721B">
        <w:rPr>
          <w:rFonts w:ascii="Arial" w:hAnsi="Arial"/>
          <w:sz w:val="22"/>
          <w:szCs w:val="22"/>
        </w:rPr>
        <w:t>.</w:t>
      </w:r>
    </w:p>
    <w:p w14:paraId="29A24009" w14:textId="3FF7BE51" w:rsidR="00FD169D" w:rsidRPr="000E0A7F" w:rsidRDefault="00FD169D" w:rsidP="00FD169D">
      <w:pPr>
        <w:spacing w:line="360" w:lineRule="auto"/>
        <w:rPr>
          <w:rFonts w:ascii="Arial" w:hAnsi="Arial"/>
          <w:sz w:val="22"/>
          <w:szCs w:val="22"/>
        </w:rPr>
      </w:pPr>
      <w:r>
        <w:rPr>
          <w:rFonts w:ascii="Arial" w:hAnsi="Arial"/>
          <w:sz w:val="22"/>
          <w:szCs w:val="22"/>
        </w:rPr>
        <w:t>__________________________________________________________________________________________________________________________________________________</w:t>
      </w:r>
    </w:p>
    <w:p w14:paraId="2070223D" w14:textId="6D5B48CD" w:rsidR="00426FDF" w:rsidRPr="000E0A7F" w:rsidRDefault="0001721B" w:rsidP="0001721B">
      <w:pPr>
        <w:ind w:firstLine="360"/>
        <w:rPr>
          <w:rFonts w:ascii="Arial" w:hAnsi="Arial"/>
          <w:sz w:val="22"/>
          <w:szCs w:val="22"/>
        </w:rPr>
      </w:pPr>
      <w:r>
        <w:rPr>
          <w:rFonts w:ascii="Arial" w:hAnsi="Arial"/>
          <w:sz w:val="22"/>
          <w:szCs w:val="22"/>
        </w:rPr>
        <w:t xml:space="preserve">b. </w:t>
      </w:r>
      <w:r w:rsidR="00F90B76" w:rsidRPr="000E0A7F">
        <w:rPr>
          <w:rFonts w:ascii="Arial" w:hAnsi="Arial"/>
          <w:sz w:val="22"/>
          <w:szCs w:val="22"/>
        </w:rPr>
        <w:t>Name the force that is causing this</w:t>
      </w:r>
      <w:r w:rsidR="00B95EFA">
        <w:rPr>
          <w:rFonts w:ascii="Arial" w:hAnsi="Arial"/>
          <w:sz w:val="22"/>
          <w:szCs w:val="22"/>
        </w:rPr>
        <w:t xml:space="preserve"> effect</w:t>
      </w:r>
      <w:r w:rsidR="00F90B76" w:rsidRPr="000E0A7F">
        <w:rPr>
          <w:rFonts w:ascii="Arial" w:hAnsi="Arial"/>
          <w:sz w:val="22"/>
          <w:szCs w:val="22"/>
        </w:rPr>
        <w:t xml:space="preserve">. </w:t>
      </w:r>
      <w:r w:rsidR="00FD169D">
        <w:rPr>
          <w:rFonts w:ascii="Arial" w:hAnsi="Arial"/>
          <w:sz w:val="22"/>
          <w:szCs w:val="22"/>
        </w:rPr>
        <w:t>_______________________________________</w:t>
      </w:r>
      <w:r w:rsidR="00B95EFA">
        <w:rPr>
          <w:rFonts w:ascii="Arial" w:hAnsi="Arial"/>
          <w:sz w:val="22"/>
          <w:szCs w:val="22"/>
        </w:rPr>
        <w:t>_</w:t>
      </w:r>
    </w:p>
    <w:p w14:paraId="3191E8F8" w14:textId="77777777" w:rsidR="00FD169D" w:rsidRDefault="00FD169D" w:rsidP="00BB3C7C">
      <w:pPr>
        <w:spacing w:after="0"/>
        <w:rPr>
          <w:rFonts w:ascii="Arial" w:hAnsi="Arial"/>
          <w:sz w:val="22"/>
          <w:szCs w:val="22"/>
        </w:rPr>
      </w:pPr>
    </w:p>
    <w:p w14:paraId="2EF5BFB2" w14:textId="77777777" w:rsidR="008D6B20" w:rsidRDefault="008D6B20" w:rsidP="00426FDF">
      <w:pPr>
        <w:rPr>
          <w:rFonts w:ascii="Arial" w:hAnsi="Arial"/>
          <w:sz w:val="22"/>
          <w:szCs w:val="22"/>
        </w:rPr>
      </w:pPr>
    </w:p>
    <w:p w14:paraId="5DEBB30D" w14:textId="5B2D44BB" w:rsidR="00426FDF" w:rsidRPr="0001721B" w:rsidRDefault="008D6B20" w:rsidP="0001721B">
      <w:pPr>
        <w:pStyle w:val="ListParagraph"/>
        <w:numPr>
          <w:ilvl w:val="0"/>
          <w:numId w:val="27"/>
        </w:numPr>
        <w:rPr>
          <w:rFonts w:ascii="Arial" w:hAnsi="Arial"/>
          <w:sz w:val="22"/>
          <w:szCs w:val="22"/>
        </w:rPr>
      </w:pPr>
      <w:r w:rsidRPr="0001721B">
        <w:rPr>
          <w:rFonts w:ascii="Arial" w:hAnsi="Arial"/>
          <w:sz w:val="22"/>
          <w:szCs w:val="22"/>
        </w:rPr>
        <w:t xml:space="preserve">Describe what happens when </w:t>
      </w:r>
      <w:r w:rsidR="00F90B76" w:rsidRPr="0001721B">
        <w:rPr>
          <w:rFonts w:ascii="Arial" w:hAnsi="Arial"/>
          <w:sz w:val="22"/>
          <w:szCs w:val="22"/>
        </w:rPr>
        <w:t xml:space="preserve">the north poles of the magnets </w:t>
      </w:r>
      <w:r w:rsidRPr="0001721B">
        <w:rPr>
          <w:rFonts w:ascii="Arial" w:hAnsi="Arial"/>
          <w:sz w:val="22"/>
          <w:szCs w:val="22"/>
        </w:rPr>
        <w:t xml:space="preserve">are brought very close </w:t>
      </w:r>
      <w:r w:rsidR="00B95EFA" w:rsidRPr="0001721B">
        <w:rPr>
          <w:rFonts w:ascii="Arial" w:hAnsi="Arial"/>
          <w:sz w:val="22"/>
          <w:szCs w:val="22"/>
        </w:rPr>
        <w:t>together</w:t>
      </w:r>
      <w:r w:rsidR="00D26FC7" w:rsidRPr="0001721B">
        <w:rPr>
          <w:rFonts w:ascii="Arial" w:hAnsi="Arial"/>
          <w:sz w:val="22"/>
          <w:szCs w:val="22"/>
        </w:rPr>
        <w:t xml:space="preserve"> so that they touch</w:t>
      </w:r>
      <w:r w:rsidR="00F90B76" w:rsidRPr="0001721B">
        <w:rPr>
          <w:rFonts w:ascii="Arial" w:hAnsi="Arial"/>
          <w:sz w:val="22"/>
          <w:szCs w:val="22"/>
        </w:rPr>
        <w:t>.</w:t>
      </w:r>
    </w:p>
    <w:p w14:paraId="2182E595" w14:textId="77777777" w:rsidR="00FD169D" w:rsidRPr="000E0A7F" w:rsidRDefault="00FD169D" w:rsidP="00FD169D">
      <w:pPr>
        <w:spacing w:line="360" w:lineRule="auto"/>
        <w:rPr>
          <w:rFonts w:ascii="Arial" w:hAnsi="Arial"/>
          <w:sz w:val="22"/>
          <w:szCs w:val="22"/>
        </w:rPr>
      </w:pPr>
      <w:r>
        <w:rPr>
          <w:rFonts w:ascii="Arial" w:hAnsi="Arial"/>
          <w:sz w:val="22"/>
          <w:szCs w:val="22"/>
        </w:rPr>
        <w:t>__________________________________________________________________________________________________________________________________________________</w:t>
      </w:r>
    </w:p>
    <w:p w14:paraId="15ECB338" w14:textId="77777777" w:rsidR="008D6B20" w:rsidRDefault="008D6B20" w:rsidP="00426FDF">
      <w:pPr>
        <w:rPr>
          <w:rFonts w:ascii="Arial" w:hAnsi="Arial"/>
          <w:sz w:val="22"/>
          <w:szCs w:val="22"/>
        </w:rPr>
      </w:pPr>
    </w:p>
    <w:p w14:paraId="1CCED3F5" w14:textId="7475C6E1" w:rsidR="00F90B76" w:rsidRPr="0001721B" w:rsidRDefault="00F90B76" w:rsidP="0001721B">
      <w:pPr>
        <w:pStyle w:val="ListParagraph"/>
        <w:numPr>
          <w:ilvl w:val="0"/>
          <w:numId w:val="27"/>
        </w:numPr>
        <w:rPr>
          <w:rFonts w:ascii="Arial" w:hAnsi="Arial"/>
          <w:sz w:val="22"/>
          <w:szCs w:val="22"/>
        </w:rPr>
      </w:pPr>
      <w:r w:rsidRPr="0001721B">
        <w:rPr>
          <w:rFonts w:ascii="Arial" w:hAnsi="Arial"/>
          <w:sz w:val="22"/>
          <w:szCs w:val="22"/>
        </w:rPr>
        <w:t xml:space="preserve">What </w:t>
      </w:r>
      <w:r w:rsidR="008D6B20" w:rsidRPr="0001721B">
        <w:rPr>
          <w:rFonts w:ascii="Arial" w:hAnsi="Arial"/>
          <w:sz w:val="22"/>
          <w:szCs w:val="22"/>
        </w:rPr>
        <w:t xml:space="preserve">fundamental </w:t>
      </w:r>
      <w:r w:rsidRPr="0001721B">
        <w:rPr>
          <w:rFonts w:ascii="Arial" w:hAnsi="Arial"/>
          <w:sz w:val="22"/>
          <w:szCs w:val="22"/>
        </w:rPr>
        <w:t xml:space="preserve">force do you think is represented by the Velcro? Give a reason for your </w:t>
      </w:r>
      <w:r w:rsidR="00EE444F" w:rsidRPr="0001721B">
        <w:rPr>
          <w:rFonts w:ascii="Arial" w:hAnsi="Arial"/>
          <w:sz w:val="22"/>
          <w:szCs w:val="22"/>
        </w:rPr>
        <w:t>answer</w:t>
      </w:r>
      <w:r w:rsidRPr="0001721B">
        <w:rPr>
          <w:rFonts w:ascii="Arial" w:hAnsi="Arial"/>
          <w:sz w:val="22"/>
          <w:szCs w:val="22"/>
        </w:rPr>
        <w:t>.</w:t>
      </w:r>
    </w:p>
    <w:p w14:paraId="35AE3708" w14:textId="77777777" w:rsidR="00FD169D" w:rsidRPr="000E0A7F" w:rsidRDefault="00FD169D" w:rsidP="00FD169D">
      <w:pPr>
        <w:spacing w:line="360" w:lineRule="auto"/>
        <w:rPr>
          <w:rFonts w:ascii="Arial" w:hAnsi="Arial"/>
          <w:sz w:val="22"/>
          <w:szCs w:val="22"/>
        </w:rPr>
      </w:pPr>
      <w:r>
        <w:rPr>
          <w:rFonts w:ascii="Arial" w:hAnsi="Arial"/>
          <w:sz w:val="22"/>
          <w:szCs w:val="22"/>
        </w:rPr>
        <w:t>__________________________________________________________________________________________________________________________________________________</w:t>
      </w:r>
    </w:p>
    <w:p w14:paraId="28BDB72A" w14:textId="77777777" w:rsidR="008D6B20" w:rsidRDefault="008D6B20" w:rsidP="008D6B20">
      <w:pPr>
        <w:spacing w:line="276" w:lineRule="auto"/>
        <w:rPr>
          <w:rFonts w:ascii="Arial" w:hAnsi="Arial"/>
          <w:sz w:val="22"/>
          <w:szCs w:val="22"/>
        </w:rPr>
      </w:pPr>
    </w:p>
    <w:p w14:paraId="56865D48" w14:textId="01C1FFFA" w:rsidR="00F90B76" w:rsidRPr="0001721B" w:rsidRDefault="00FB2870" w:rsidP="0001721B">
      <w:pPr>
        <w:pStyle w:val="ListParagraph"/>
        <w:numPr>
          <w:ilvl w:val="0"/>
          <w:numId w:val="27"/>
        </w:numPr>
        <w:spacing w:line="276" w:lineRule="auto"/>
        <w:rPr>
          <w:rFonts w:ascii="Arial" w:hAnsi="Arial"/>
          <w:sz w:val="22"/>
          <w:szCs w:val="22"/>
        </w:rPr>
      </w:pPr>
      <w:r>
        <w:rPr>
          <w:rFonts w:ascii="Arial" w:hAnsi="Arial"/>
          <w:sz w:val="22"/>
          <w:szCs w:val="22"/>
        </w:rPr>
        <w:t>W</w:t>
      </w:r>
      <w:r w:rsidR="00891E0C" w:rsidRPr="0001721B">
        <w:rPr>
          <w:rFonts w:ascii="Arial" w:hAnsi="Arial"/>
          <w:sz w:val="22"/>
          <w:szCs w:val="22"/>
        </w:rPr>
        <w:t>hat is the name given to the</w:t>
      </w:r>
      <w:r w:rsidR="00FD169D" w:rsidRPr="0001721B">
        <w:rPr>
          <w:rFonts w:ascii="Arial" w:hAnsi="Arial"/>
          <w:sz w:val="22"/>
          <w:szCs w:val="22"/>
        </w:rPr>
        <w:t xml:space="preserve"> </w:t>
      </w:r>
      <w:r w:rsidR="00B95EFA" w:rsidRPr="0001721B">
        <w:rPr>
          <w:rFonts w:ascii="Arial" w:hAnsi="Arial"/>
          <w:sz w:val="22"/>
          <w:szCs w:val="22"/>
        </w:rPr>
        <w:t xml:space="preserve">energy you need to add </w:t>
      </w:r>
      <w:r w:rsidR="008D6B20" w:rsidRPr="0001721B">
        <w:rPr>
          <w:rFonts w:ascii="Arial" w:hAnsi="Arial"/>
          <w:sz w:val="22"/>
          <w:szCs w:val="22"/>
        </w:rPr>
        <w:t xml:space="preserve">and pull the </w:t>
      </w:r>
      <w:r>
        <w:rPr>
          <w:rFonts w:ascii="Arial" w:hAnsi="Arial"/>
          <w:sz w:val="22"/>
          <w:szCs w:val="22"/>
        </w:rPr>
        <w:t>protons (</w:t>
      </w:r>
      <w:r w:rsidR="008D6B20" w:rsidRPr="0001721B">
        <w:rPr>
          <w:rFonts w:ascii="Arial" w:hAnsi="Arial"/>
          <w:sz w:val="22"/>
          <w:szCs w:val="22"/>
        </w:rPr>
        <w:t>magnets</w:t>
      </w:r>
      <w:r>
        <w:rPr>
          <w:rFonts w:ascii="Arial" w:hAnsi="Arial"/>
          <w:sz w:val="22"/>
          <w:szCs w:val="22"/>
        </w:rPr>
        <w:t>)</w:t>
      </w:r>
      <w:r w:rsidR="008D6B20" w:rsidRPr="0001721B">
        <w:rPr>
          <w:rFonts w:ascii="Arial" w:hAnsi="Arial"/>
          <w:sz w:val="22"/>
          <w:szCs w:val="22"/>
        </w:rPr>
        <w:t xml:space="preserve"> apart to separate them</w:t>
      </w:r>
      <w:r w:rsidR="00891E0C" w:rsidRPr="0001721B">
        <w:rPr>
          <w:rFonts w:ascii="Arial" w:hAnsi="Arial"/>
          <w:sz w:val="22"/>
          <w:szCs w:val="22"/>
        </w:rPr>
        <w:t xml:space="preserve">? </w:t>
      </w:r>
    </w:p>
    <w:p w14:paraId="4DCA720B" w14:textId="64D3CCDC" w:rsidR="00FD169D" w:rsidRDefault="00891E0C" w:rsidP="00426FDF">
      <w:pPr>
        <w:rPr>
          <w:rFonts w:asciiTheme="minorHAnsi" w:hAnsiTheme="minorHAnsi" w:cstheme="minorHAnsi"/>
          <w:sz w:val="22"/>
          <w:szCs w:val="22"/>
          <w:lang w:val="en-US"/>
        </w:rPr>
      </w:pPr>
      <w:r>
        <w:rPr>
          <w:rFonts w:asciiTheme="minorHAnsi" w:hAnsiTheme="minorHAnsi" w:cstheme="minorHAnsi"/>
          <w:sz w:val="22"/>
          <w:szCs w:val="22"/>
          <w:lang w:val="en-US"/>
        </w:rPr>
        <w:t>_________________________________________________________________________________</w:t>
      </w:r>
    </w:p>
    <w:p w14:paraId="107449B0" w14:textId="77777777" w:rsidR="00BB3C7C" w:rsidRDefault="00BB3C7C" w:rsidP="00BB3C7C">
      <w:pPr>
        <w:spacing w:after="0"/>
        <w:rPr>
          <w:rFonts w:ascii="Arial" w:hAnsi="Arial"/>
          <w:sz w:val="22"/>
          <w:szCs w:val="22"/>
        </w:rPr>
      </w:pPr>
    </w:p>
    <w:p w14:paraId="289E44B6" w14:textId="77777777" w:rsidR="008D6B20" w:rsidRDefault="008D6B20" w:rsidP="00426FDF">
      <w:pPr>
        <w:rPr>
          <w:rFonts w:ascii="Arial" w:hAnsi="Arial"/>
          <w:sz w:val="22"/>
          <w:szCs w:val="22"/>
        </w:rPr>
      </w:pPr>
    </w:p>
    <w:p w14:paraId="7819933E" w14:textId="64BEC25E" w:rsidR="00FD169D" w:rsidRPr="0001721B" w:rsidRDefault="000E0A7F" w:rsidP="0001721B">
      <w:pPr>
        <w:pStyle w:val="ListParagraph"/>
        <w:numPr>
          <w:ilvl w:val="0"/>
          <w:numId w:val="27"/>
        </w:numPr>
        <w:rPr>
          <w:rFonts w:ascii="Arial" w:hAnsi="Arial"/>
          <w:sz w:val="22"/>
          <w:szCs w:val="22"/>
        </w:rPr>
      </w:pPr>
      <w:r w:rsidRPr="0001721B">
        <w:rPr>
          <w:rFonts w:ascii="Arial" w:hAnsi="Arial"/>
          <w:sz w:val="22"/>
          <w:szCs w:val="22"/>
        </w:rPr>
        <w:t xml:space="preserve">Complete the following table to summarise the two </w:t>
      </w:r>
      <w:r w:rsidR="00FB2870">
        <w:rPr>
          <w:rFonts w:ascii="Arial" w:hAnsi="Arial"/>
          <w:sz w:val="22"/>
          <w:szCs w:val="22"/>
        </w:rPr>
        <w:t xml:space="preserve">main </w:t>
      </w:r>
      <w:r w:rsidRPr="0001721B">
        <w:rPr>
          <w:rFonts w:ascii="Arial" w:hAnsi="Arial"/>
          <w:sz w:val="22"/>
          <w:szCs w:val="22"/>
        </w:rPr>
        <w:t>forces</w:t>
      </w:r>
      <w:r w:rsidR="00FB2870">
        <w:rPr>
          <w:rFonts w:ascii="Arial" w:hAnsi="Arial"/>
          <w:sz w:val="22"/>
          <w:szCs w:val="22"/>
        </w:rPr>
        <w:t xml:space="preserve"> operating in the nucleus</w:t>
      </w:r>
      <w:r w:rsidR="00FD169D" w:rsidRPr="0001721B">
        <w:rPr>
          <w:rFonts w:ascii="Arial" w:hAnsi="Arial"/>
          <w:sz w:val="22"/>
          <w:szCs w:val="22"/>
        </w:rPr>
        <w:t>:</w:t>
      </w:r>
    </w:p>
    <w:p w14:paraId="420CD32F" w14:textId="77777777" w:rsidR="008D6B20" w:rsidRPr="00FD169D" w:rsidRDefault="008D6B20" w:rsidP="00426FDF">
      <w:pPr>
        <w:rPr>
          <w:rFonts w:ascii="Arial" w:hAnsi="Arial"/>
          <w:sz w:val="22"/>
          <w:szCs w:val="22"/>
        </w:rPr>
      </w:pPr>
    </w:p>
    <w:tbl>
      <w:tblPr>
        <w:tblStyle w:val="TableGrid"/>
        <w:tblW w:w="0" w:type="auto"/>
        <w:tblLook w:val="04A0" w:firstRow="1" w:lastRow="0" w:firstColumn="1" w:lastColumn="0" w:noHBand="0" w:noVBand="1"/>
      </w:tblPr>
      <w:tblGrid>
        <w:gridCol w:w="2093"/>
        <w:gridCol w:w="3544"/>
        <w:gridCol w:w="3605"/>
      </w:tblGrid>
      <w:tr w:rsidR="000E0A7F" w:rsidRPr="00FD169D" w14:paraId="4F3C8D16" w14:textId="77777777" w:rsidTr="00FD169D">
        <w:tc>
          <w:tcPr>
            <w:tcW w:w="2093" w:type="dxa"/>
          </w:tcPr>
          <w:p w14:paraId="2343FDFB" w14:textId="17E3010D" w:rsidR="000E0A7F" w:rsidRPr="00FD169D" w:rsidRDefault="000E0A7F" w:rsidP="00426FDF">
            <w:pPr>
              <w:rPr>
                <w:rFonts w:ascii="Arial" w:hAnsi="Arial"/>
                <w:sz w:val="22"/>
                <w:szCs w:val="22"/>
              </w:rPr>
            </w:pPr>
            <w:r w:rsidRPr="00FD169D">
              <w:rPr>
                <w:rFonts w:ascii="Arial" w:hAnsi="Arial"/>
                <w:sz w:val="22"/>
                <w:szCs w:val="22"/>
              </w:rPr>
              <w:t>Force</w:t>
            </w:r>
          </w:p>
        </w:tc>
        <w:tc>
          <w:tcPr>
            <w:tcW w:w="3544" w:type="dxa"/>
          </w:tcPr>
          <w:p w14:paraId="02733CBC" w14:textId="2E2E3AEA" w:rsidR="000E0A7F" w:rsidRPr="00FD169D" w:rsidRDefault="00FD169D" w:rsidP="00426FDF">
            <w:pPr>
              <w:rPr>
                <w:rFonts w:ascii="Arial" w:hAnsi="Arial"/>
                <w:sz w:val="22"/>
                <w:szCs w:val="22"/>
              </w:rPr>
            </w:pPr>
            <w:r w:rsidRPr="00FD169D">
              <w:rPr>
                <w:rFonts w:ascii="Arial" w:hAnsi="Arial"/>
                <w:sz w:val="22"/>
                <w:szCs w:val="22"/>
              </w:rPr>
              <w:t>Nucleons between which</w:t>
            </w:r>
            <w:r w:rsidR="00891E0C">
              <w:rPr>
                <w:rFonts w:ascii="Arial" w:hAnsi="Arial"/>
                <w:sz w:val="22"/>
                <w:szCs w:val="22"/>
              </w:rPr>
              <w:t xml:space="preserve"> the</w:t>
            </w:r>
            <w:r w:rsidRPr="00FD169D">
              <w:rPr>
                <w:rFonts w:ascii="Arial" w:hAnsi="Arial"/>
                <w:sz w:val="22"/>
                <w:szCs w:val="22"/>
              </w:rPr>
              <w:t xml:space="preserve"> force </w:t>
            </w:r>
            <w:r w:rsidR="00BB3C7C">
              <w:rPr>
                <w:rFonts w:ascii="Arial" w:hAnsi="Arial"/>
                <w:sz w:val="22"/>
                <w:szCs w:val="22"/>
              </w:rPr>
              <w:t>acts</w:t>
            </w:r>
          </w:p>
        </w:tc>
        <w:tc>
          <w:tcPr>
            <w:tcW w:w="3605" w:type="dxa"/>
          </w:tcPr>
          <w:p w14:paraId="19EDB4C4" w14:textId="18B83B38" w:rsidR="000E0A7F" w:rsidRPr="00FD169D" w:rsidRDefault="00FD169D" w:rsidP="00426FDF">
            <w:pPr>
              <w:rPr>
                <w:rFonts w:ascii="Arial" w:hAnsi="Arial"/>
                <w:sz w:val="22"/>
                <w:szCs w:val="22"/>
              </w:rPr>
            </w:pPr>
            <w:r w:rsidRPr="00FD169D">
              <w:rPr>
                <w:rFonts w:ascii="Arial" w:hAnsi="Arial"/>
                <w:sz w:val="22"/>
                <w:szCs w:val="22"/>
              </w:rPr>
              <w:t>Distance over which force acts</w:t>
            </w:r>
          </w:p>
        </w:tc>
      </w:tr>
      <w:tr w:rsidR="000E0A7F" w:rsidRPr="00FD169D" w14:paraId="5390EE7B" w14:textId="77777777" w:rsidTr="00FD169D">
        <w:tc>
          <w:tcPr>
            <w:tcW w:w="2093" w:type="dxa"/>
          </w:tcPr>
          <w:p w14:paraId="60FD5337" w14:textId="20D811E2" w:rsidR="000E0A7F" w:rsidRPr="00FD169D" w:rsidRDefault="00FD169D" w:rsidP="00F25B36">
            <w:pPr>
              <w:spacing w:line="720" w:lineRule="auto"/>
              <w:rPr>
                <w:rFonts w:ascii="Arial" w:hAnsi="Arial"/>
                <w:sz w:val="22"/>
                <w:szCs w:val="22"/>
              </w:rPr>
            </w:pPr>
            <w:r w:rsidRPr="00FD169D">
              <w:rPr>
                <w:rFonts w:ascii="Arial" w:hAnsi="Arial"/>
                <w:sz w:val="22"/>
                <w:szCs w:val="22"/>
              </w:rPr>
              <w:t>Electromagnetic</w:t>
            </w:r>
          </w:p>
        </w:tc>
        <w:tc>
          <w:tcPr>
            <w:tcW w:w="3544" w:type="dxa"/>
          </w:tcPr>
          <w:p w14:paraId="716E5718" w14:textId="77777777" w:rsidR="000E0A7F" w:rsidRPr="00FD169D" w:rsidRDefault="000E0A7F" w:rsidP="00F25B36">
            <w:pPr>
              <w:spacing w:line="720" w:lineRule="auto"/>
              <w:rPr>
                <w:rFonts w:ascii="Arial" w:hAnsi="Arial"/>
                <w:sz w:val="22"/>
                <w:szCs w:val="22"/>
              </w:rPr>
            </w:pPr>
          </w:p>
        </w:tc>
        <w:tc>
          <w:tcPr>
            <w:tcW w:w="3605" w:type="dxa"/>
          </w:tcPr>
          <w:p w14:paraId="31102610" w14:textId="77777777" w:rsidR="000E0A7F" w:rsidRPr="00FD169D" w:rsidRDefault="000E0A7F" w:rsidP="00F25B36">
            <w:pPr>
              <w:spacing w:line="720" w:lineRule="auto"/>
              <w:rPr>
                <w:rFonts w:ascii="Arial" w:hAnsi="Arial"/>
                <w:sz w:val="22"/>
                <w:szCs w:val="22"/>
              </w:rPr>
            </w:pPr>
          </w:p>
        </w:tc>
      </w:tr>
      <w:tr w:rsidR="00FD169D" w:rsidRPr="00FD169D" w14:paraId="2CDD7ED6" w14:textId="77777777" w:rsidTr="00FD169D">
        <w:tc>
          <w:tcPr>
            <w:tcW w:w="2093" w:type="dxa"/>
          </w:tcPr>
          <w:p w14:paraId="6127A1F9" w14:textId="17A8C6EC" w:rsidR="00FD169D" w:rsidRPr="00FD169D" w:rsidRDefault="00FD169D" w:rsidP="00F25B36">
            <w:pPr>
              <w:spacing w:line="720" w:lineRule="auto"/>
              <w:rPr>
                <w:rFonts w:ascii="Arial" w:hAnsi="Arial"/>
                <w:sz w:val="22"/>
                <w:szCs w:val="22"/>
              </w:rPr>
            </w:pPr>
            <w:r w:rsidRPr="00FD169D">
              <w:rPr>
                <w:rFonts w:ascii="Arial" w:hAnsi="Arial"/>
                <w:sz w:val="22"/>
                <w:szCs w:val="22"/>
              </w:rPr>
              <w:t>Strong nuclear</w:t>
            </w:r>
          </w:p>
        </w:tc>
        <w:tc>
          <w:tcPr>
            <w:tcW w:w="3544" w:type="dxa"/>
          </w:tcPr>
          <w:p w14:paraId="487DB83B" w14:textId="77777777" w:rsidR="00FD169D" w:rsidRPr="00FD169D" w:rsidRDefault="00FD169D" w:rsidP="00F25B36">
            <w:pPr>
              <w:spacing w:line="720" w:lineRule="auto"/>
              <w:rPr>
                <w:rFonts w:ascii="Arial" w:hAnsi="Arial"/>
                <w:sz w:val="22"/>
                <w:szCs w:val="22"/>
              </w:rPr>
            </w:pPr>
          </w:p>
        </w:tc>
        <w:tc>
          <w:tcPr>
            <w:tcW w:w="3605" w:type="dxa"/>
          </w:tcPr>
          <w:p w14:paraId="1A11830E" w14:textId="77777777" w:rsidR="00FD169D" w:rsidRPr="00FD169D" w:rsidRDefault="00FD169D" w:rsidP="00F25B36">
            <w:pPr>
              <w:spacing w:line="720" w:lineRule="auto"/>
              <w:rPr>
                <w:rFonts w:ascii="Arial" w:hAnsi="Arial"/>
                <w:sz w:val="22"/>
                <w:szCs w:val="22"/>
              </w:rPr>
            </w:pPr>
          </w:p>
        </w:tc>
      </w:tr>
    </w:tbl>
    <w:p w14:paraId="1A819A18" w14:textId="77777777" w:rsidR="008D6B20" w:rsidRDefault="008D6B20" w:rsidP="00F40352">
      <w:pPr>
        <w:pStyle w:val="Heading2"/>
        <w:rPr>
          <w:rFonts w:ascii="Arial" w:hAnsi="Arial" w:cs="Arial"/>
        </w:rPr>
      </w:pPr>
    </w:p>
    <w:p w14:paraId="43033013" w14:textId="77777777" w:rsidR="008D6B20" w:rsidRDefault="008D6B20">
      <w:pPr>
        <w:spacing w:after="200" w:line="276" w:lineRule="auto"/>
        <w:rPr>
          <w:rFonts w:ascii="Arial" w:eastAsiaTheme="majorEastAsia" w:hAnsi="Arial" w:cs="Arial"/>
          <w:b/>
          <w:bCs/>
          <w:color w:val="4F81BD" w:themeColor="accent1"/>
          <w:sz w:val="26"/>
          <w:szCs w:val="26"/>
        </w:rPr>
      </w:pPr>
      <w:r>
        <w:rPr>
          <w:rFonts w:ascii="Arial" w:hAnsi="Arial" w:cs="Arial"/>
        </w:rPr>
        <w:br w:type="page"/>
      </w:r>
    </w:p>
    <w:p w14:paraId="6525005E" w14:textId="77777777" w:rsidR="007F7BA1" w:rsidRDefault="007F7BA1" w:rsidP="007F7BA1">
      <w:pPr>
        <w:spacing w:after="200" w:line="276" w:lineRule="auto"/>
        <w:rPr>
          <w:rFonts w:ascii="Arial" w:eastAsiaTheme="majorEastAsia" w:hAnsi="Arial" w:cs="Arial"/>
          <w:b/>
          <w:bCs/>
          <w:color w:val="4F81BD" w:themeColor="accent1"/>
          <w:sz w:val="26"/>
          <w:szCs w:val="26"/>
        </w:rPr>
      </w:pPr>
      <w:r w:rsidRPr="00E84BB0">
        <w:rPr>
          <w:rFonts w:ascii="Arial" w:eastAsiaTheme="majorEastAsia" w:hAnsi="Arial" w:cs="Arial"/>
          <w:b/>
          <w:bCs/>
          <w:color w:val="4F81BD" w:themeColor="accent1"/>
          <w:sz w:val="26"/>
          <w:szCs w:val="26"/>
        </w:rPr>
        <w:lastRenderedPageBreak/>
        <w:t>Post Presentation Activities</w:t>
      </w:r>
    </w:p>
    <w:p w14:paraId="578C0078" w14:textId="77777777" w:rsidR="007F7BA1" w:rsidRDefault="007F7BA1" w:rsidP="007F7BA1">
      <w:pPr>
        <w:tabs>
          <w:tab w:val="left" w:pos="5034"/>
        </w:tabs>
        <w:rPr>
          <w:rFonts w:ascii="Arial" w:eastAsiaTheme="majorEastAsia" w:hAnsi="Arial" w:cs="Arial"/>
          <w:b/>
          <w:bCs/>
          <w:color w:val="4F81BD" w:themeColor="accent1"/>
          <w:sz w:val="22"/>
          <w:szCs w:val="22"/>
        </w:rPr>
      </w:pPr>
      <w:r w:rsidRPr="00E54109">
        <w:rPr>
          <w:rFonts w:ascii="Arial" w:eastAsiaTheme="majorEastAsia" w:hAnsi="Arial" w:cs="Arial"/>
          <w:b/>
          <w:bCs/>
          <w:color w:val="4F81BD" w:themeColor="accent1"/>
          <w:sz w:val="22"/>
          <w:szCs w:val="22"/>
        </w:rPr>
        <w:t>Question 1: Radioactive Decay</w:t>
      </w:r>
      <w:r>
        <w:rPr>
          <w:rFonts w:ascii="Arial" w:eastAsiaTheme="majorEastAsia" w:hAnsi="Arial" w:cs="Arial"/>
          <w:b/>
          <w:bCs/>
          <w:color w:val="4F81BD" w:themeColor="accent1"/>
          <w:sz w:val="22"/>
          <w:szCs w:val="22"/>
        </w:rPr>
        <w:tab/>
      </w:r>
    </w:p>
    <w:p w14:paraId="30FAF222" w14:textId="77777777" w:rsidR="007F7BA1" w:rsidRDefault="007F7BA1" w:rsidP="007F7BA1">
      <w:pPr>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During the presentation you viewed a video showing how the activity of a radiopharmaceutical was measured over time using a dose calibrator. The data shown in the table below was recorded for a radiopharmaceutical of the radioisotope technetium-99m. </w:t>
      </w:r>
    </w:p>
    <w:p w14:paraId="2627C377" w14:textId="77777777" w:rsidR="007F7BA1" w:rsidRPr="00272C0A" w:rsidRDefault="007F7BA1" w:rsidP="007F7BA1">
      <w:pPr>
        <w:rPr>
          <w:rFonts w:asciiTheme="minorHAnsi" w:eastAsiaTheme="majorEastAsia" w:hAnsiTheme="minorHAnsi" w:cstheme="minorHAnsi"/>
          <w:sz w:val="22"/>
          <w:szCs w:val="22"/>
        </w:rPr>
      </w:pPr>
      <w:r>
        <w:rPr>
          <w:rFonts w:asciiTheme="minorHAnsi" w:eastAsiaTheme="majorEastAsia" w:hAnsiTheme="minorHAnsi" w:cstheme="minorHAnsi"/>
          <w:sz w:val="22"/>
          <w:szCs w:val="22"/>
        </w:rPr>
        <w:t>On the grid below, plot the data and use your graph to determine the half-life of technetium-99m.</w:t>
      </w:r>
    </w:p>
    <w:p w14:paraId="5E828026" w14:textId="77777777" w:rsidR="007F7BA1" w:rsidRPr="00E54109" w:rsidRDefault="007F7BA1" w:rsidP="007F7BA1">
      <w:pPr>
        <w:spacing w:after="0"/>
        <w:rPr>
          <w:rFonts w:ascii="Arial" w:eastAsiaTheme="majorEastAsia" w:hAnsi="Arial" w:cs="Arial"/>
          <w:b/>
          <w:bCs/>
          <w:color w:val="4F81BD" w:themeColor="accent1"/>
          <w:sz w:val="22"/>
          <w:szCs w:val="22"/>
        </w:rPr>
      </w:pPr>
    </w:p>
    <w:tbl>
      <w:tblPr>
        <w:tblW w:w="5382" w:type="dxa"/>
        <w:jc w:val="center"/>
        <w:tblLook w:val="04A0" w:firstRow="1" w:lastRow="0" w:firstColumn="1" w:lastColumn="0" w:noHBand="0" w:noVBand="1"/>
      </w:tblPr>
      <w:tblGrid>
        <w:gridCol w:w="2689"/>
        <w:gridCol w:w="2693"/>
      </w:tblGrid>
      <w:tr w:rsidR="007F7BA1" w:rsidRPr="001551F0" w14:paraId="40FE6DA5" w14:textId="77777777" w:rsidTr="00D33F6C">
        <w:trPr>
          <w:trHeight w:val="350"/>
          <w:jc w:val="center"/>
        </w:trPr>
        <w:tc>
          <w:tcPr>
            <w:tcW w:w="538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F7B1C6D" w14:textId="77777777" w:rsidR="007F7BA1" w:rsidRPr="00EA1A49" w:rsidRDefault="007F7BA1" w:rsidP="00D33F6C">
            <w:pPr>
              <w:spacing w:after="0"/>
              <w:jc w:val="center"/>
              <w:rPr>
                <w:rFonts w:ascii="Calibri" w:eastAsia="Times New Roman" w:hAnsi="Calibri" w:cs="Calibri"/>
                <w:sz w:val="24"/>
                <w:szCs w:val="24"/>
                <w:lang w:eastAsia="en-AU"/>
              </w:rPr>
            </w:pPr>
            <w:r w:rsidRPr="00EA1A49">
              <w:rPr>
                <w:rFonts w:ascii="Calibri" w:eastAsia="Times New Roman" w:hAnsi="Calibri" w:cs="Calibri"/>
                <w:sz w:val="24"/>
                <w:szCs w:val="24"/>
                <w:lang w:eastAsia="en-AU"/>
              </w:rPr>
              <w:t>The radioactiv</w:t>
            </w:r>
            <w:r>
              <w:rPr>
                <w:rFonts w:ascii="Calibri" w:eastAsia="Times New Roman" w:hAnsi="Calibri" w:cs="Calibri"/>
                <w:sz w:val="24"/>
                <w:szCs w:val="24"/>
                <w:lang w:eastAsia="en-AU"/>
              </w:rPr>
              <w:t>e decay</w:t>
            </w:r>
            <w:r w:rsidRPr="00EA1A49">
              <w:rPr>
                <w:rFonts w:ascii="Calibri" w:eastAsia="Times New Roman" w:hAnsi="Calibri" w:cs="Calibri"/>
                <w:sz w:val="24"/>
                <w:szCs w:val="24"/>
                <w:lang w:eastAsia="en-AU"/>
              </w:rPr>
              <w:t xml:space="preserve"> of </w:t>
            </w:r>
            <w:r>
              <w:rPr>
                <w:rFonts w:ascii="Calibri" w:eastAsia="Times New Roman" w:hAnsi="Calibri" w:cs="Calibri"/>
                <w:sz w:val="24"/>
                <w:szCs w:val="24"/>
                <w:lang w:eastAsia="en-AU"/>
              </w:rPr>
              <w:t>technetium-99m</w:t>
            </w:r>
            <w:r w:rsidRPr="00EA1A49">
              <w:rPr>
                <w:rFonts w:ascii="Calibri" w:eastAsia="Times New Roman" w:hAnsi="Calibri" w:cs="Calibri"/>
                <w:sz w:val="24"/>
                <w:szCs w:val="24"/>
                <w:lang w:eastAsia="en-AU"/>
              </w:rPr>
              <w:t xml:space="preserve"> </w:t>
            </w:r>
          </w:p>
        </w:tc>
      </w:tr>
      <w:tr w:rsidR="007F7BA1" w:rsidRPr="001551F0" w14:paraId="777373CC" w14:textId="77777777" w:rsidTr="00D33F6C">
        <w:trPr>
          <w:trHeight w:val="553"/>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7BC129EE" w14:textId="77777777" w:rsidR="007F7BA1" w:rsidRPr="009D3362" w:rsidRDefault="007F7BA1" w:rsidP="00D33F6C">
            <w:pPr>
              <w:spacing w:after="0"/>
              <w:jc w:val="center"/>
              <w:rPr>
                <w:rFonts w:ascii="Calibri" w:eastAsia="Times New Roman" w:hAnsi="Calibri" w:cs="Calibri"/>
                <w:sz w:val="22"/>
                <w:szCs w:val="22"/>
                <w:lang w:eastAsia="en-AU"/>
              </w:rPr>
            </w:pPr>
            <w:r>
              <w:rPr>
                <w:rFonts w:ascii="Calibri" w:eastAsia="Times New Roman" w:hAnsi="Calibri" w:cs="Calibri"/>
                <w:sz w:val="22"/>
                <w:szCs w:val="22"/>
                <w:lang w:eastAsia="en-AU"/>
              </w:rPr>
              <w:t>T</w:t>
            </w:r>
            <w:r w:rsidRPr="009D3362">
              <w:rPr>
                <w:rFonts w:ascii="Calibri" w:eastAsia="Times New Roman" w:hAnsi="Calibri" w:cs="Calibri"/>
                <w:sz w:val="22"/>
                <w:szCs w:val="22"/>
                <w:lang w:eastAsia="en-AU"/>
              </w:rPr>
              <w:t>ime</w:t>
            </w:r>
          </w:p>
          <w:p w14:paraId="3C728B3E" w14:textId="77777777" w:rsidR="007F7BA1" w:rsidRPr="009D3362" w:rsidRDefault="007F7BA1" w:rsidP="00D33F6C">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(hours)</w:t>
            </w:r>
          </w:p>
        </w:tc>
        <w:tc>
          <w:tcPr>
            <w:tcW w:w="2693" w:type="dxa"/>
            <w:tcBorders>
              <w:top w:val="nil"/>
              <w:left w:val="nil"/>
              <w:bottom w:val="single" w:sz="4" w:space="0" w:color="auto"/>
              <w:right w:val="single" w:sz="4" w:space="0" w:color="auto"/>
            </w:tcBorders>
            <w:shd w:val="clear" w:color="auto" w:fill="auto"/>
            <w:vAlign w:val="bottom"/>
            <w:hideMark/>
          </w:tcPr>
          <w:p w14:paraId="1154A610" w14:textId="77777777" w:rsidR="007F7BA1" w:rsidRPr="009D3362" w:rsidRDefault="007F7BA1" w:rsidP="00D33F6C">
            <w:pPr>
              <w:spacing w:after="0"/>
              <w:jc w:val="center"/>
              <w:rPr>
                <w:rFonts w:ascii="Calibri" w:eastAsia="Times New Roman" w:hAnsi="Calibri" w:cs="Calibri"/>
                <w:sz w:val="22"/>
                <w:szCs w:val="22"/>
                <w:lang w:eastAsia="en-AU"/>
              </w:rPr>
            </w:pPr>
            <w:r>
              <w:rPr>
                <w:rFonts w:ascii="Calibri" w:eastAsia="Times New Roman" w:hAnsi="Calibri" w:cs="Calibri"/>
                <w:sz w:val="22"/>
                <w:szCs w:val="22"/>
                <w:lang w:eastAsia="en-AU"/>
              </w:rPr>
              <w:t>A</w:t>
            </w:r>
            <w:r w:rsidRPr="009D3362">
              <w:rPr>
                <w:rFonts w:ascii="Calibri" w:eastAsia="Times New Roman" w:hAnsi="Calibri" w:cs="Calibri"/>
                <w:sz w:val="22"/>
                <w:szCs w:val="22"/>
                <w:lang w:eastAsia="en-AU"/>
              </w:rPr>
              <w:t xml:space="preserve">ctivity                     </w:t>
            </w:r>
            <w:proofErr w:type="gramStart"/>
            <w:r w:rsidRPr="009D3362">
              <w:rPr>
                <w:rFonts w:ascii="Calibri" w:eastAsia="Times New Roman" w:hAnsi="Calibri" w:cs="Calibri"/>
                <w:sz w:val="22"/>
                <w:szCs w:val="22"/>
                <w:lang w:eastAsia="en-AU"/>
              </w:rPr>
              <w:t xml:space="preserve">   (</w:t>
            </w:r>
            <w:proofErr w:type="spellStart"/>
            <w:proofErr w:type="gramEnd"/>
            <w:r>
              <w:rPr>
                <w:rFonts w:ascii="Calibri" w:eastAsia="Times New Roman" w:hAnsi="Calibri" w:cs="Calibri"/>
                <w:sz w:val="22"/>
                <w:szCs w:val="22"/>
                <w:lang w:eastAsia="en-AU"/>
              </w:rPr>
              <w:t>Megabequerel</w:t>
            </w:r>
            <w:proofErr w:type="spellEnd"/>
            <w:r w:rsidRPr="009D3362">
              <w:rPr>
                <w:rFonts w:ascii="Calibri" w:eastAsia="Times New Roman" w:hAnsi="Calibri" w:cs="Calibri"/>
                <w:sz w:val="22"/>
                <w:szCs w:val="22"/>
                <w:lang w:eastAsia="en-AU"/>
              </w:rPr>
              <w:t xml:space="preserve">, </w:t>
            </w:r>
            <w:r>
              <w:rPr>
                <w:rFonts w:ascii="Calibri" w:eastAsia="Times New Roman" w:hAnsi="Calibri" w:cs="Calibri"/>
                <w:sz w:val="22"/>
                <w:szCs w:val="22"/>
                <w:lang w:eastAsia="en-AU"/>
              </w:rPr>
              <w:t>MBq</w:t>
            </w:r>
            <w:r w:rsidRPr="009D3362">
              <w:rPr>
                <w:rFonts w:ascii="Calibri" w:eastAsia="Times New Roman" w:hAnsi="Calibri" w:cs="Calibri"/>
                <w:sz w:val="22"/>
                <w:szCs w:val="22"/>
                <w:lang w:eastAsia="en-AU"/>
              </w:rPr>
              <w:t>)</w:t>
            </w:r>
          </w:p>
        </w:tc>
      </w:tr>
      <w:tr w:rsidR="007F7BA1" w:rsidRPr="001551F0" w14:paraId="14E941C8" w14:textId="77777777" w:rsidTr="00D33F6C">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232E5DF6" w14:textId="77777777" w:rsidR="007F7BA1" w:rsidRPr="009D3362" w:rsidRDefault="007F7BA1" w:rsidP="00D33F6C">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0</w:t>
            </w:r>
          </w:p>
        </w:tc>
        <w:tc>
          <w:tcPr>
            <w:tcW w:w="2693" w:type="dxa"/>
            <w:tcBorders>
              <w:top w:val="nil"/>
              <w:left w:val="nil"/>
              <w:bottom w:val="single" w:sz="4" w:space="0" w:color="auto"/>
              <w:right w:val="single" w:sz="4" w:space="0" w:color="auto"/>
            </w:tcBorders>
            <w:shd w:val="clear" w:color="auto" w:fill="auto"/>
            <w:noWrap/>
            <w:vAlign w:val="bottom"/>
            <w:hideMark/>
          </w:tcPr>
          <w:p w14:paraId="44D75BCB" w14:textId="77777777" w:rsidR="007F7BA1" w:rsidRPr="009D3362" w:rsidRDefault="007F7BA1" w:rsidP="00D33F6C">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1250</w:t>
            </w:r>
          </w:p>
        </w:tc>
      </w:tr>
      <w:tr w:rsidR="007F7BA1" w:rsidRPr="001551F0" w14:paraId="0CA06FA4" w14:textId="77777777" w:rsidTr="00D33F6C">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538D50A0" w14:textId="77777777" w:rsidR="007F7BA1" w:rsidRPr="009D3362" w:rsidRDefault="007F7BA1" w:rsidP="00D33F6C">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0.25</w:t>
            </w:r>
          </w:p>
        </w:tc>
        <w:tc>
          <w:tcPr>
            <w:tcW w:w="2693" w:type="dxa"/>
            <w:tcBorders>
              <w:top w:val="nil"/>
              <w:left w:val="nil"/>
              <w:bottom w:val="single" w:sz="4" w:space="0" w:color="auto"/>
              <w:right w:val="single" w:sz="4" w:space="0" w:color="auto"/>
            </w:tcBorders>
            <w:shd w:val="clear" w:color="auto" w:fill="auto"/>
            <w:noWrap/>
            <w:vAlign w:val="bottom"/>
            <w:hideMark/>
          </w:tcPr>
          <w:p w14:paraId="6F5AE217" w14:textId="77777777" w:rsidR="007F7BA1" w:rsidRPr="009D3362" w:rsidRDefault="007F7BA1" w:rsidP="00D33F6C">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1215</w:t>
            </w:r>
          </w:p>
        </w:tc>
      </w:tr>
      <w:tr w:rsidR="007F7BA1" w:rsidRPr="001551F0" w14:paraId="06322E06" w14:textId="77777777" w:rsidTr="00D33F6C">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01E78D9F" w14:textId="77777777" w:rsidR="007F7BA1" w:rsidRPr="009D3362" w:rsidRDefault="007F7BA1" w:rsidP="00D33F6C">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0.5</w:t>
            </w:r>
          </w:p>
        </w:tc>
        <w:tc>
          <w:tcPr>
            <w:tcW w:w="2693" w:type="dxa"/>
            <w:tcBorders>
              <w:top w:val="nil"/>
              <w:left w:val="nil"/>
              <w:bottom w:val="single" w:sz="4" w:space="0" w:color="auto"/>
              <w:right w:val="single" w:sz="4" w:space="0" w:color="auto"/>
            </w:tcBorders>
            <w:shd w:val="clear" w:color="auto" w:fill="auto"/>
            <w:noWrap/>
            <w:vAlign w:val="bottom"/>
            <w:hideMark/>
          </w:tcPr>
          <w:p w14:paraId="2B30B23A" w14:textId="77777777" w:rsidR="007F7BA1" w:rsidRPr="009D3362" w:rsidRDefault="007F7BA1" w:rsidP="00D33F6C">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1180</w:t>
            </w:r>
          </w:p>
        </w:tc>
      </w:tr>
      <w:tr w:rsidR="007F7BA1" w:rsidRPr="001551F0" w14:paraId="458D75EE" w14:textId="77777777" w:rsidTr="00D33F6C">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4E1C4338" w14:textId="77777777" w:rsidR="007F7BA1" w:rsidRPr="009D3362" w:rsidRDefault="007F7BA1" w:rsidP="00D33F6C">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0.75</w:t>
            </w:r>
          </w:p>
        </w:tc>
        <w:tc>
          <w:tcPr>
            <w:tcW w:w="2693" w:type="dxa"/>
            <w:tcBorders>
              <w:top w:val="nil"/>
              <w:left w:val="nil"/>
              <w:bottom w:val="single" w:sz="4" w:space="0" w:color="auto"/>
              <w:right w:val="single" w:sz="4" w:space="0" w:color="auto"/>
            </w:tcBorders>
            <w:shd w:val="clear" w:color="auto" w:fill="auto"/>
            <w:noWrap/>
            <w:vAlign w:val="bottom"/>
            <w:hideMark/>
          </w:tcPr>
          <w:p w14:paraId="2D4B872C" w14:textId="77777777" w:rsidR="007F7BA1" w:rsidRPr="009D3362" w:rsidRDefault="007F7BA1" w:rsidP="00D33F6C">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1146</w:t>
            </w:r>
          </w:p>
        </w:tc>
      </w:tr>
      <w:tr w:rsidR="007F7BA1" w:rsidRPr="001551F0" w14:paraId="51F1B111" w14:textId="77777777" w:rsidTr="00D33F6C">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5EF20838" w14:textId="77777777" w:rsidR="007F7BA1" w:rsidRPr="009D3362" w:rsidRDefault="007F7BA1" w:rsidP="00D33F6C">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1</w:t>
            </w:r>
          </w:p>
        </w:tc>
        <w:tc>
          <w:tcPr>
            <w:tcW w:w="2693" w:type="dxa"/>
            <w:tcBorders>
              <w:top w:val="nil"/>
              <w:left w:val="nil"/>
              <w:bottom w:val="single" w:sz="4" w:space="0" w:color="auto"/>
              <w:right w:val="single" w:sz="4" w:space="0" w:color="auto"/>
            </w:tcBorders>
            <w:shd w:val="clear" w:color="auto" w:fill="auto"/>
            <w:noWrap/>
            <w:vAlign w:val="bottom"/>
            <w:hideMark/>
          </w:tcPr>
          <w:p w14:paraId="0632479B" w14:textId="77777777" w:rsidR="007F7BA1" w:rsidRPr="009D3362" w:rsidRDefault="007F7BA1" w:rsidP="00D33F6C">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1114</w:t>
            </w:r>
          </w:p>
        </w:tc>
      </w:tr>
      <w:tr w:rsidR="007F7BA1" w:rsidRPr="001551F0" w14:paraId="2E399AA4" w14:textId="77777777" w:rsidTr="00D33F6C">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4022B603" w14:textId="77777777" w:rsidR="007F7BA1" w:rsidRPr="009D3362" w:rsidRDefault="007F7BA1" w:rsidP="00D33F6C">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2</w:t>
            </w:r>
          </w:p>
        </w:tc>
        <w:tc>
          <w:tcPr>
            <w:tcW w:w="2693" w:type="dxa"/>
            <w:tcBorders>
              <w:top w:val="nil"/>
              <w:left w:val="nil"/>
              <w:bottom w:val="single" w:sz="4" w:space="0" w:color="auto"/>
              <w:right w:val="single" w:sz="4" w:space="0" w:color="auto"/>
            </w:tcBorders>
            <w:shd w:val="clear" w:color="auto" w:fill="auto"/>
            <w:noWrap/>
            <w:vAlign w:val="bottom"/>
            <w:hideMark/>
          </w:tcPr>
          <w:p w14:paraId="0EAD6CF5" w14:textId="77777777" w:rsidR="007F7BA1" w:rsidRPr="009D3362" w:rsidRDefault="007F7BA1" w:rsidP="00D33F6C">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992</w:t>
            </w:r>
          </w:p>
        </w:tc>
      </w:tr>
      <w:tr w:rsidR="007F7BA1" w:rsidRPr="001551F0" w14:paraId="39A5140B" w14:textId="77777777" w:rsidTr="00D33F6C">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72EE62C9" w14:textId="77777777" w:rsidR="007F7BA1" w:rsidRPr="009D3362" w:rsidRDefault="007F7BA1" w:rsidP="00D33F6C">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4</w:t>
            </w:r>
          </w:p>
        </w:tc>
        <w:tc>
          <w:tcPr>
            <w:tcW w:w="2693" w:type="dxa"/>
            <w:tcBorders>
              <w:top w:val="nil"/>
              <w:left w:val="nil"/>
              <w:bottom w:val="single" w:sz="4" w:space="0" w:color="auto"/>
              <w:right w:val="single" w:sz="4" w:space="0" w:color="auto"/>
            </w:tcBorders>
            <w:shd w:val="clear" w:color="auto" w:fill="auto"/>
            <w:noWrap/>
            <w:vAlign w:val="bottom"/>
            <w:hideMark/>
          </w:tcPr>
          <w:p w14:paraId="3E50B7B9" w14:textId="77777777" w:rsidR="007F7BA1" w:rsidRPr="009D3362" w:rsidRDefault="007F7BA1" w:rsidP="00D33F6C">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788</w:t>
            </w:r>
          </w:p>
        </w:tc>
      </w:tr>
      <w:tr w:rsidR="007F7BA1" w:rsidRPr="001551F0" w14:paraId="151CF20F" w14:textId="77777777" w:rsidTr="00D33F6C">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0CFEA9B0" w14:textId="77777777" w:rsidR="007F7BA1" w:rsidRPr="009D3362" w:rsidRDefault="007F7BA1" w:rsidP="00D33F6C">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24</w:t>
            </w:r>
          </w:p>
        </w:tc>
        <w:tc>
          <w:tcPr>
            <w:tcW w:w="2693" w:type="dxa"/>
            <w:tcBorders>
              <w:top w:val="nil"/>
              <w:left w:val="nil"/>
              <w:bottom w:val="single" w:sz="4" w:space="0" w:color="auto"/>
              <w:right w:val="single" w:sz="4" w:space="0" w:color="auto"/>
            </w:tcBorders>
            <w:shd w:val="clear" w:color="auto" w:fill="auto"/>
            <w:noWrap/>
            <w:vAlign w:val="bottom"/>
            <w:hideMark/>
          </w:tcPr>
          <w:p w14:paraId="20C0878D" w14:textId="77777777" w:rsidR="007F7BA1" w:rsidRPr="009D3362" w:rsidRDefault="007F7BA1" w:rsidP="00D33F6C">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78</w:t>
            </w:r>
          </w:p>
        </w:tc>
      </w:tr>
    </w:tbl>
    <w:p w14:paraId="127EE804" w14:textId="77777777" w:rsidR="007F7BA1" w:rsidRDefault="007F7BA1" w:rsidP="007F7BA1"/>
    <w:p w14:paraId="2997AEA2" w14:textId="77777777" w:rsidR="007F7BA1" w:rsidRDefault="007F7BA1" w:rsidP="007F7BA1">
      <w:pPr>
        <w:jc w:val="center"/>
      </w:pPr>
      <w:r>
        <w:rPr>
          <w:noProof/>
        </w:rPr>
        <w:drawing>
          <wp:inline distT="0" distB="0" distL="0" distR="0" wp14:anchorId="4E1D9E95" wp14:editId="61599EE8">
            <wp:extent cx="3113602" cy="429191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128080" cy="4311871"/>
                    </a:xfrm>
                    <a:prstGeom prst="rect">
                      <a:avLst/>
                    </a:prstGeom>
                  </pic:spPr>
                </pic:pic>
              </a:graphicData>
            </a:graphic>
          </wp:inline>
        </w:drawing>
      </w:r>
    </w:p>
    <w:p w14:paraId="3B1333C6" w14:textId="77777777" w:rsidR="007F7BA1" w:rsidRPr="001F2E7F" w:rsidRDefault="007F7BA1" w:rsidP="007F7BA1">
      <w:pPr>
        <w:spacing w:after="0"/>
        <w:jc w:val="center"/>
        <w:rPr>
          <w:rFonts w:asciiTheme="minorHAnsi" w:hAnsiTheme="minorHAnsi" w:cstheme="minorHAnsi"/>
          <w:sz w:val="10"/>
          <w:szCs w:val="10"/>
        </w:rPr>
      </w:pPr>
    </w:p>
    <w:p w14:paraId="6AB6123C" w14:textId="77777777" w:rsidR="007F7BA1" w:rsidRPr="001F2E7F" w:rsidRDefault="007F7BA1" w:rsidP="007F7BA1">
      <w:pPr>
        <w:jc w:val="center"/>
        <w:rPr>
          <w:rFonts w:asciiTheme="minorHAnsi" w:hAnsiTheme="minorHAnsi" w:cstheme="minorHAnsi"/>
          <w:sz w:val="22"/>
          <w:szCs w:val="22"/>
        </w:rPr>
      </w:pPr>
    </w:p>
    <w:p w14:paraId="65E689CC" w14:textId="77777777" w:rsidR="007F7BA1" w:rsidRPr="001F2E7F" w:rsidRDefault="007F7BA1" w:rsidP="007F7BA1">
      <w:pPr>
        <w:jc w:val="center"/>
        <w:rPr>
          <w:rFonts w:asciiTheme="minorHAnsi" w:hAnsiTheme="minorHAnsi" w:cstheme="minorHAnsi"/>
          <w:sz w:val="10"/>
          <w:szCs w:val="10"/>
        </w:rPr>
      </w:pPr>
    </w:p>
    <w:p w14:paraId="58413691" w14:textId="77777777" w:rsidR="007F7BA1" w:rsidRPr="00970906" w:rsidRDefault="007F7BA1" w:rsidP="007F7BA1">
      <w:pPr>
        <w:jc w:val="center"/>
      </w:pPr>
      <w:r>
        <w:rPr>
          <w:rFonts w:asciiTheme="minorHAnsi" w:hAnsiTheme="minorHAnsi" w:cstheme="minorHAnsi"/>
          <w:sz w:val="22"/>
          <w:szCs w:val="22"/>
        </w:rPr>
        <w:t>H</w:t>
      </w:r>
      <w:r w:rsidRPr="009D3362">
        <w:rPr>
          <w:rFonts w:asciiTheme="minorHAnsi" w:hAnsiTheme="minorHAnsi" w:cstheme="minorHAnsi"/>
          <w:sz w:val="22"/>
          <w:szCs w:val="22"/>
        </w:rPr>
        <w:t xml:space="preserve">alf-life of </w:t>
      </w:r>
      <w:r>
        <w:rPr>
          <w:rFonts w:asciiTheme="minorHAnsi" w:hAnsiTheme="minorHAnsi" w:cstheme="minorHAnsi"/>
          <w:sz w:val="22"/>
          <w:szCs w:val="22"/>
        </w:rPr>
        <w:t>technetium-99</w:t>
      </w:r>
      <w:proofErr w:type="gramStart"/>
      <w:r>
        <w:rPr>
          <w:rFonts w:asciiTheme="minorHAnsi" w:hAnsiTheme="minorHAnsi" w:cstheme="minorHAnsi"/>
          <w:sz w:val="22"/>
          <w:szCs w:val="22"/>
        </w:rPr>
        <w:t xml:space="preserve">m </w:t>
      </w:r>
      <w:r w:rsidRPr="009D3362">
        <w:rPr>
          <w:rFonts w:asciiTheme="minorHAnsi" w:hAnsiTheme="minorHAnsi" w:cstheme="minorHAnsi"/>
          <w:sz w:val="22"/>
          <w:szCs w:val="22"/>
        </w:rPr>
        <w:t xml:space="preserve"> …</w:t>
      </w:r>
      <w:proofErr w:type="gramEnd"/>
      <w:r w:rsidRPr="009D3362">
        <w:rPr>
          <w:rFonts w:asciiTheme="minorHAnsi" w:hAnsiTheme="minorHAnsi" w:cstheme="minorHAnsi"/>
          <w:sz w:val="22"/>
          <w:szCs w:val="22"/>
        </w:rPr>
        <w:t>…………………………………………….</w:t>
      </w:r>
    </w:p>
    <w:p w14:paraId="58D74240" w14:textId="77777777" w:rsidR="007F7BA1" w:rsidRPr="00E54109" w:rsidRDefault="007F7BA1" w:rsidP="007F7BA1">
      <w:pPr>
        <w:rPr>
          <w:rFonts w:ascii="Arial" w:eastAsiaTheme="majorEastAsia" w:hAnsi="Arial" w:cs="Arial"/>
          <w:b/>
          <w:bCs/>
          <w:color w:val="4F81BD" w:themeColor="accent1"/>
          <w:sz w:val="22"/>
          <w:szCs w:val="22"/>
        </w:rPr>
      </w:pPr>
      <w:r w:rsidRPr="00E54109">
        <w:rPr>
          <w:rFonts w:ascii="Arial" w:eastAsiaTheme="majorEastAsia" w:hAnsi="Arial" w:cs="Arial"/>
          <w:b/>
          <w:bCs/>
          <w:color w:val="4F81BD" w:themeColor="accent1"/>
          <w:sz w:val="22"/>
          <w:szCs w:val="22"/>
        </w:rPr>
        <w:lastRenderedPageBreak/>
        <w:t>Question 2: Radioactive Decay Law</w:t>
      </w:r>
    </w:p>
    <w:p w14:paraId="55156877" w14:textId="77777777" w:rsidR="007F7BA1" w:rsidRPr="009D3362" w:rsidRDefault="007F7BA1" w:rsidP="007F7BA1">
      <w:pPr>
        <w:spacing w:after="0"/>
        <w:rPr>
          <w:rFonts w:asciiTheme="minorHAnsi" w:eastAsia="Arial" w:hAnsiTheme="minorHAnsi" w:cstheme="minorHAnsi"/>
          <w:color w:val="231F20"/>
          <w:sz w:val="22"/>
          <w:szCs w:val="22"/>
        </w:rPr>
      </w:pPr>
      <w:r w:rsidRPr="009D3362">
        <w:rPr>
          <w:rFonts w:asciiTheme="minorHAnsi" w:eastAsia="Arial" w:hAnsiTheme="minorHAnsi" w:cstheme="minorHAnsi"/>
          <w:color w:val="231F20"/>
          <w:sz w:val="22"/>
          <w:szCs w:val="22"/>
        </w:rPr>
        <w:t xml:space="preserve">The following equation, known as the </w:t>
      </w:r>
      <w:r w:rsidRPr="009D3362">
        <w:rPr>
          <w:rFonts w:asciiTheme="minorHAnsi" w:eastAsia="Arial" w:hAnsiTheme="minorHAnsi" w:cstheme="minorHAnsi"/>
          <w:b/>
          <w:color w:val="231F20"/>
          <w:sz w:val="22"/>
          <w:szCs w:val="22"/>
        </w:rPr>
        <w:t>radioactive decay law</w:t>
      </w:r>
      <w:r w:rsidRPr="009D3362">
        <w:rPr>
          <w:rFonts w:asciiTheme="minorHAnsi" w:eastAsia="Arial" w:hAnsiTheme="minorHAnsi" w:cstheme="minorHAnsi"/>
          <w:color w:val="231F20"/>
          <w:sz w:val="22"/>
          <w:szCs w:val="22"/>
        </w:rPr>
        <w:t xml:space="preserve">, allows you to quantitatively predict the amount of a radioactive sample </w:t>
      </w:r>
      <w:r w:rsidRPr="009D3362">
        <w:rPr>
          <w:rFonts w:asciiTheme="minorHAnsi" w:hAnsiTheme="minorHAnsi" w:cstheme="minorHAnsi"/>
          <w:sz w:val="22"/>
          <w:szCs w:val="22"/>
          <w:lang w:val="en"/>
        </w:rPr>
        <w:t xml:space="preserve">that still remains and has not yet decayed after a time </w:t>
      </w:r>
      <w:proofErr w:type="gramStart"/>
      <w:r w:rsidRPr="009D3362">
        <w:rPr>
          <w:rFonts w:asciiTheme="minorHAnsi" w:hAnsiTheme="minorHAnsi" w:cstheme="minorHAnsi"/>
          <w:i/>
          <w:iCs/>
          <w:sz w:val="22"/>
          <w:szCs w:val="22"/>
          <w:lang w:val="en"/>
        </w:rPr>
        <w:t xml:space="preserve">t,  </w:t>
      </w:r>
      <w:r w:rsidRPr="009D3362">
        <w:rPr>
          <w:rFonts w:asciiTheme="minorHAnsi" w:eastAsia="Arial" w:hAnsiTheme="minorHAnsi" w:cstheme="minorHAnsi"/>
          <w:color w:val="231F20"/>
          <w:sz w:val="22"/>
          <w:szCs w:val="22"/>
        </w:rPr>
        <w:t>where</w:t>
      </w:r>
      <w:proofErr w:type="gramEnd"/>
      <w:r w:rsidRPr="009D3362">
        <w:rPr>
          <w:rFonts w:asciiTheme="minorHAnsi" w:eastAsia="Arial" w:hAnsiTheme="minorHAnsi" w:cstheme="minorHAnsi"/>
          <w:color w:val="231F20"/>
          <w:sz w:val="22"/>
          <w:szCs w:val="22"/>
        </w:rPr>
        <w:t xml:space="preserve"> </w:t>
      </w:r>
    </w:p>
    <w:p w14:paraId="3155878E" w14:textId="77777777" w:rsidR="007F7BA1" w:rsidRPr="009D3362" w:rsidRDefault="007F7BA1" w:rsidP="007F7BA1">
      <w:pPr>
        <w:rPr>
          <w:rFonts w:asciiTheme="minorHAnsi" w:eastAsia="Arial" w:hAnsiTheme="minorHAnsi" w:cstheme="minorHAnsi"/>
          <w:color w:val="231F20"/>
          <w:sz w:val="22"/>
          <w:szCs w:val="22"/>
        </w:rPr>
      </w:pPr>
      <w:proofErr w:type="spellStart"/>
      <w:r w:rsidRPr="009D3362">
        <w:rPr>
          <w:rFonts w:asciiTheme="minorHAnsi" w:eastAsia="Arial" w:hAnsiTheme="minorHAnsi" w:cstheme="minorHAnsi"/>
          <w:color w:val="231F20"/>
          <w:sz w:val="22"/>
          <w:szCs w:val="22"/>
        </w:rPr>
        <w:t>N</w:t>
      </w:r>
      <w:r w:rsidRPr="009D3362">
        <w:rPr>
          <w:rFonts w:asciiTheme="minorHAnsi" w:eastAsia="Arial" w:hAnsiTheme="minorHAnsi" w:cstheme="minorHAnsi"/>
          <w:color w:val="231F20"/>
          <w:sz w:val="22"/>
          <w:szCs w:val="22"/>
          <w:vertAlign w:val="subscript"/>
        </w:rPr>
        <w:t>t</w:t>
      </w:r>
      <w:proofErr w:type="spellEnd"/>
      <w:r w:rsidRPr="009D3362">
        <w:rPr>
          <w:rFonts w:asciiTheme="minorHAnsi" w:eastAsia="Arial" w:hAnsiTheme="minorHAnsi" w:cstheme="minorHAnsi"/>
          <w:color w:val="231F20"/>
          <w:sz w:val="22"/>
          <w:szCs w:val="22"/>
        </w:rPr>
        <w:t xml:space="preserve"> = </w:t>
      </w:r>
      <w:r w:rsidRPr="009D3362">
        <w:rPr>
          <w:rFonts w:asciiTheme="minorHAnsi" w:eastAsia="Times New Roman" w:hAnsiTheme="minorHAnsi" w:cstheme="minorHAnsi"/>
          <w:sz w:val="22"/>
          <w:szCs w:val="22"/>
          <w:lang w:val="en-US" w:eastAsia="en-AU"/>
        </w:rPr>
        <w:t>number of radioactive nuclei</w:t>
      </w:r>
      <w:r w:rsidRPr="009D3362">
        <w:rPr>
          <w:rFonts w:asciiTheme="minorHAnsi" w:hAnsiTheme="minorHAnsi" w:cstheme="minorHAnsi"/>
          <w:sz w:val="22"/>
          <w:szCs w:val="22"/>
        </w:rPr>
        <w:t xml:space="preserve"> present at time </w:t>
      </w:r>
      <w:r w:rsidRPr="009D3362">
        <w:rPr>
          <w:rFonts w:asciiTheme="minorHAnsi" w:hAnsiTheme="minorHAnsi" w:cstheme="minorHAnsi"/>
          <w:i/>
          <w:sz w:val="22"/>
          <w:szCs w:val="22"/>
        </w:rPr>
        <w:t>t,</w:t>
      </w:r>
      <w:r w:rsidRPr="009D3362">
        <w:rPr>
          <w:rFonts w:asciiTheme="minorHAnsi" w:eastAsia="Arial" w:hAnsiTheme="minorHAnsi" w:cstheme="minorHAnsi"/>
          <w:color w:val="231F20"/>
          <w:sz w:val="22"/>
          <w:szCs w:val="22"/>
        </w:rPr>
        <w:t xml:space="preserve"> and N</w:t>
      </w:r>
      <w:r w:rsidRPr="009D3362">
        <w:rPr>
          <w:rFonts w:asciiTheme="minorHAnsi" w:eastAsia="Arial" w:hAnsiTheme="minorHAnsi" w:cstheme="minorHAnsi"/>
          <w:color w:val="231F20"/>
          <w:sz w:val="22"/>
          <w:szCs w:val="22"/>
          <w:vertAlign w:val="subscript"/>
        </w:rPr>
        <w:t>0</w:t>
      </w:r>
      <w:r w:rsidRPr="009D3362">
        <w:rPr>
          <w:rFonts w:asciiTheme="minorHAnsi" w:eastAsia="Arial" w:hAnsiTheme="minorHAnsi" w:cstheme="minorHAnsi"/>
          <w:color w:val="231F20"/>
          <w:sz w:val="22"/>
          <w:szCs w:val="22"/>
        </w:rPr>
        <w:t xml:space="preserve"> = the initial </w:t>
      </w:r>
      <w:r w:rsidRPr="009D3362">
        <w:rPr>
          <w:rFonts w:asciiTheme="minorHAnsi" w:eastAsia="Times New Roman" w:hAnsiTheme="minorHAnsi" w:cstheme="minorHAnsi"/>
          <w:sz w:val="22"/>
          <w:szCs w:val="22"/>
          <w:lang w:val="en-US" w:eastAsia="en-AU"/>
        </w:rPr>
        <w:t>number of radioactive nuclei</w:t>
      </w:r>
      <w:r w:rsidRPr="009D3362">
        <w:rPr>
          <w:rFonts w:asciiTheme="minorHAnsi" w:hAnsiTheme="minorHAnsi" w:cstheme="minorHAnsi"/>
          <w:sz w:val="22"/>
          <w:szCs w:val="22"/>
        </w:rPr>
        <w:t xml:space="preserve"> </w:t>
      </w:r>
      <w:r w:rsidRPr="009D3362">
        <w:rPr>
          <w:rFonts w:asciiTheme="minorHAnsi" w:eastAsia="Arial" w:hAnsiTheme="minorHAnsi" w:cstheme="minorHAnsi"/>
          <w:color w:val="231F20"/>
          <w:sz w:val="22"/>
          <w:szCs w:val="22"/>
        </w:rPr>
        <w:t xml:space="preserve">present (that is, at </w:t>
      </w:r>
      <w:r w:rsidRPr="009D3362">
        <w:rPr>
          <w:rFonts w:asciiTheme="minorHAnsi" w:eastAsia="Arial" w:hAnsiTheme="minorHAnsi" w:cstheme="minorHAnsi"/>
          <w:i/>
          <w:color w:val="231F20"/>
          <w:sz w:val="22"/>
          <w:szCs w:val="22"/>
        </w:rPr>
        <w:t>t</w:t>
      </w:r>
      <w:r w:rsidRPr="009D3362">
        <w:rPr>
          <w:rFonts w:asciiTheme="minorHAnsi" w:eastAsia="Arial" w:hAnsiTheme="minorHAnsi" w:cstheme="minorHAnsi"/>
          <w:color w:val="231F20"/>
          <w:sz w:val="22"/>
          <w:szCs w:val="22"/>
        </w:rPr>
        <w:t xml:space="preserve"> = 0)</w:t>
      </w:r>
    </w:p>
    <w:p w14:paraId="393E22C3" w14:textId="77777777" w:rsidR="007F7BA1" w:rsidRPr="009D3362" w:rsidRDefault="007F7BA1" w:rsidP="007F7BA1">
      <w:pPr>
        <w:ind w:left="10"/>
        <w:jc w:val="center"/>
        <w:rPr>
          <w:rFonts w:asciiTheme="minorHAnsi" w:eastAsia="Arial" w:hAnsiTheme="minorHAnsi" w:cstheme="minorHAnsi"/>
          <w:color w:val="231F20"/>
          <w:sz w:val="22"/>
          <w:szCs w:val="22"/>
        </w:rPr>
      </w:pPr>
      <w:proofErr w:type="spellStart"/>
      <w:r w:rsidRPr="009D3362">
        <w:rPr>
          <w:rFonts w:asciiTheme="minorHAnsi" w:eastAsia="Arial" w:hAnsiTheme="minorHAnsi" w:cstheme="minorHAnsi"/>
          <w:color w:val="231F20"/>
          <w:sz w:val="22"/>
          <w:szCs w:val="22"/>
        </w:rPr>
        <w:t>N</w:t>
      </w:r>
      <w:r w:rsidRPr="009D3362">
        <w:rPr>
          <w:rFonts w:asciiTheme="minorHAnsi" w:eastAsia="Arial" w:hAnsiTheme="minorHAnsi" w:cstheme="minorHAnsi"/>
          <w:color w:val="231F20"/>
          <w:sz w:val="22"/>
          <w:szCs w:val="22"/>
          <w:vertAlign w:val="subscript"/>
        </w:rPr>
        <w:t>t</w:t>
      </w:r>
      <w:proofErr w:type="spellEnd"/>
      <w:r w:rsidRPr="009D3362">
        <w:rPr>
          <w:rFonts w:asciiTheme="minorHAnsi" w:eastAsia="Arial" w:hAnsiTheme="minorHAnsi" w:cstheme="minorHAnsi"/>
          <w:color w:val="231F20"/>
          <w:sz w:val="22"/>
          <w:szCs w:val="22"/>
        </w:rPr>
        <w:t xml:space="preserve"> = N</w:t>
      </w:r>
      <w:r w:rsidRPr="009D3362">
        <w:rPr>
          <w:rFonts w:asciiTheme="minorHAnsi" w:eastAsia="Arial" w:hAnsiTheme="minorHAnsi" w:cstheme="minorHAnsi"/>
          <w:color w:val="231F20"/>
          <w:sz w:val="22"/>
          <w:szCs w:val="22"/>
          <w:vertAlign w:val="subscript"/>
        </w:rPr>
        <w:t>0</w:t>
      </w:r>
      <w:r w:rsidRPr="009D3362">
        <w:rPr>
          <w:rFonts w:asciiTheme="minorHAnsi" w:eastAsia="Arial" w:hAnsiTheme="minorHAnsi" w:cstheme="minorHAnsi"/>
          <w:color w:val="231F20"/>
          <w:sz w:val="22"/>
          <w:szCs w:val="22"/>
        </w:rPr>
        <w:t>e</w:t>
      </w:r>
      <w:r w:rsidRPr="009D3362">
        <w:rPr>
          <w:rFonts w:asciiTheme="minorHAnsi" w:eastAsia="Arial" w:hAnsiTheme="minorHAnsi" w:cstheme="minorHAnsi"/>
          <w:color w:val="231F20"/>
          <w:sz w:val="22"/>
          <w:szCs w:val="22"/>
          <w:vertAlign w:val="superscript"/>
        </w:rPr>
        <w:t>-λt</w:t>
      </w:r>
      <w:r w:rsidRPr="009D3362">
        <w:rPr>
          <w:rFonts w:asciiTheme="minorHAnsi" w:eastAsia="Arial" w:hAnsiTheme="minorHAnsi" w:cstheme="minorHAnsi"/>
          <w:color w:val="231F20"/>
          <w:sz w:val="22"/>
          <w:szCs w:val="22"/>
        </w:rPr>
        <w:t xml:space="preserve">                </w:t>
      </w:r>
    </w:p>
    <w:p w14:paraId="1FC853F4" w14:textId="77777777" w:rsidR="007F7BA1" w:rsidRPr="009D3362" w:rsidRDefault="007F7BA1" w:rsidP="007F7BA1">
      <w:pPr>
        <w:ind w:left="10"/>
        <w:rPr>
          <w:rFonts w:asciiTheme="minorHAnsi" w:eastAsia="Arial" w:hAnsiTheme="minorHAnsi" w:cstheme="minorHAnsi"/>
          <w:sz w:val="22"/>
          <w:szCs w:val="22"/>
        </w:rPr>
      </w:pPr>
      <w:r w:rsidRPr="009D3362">
        <w:rPr>
          <w:rFonts w:asciiTheme="minorHAnsi" w:eastAsia="Times New Roman" w:hAnsiTheme="minorHAnsi" w:cstheme="minorHAnsi"/>
          <w:sz w:val="22"/>
          <w:szCs w:val="22"/>
          <w:lang w:val="en-US" w:eastAsia="en-AU"/>
        </w:rPr>
        <w:t>The number of radioactive nuclei</w:t>
      </w:r>
      <w:r w:rsidRPr="009D3362">
        <w:rPr>
          <w:rFonts w:asciiTheme="minorHAnsi" w:hAnsiTheme="minorHAnsi" w:cstheme="minorHAnsi"/>
          <w:sz w:val="22"/>
          <w:szCs w:val="22"/>
        </w:rPr>
        <w:t xml:space="preserve"> present at time </w:t>
      </w:r>
      <w:r w:rsidRPr="009D3362">
        <w:rPr>
          <w:rFonts w:asciiTheme="minorHAnsi" w:hAnsiTheme="minorHAnsi" w:cstheme="minorHAnsi"/>
          <w:i/>
          <w:sz w:val="22"/>
          <w:szCs w:val="22"/>
        </w:rPr>
        <w:t>t</w:t>
      </w:r>
      <w:r w:rsidRPr="009D3362">
        <w:rPr>
          <w:rFonts w:asciiTheme="minorHAnsi" w:hAnsiTheme="minorHAnsi" w:cstheme="minorHAnsi"/>
          <w:sz w:val="22"/>
          <w:szCs w:val="22"/>
        </w:rPr>
        <w:t xml:space="preserve"> (</w:t>
      </w:r>
      <w:proofErr w:type="spellStart"/>
      <w:r w:rsidRPr="009D3362">
        <w:rPr>
          <w:rFonts w:asciiTheme="minorHAnsi" w:hAnsiTheme="minorHAnsi" w:cstheme="minorHAnsi"/>
          <w:sz w:val="22"/>
          <w:szCs w:val="22"/>
        </w:rPr>
        <w:t>N</w:t>
      </w:r>
      <w:r w:rsidRPr="009D3362">
        <w:rPr>
          <w:rFonts w:asciiTheme="minorHAnsi" w:hAnsiTheme="minorHAnsi" w:cstheme="minorHAnsi"/>
          <w:sz w:val="22"/>
          <w:szCs w:val="22"/>
          <w:vertAlign w:val="subscript"/>
        </w:rPr>
        <w:t>t</w:t>
      </w:r>
      <w:proofErr w:type="spellEnd"/>
      <w:r w:rsidRPr="009D3362">
        <w:rPr>
          <w:rFonts w:asciiTheme="minorHAnsi" w:hAnsiTheme="minorHAnsi" w:cstheme="minorHAnsi"/>
          <w:sz w:val="22"/>
          <w:szCs w:val="22"/>
        </w:rPr>
        <w:t xml:space="preserve">) is </w:t>
      </w:r>
      <w:r w:rsidRPr="009D3362">
        <w:rPr>
          <w:rFonts w:asciiTheme="minorHAnsi" w:eastAsia="Times New Roman" w:hAnsiTheme="minorHAnsi" w:cstheme="minorHAnsi"/>
          <w:sz w:val="22"/>
          <w:szCs w:val="22"/>
          <w:lang w:val="en-US" w:eastAsia="en-AU"/>
        </w:rPr>
        <w:t xml:space="preserve">proportional to </w:t>
      </w:r>
      <w:r w:rsidRPr="009D3362">
        <w:rPr>
          <w:rFonts w:asciiTheme="minorHAnsi" w:hAnsiTheme="minorHAnsi" w:cstheme="minorHAnsi"/>
          <w:sz w:val="22"/>
          <w:szCs w:val="22"/>
          <w:shd w:val="clear" w:color="auto" w:fill="FFFFFF"/>
        </w:rPr>
        <w:t xml:space="preserve">the level of radioactivity </w:t>
      </w:r>
      <w:r w:rsidRPr="009D3362">
        <w:rPr>
          <w:rFonts w:asciiTheme="minorHAnsi" w:eastAsia="Arial" w:hAnsiTheme="minorHAnsi" w:cstheme="minorHAnsi"/>
          <w:sz w:val="22"/>
          <w:szCs w:val="22"/>
        </w:rPr>
        <w:t xml:space="preserve">of the source. Hence the </w:t>
      </w:r>
      <w:r w:rsidRPr="009D3362">
        <w:rPr>
          <w:rFonts w:asciiTheme="minorHAnsi" w:eastAsia="Arial" w:hAnsiTheme="minorHAnsi" w:cstheme="minorHAnsi"/>
          <w:color w:val="231F20"/>
          <w:sz w:val="22"/>
          <w:szCs w:val="22"/>
        </w:rPr>
        <w:t>radioactive decay law can also be represented by</w:t>
      </w:r>
    </w:p>
    <w:p w14:paraId="63498B8F" w14:textId="77777777" w:rsidR="007F7BA1" w:rsidRPr="009D3362" w:rsidRDefault="007F7BA1" w:rsidP="007F7BA1">
      <w:pPr>
        <w:ind w:left="10"/>
        <w:jc w:val="center"/>
        <w:rPr>
          <w:rFonts w:asciiTheme="minorHAnsi" w:eastAsia="Arial" w:hAnsiTheme="minorHAnsi" w:cstheme="minorHAnsi"/>
          <w:color w:val="231F20"/>
          <w:sz w:val="22"/>
          <w:szCs w:val="22"/>
        </w:rPr>
      </w:pPr>
      <w:r w:rsidRPr="009D3362">
        <w:rPr>
          <w:rFonts w:asciiTheme="minorHAnsi" w:eastAsia="Arial" w:hAnsiTheme="minorHAnsi" w:cstheme="minorHAnsi"/>
          <w:color w:val="231F20"/>
          <w:sz w:val="22"/>
          <w:szCs w:val="22"/>
        </w:rPr>
        <w:t>A</w:t>
      </w:r>
      <w:r w:rsidRPr="009D3362">
        <w:rPr>
          <w:rFonts w:asciiTheme="minorHAnsi" w:eastAsia="Arial" w:hAnsiTheme="minorHAnsi" w:cstheme="minorHAnsi"/>
          <w:color w:val="231F20"/>
          <w:sz w:val="22"/>
          <w:szCs w:val="22"/>
          <w:vertAlign w:val="subscript"/>
        </w:rPr>
        <w:t>t</w:t>
      </w:r>
      <w:r w:rsidRPr="009D3362">
        <w:rPr>
          <w:rFonts w:asciiTheme="minorHAnsi" w:eastAsia="Arial" w:hAnsiTheme="minorHAnsi" w:cstheme="minorHAnsi"/>
          <w:color w:val="231F20"/>
          <w:sz w:val="22"/>
          <w:szCs w:val="22"/>
        </w:rPr>
        <w:t xml:space="preserve"> = A</w:t>
      </w:r>
      <w:r w:rsidRPr="009D3362">
        <w:rPr>
          <w:rFonts w:asciiTheme="minorHAnsi" w:eastAsia="Arial" w:hAnsiTheme="minorHAnsi" w:cstheme="minorHAnsi"/>
          <w:color w:val="231F20"/>
          <w:sz w:val="22"/>
          <w:szCs w:val="22"/>
          <w:vertAlign w:val="subscript"/>
        </w:rPr>
        <w:t>0</w:t>
      </w:r>
      <w:r w:rsidRPr="009D3362">
        <w:rPr>
          <w:rFonts w:asciiTheme="minorHAnsi" w:eastAsia="Arial" w:hAnsiTheme="minorHAnsi" w:cstheme="minorHAnsi"/>
          <w:color w:val="231F20"/>
          <w:sz w:val="22"/>
          <w:szCs w:val="22"/>
        </w:rPr>
        <w:t>e</w:t>
      </w:r>
      <w:r w:rsidRPr="009D3362">
        <w:rPr>
          <w:rFonts w:asciiTheme="minorHAnsi" w:eastAsia="Arial" w:hAnsiTheme="minorHAnsi" w:cstheme="minorHAnsi"/>
          <w:color w:val="231F20"/>
          <w:sz w:val="22"/>
          <w:szCs w:val="22"/>
          <w:vertAlign w:val="superscript"/>
        </w:rPr>
        <w:t>-λt</w:t>
      </w:r>
      <w:r w:rsidRPr="009D3362">
        <w:rPr>
          <w:rFonts w:asciiTheme="minorHAnsi" w:eastAsia="Arial" w:hAnsiTheme="minorHAnsi" w:cstheme="minorHAnsi"/>
          <w:color w:val="231F20"/>
          <w:sz w:val="22"/>
          <w:szCs w:val="22"/>
        </w:rPr>
        <w:t xml:space="preserve">              </w:t>
      </w:r>
    </w:p>
    <w:p w14:paraId="177BD793" w14:textId="77777777" w:rsidR="007F7BA1" w:rsidRPr="009D3362" w:rsidRDefault="007F7BA1" w:rsidP="007F7BA1">
      <w:pPr>
        <w:spacing w:after="0"/>
        <w:ind w:left="10"/>
        <w:jc w:val="center"/>
        <w:rPr>
          <w:rFonts w:asciiTheme="minorHAnsi" w:eastAsia="Arial" w:hAnsiTheme="minorHAnsi" w:cstheme="minorHAnsi"/>
          <w:color w:val="231F20"/>
          <w:sz w:val="22"/>
          <w:szCs w:val="22"/>
        </w:rPr>
      </w:pPr>
      <w:r w:rsidRPr="009D3362">
        <w:rPr>
          <w:rFonts w:asciiTheme="minorHAnsi" w:eastAsia="Arial" w:hAnsiTheme="minorHAnsi" w:cstheme="minorHAnsi"/>
          <w:color w:val="231F20"/>
          <w:sz w:val="22"/>
          <w:szCs w:val="22"/>
        </w:rPr>
        <w:t xml:space="preserve">where   λ = </w:t>
      </w:r>
      <w:proofErr w:type="gramStart"/>
      <w:r w:rsidRPr="009D3362">
        <w:rPr>
          <w:rFonts w:asciiTheme="minorHAnsi" w:eastAsia="Arial" w:hAnsiTheme="minorHAnsi" w:cstheme="minorHAnsi"/>
          <w:color w:val="231F20"/>
          <w:sz w:val="22"/>
          <w:szCs w:val="22"/>
          <w:u w:val="single"/>
        </w:rPr>
        <w:t>ln(</w:t>
      </w:r>
      <w:proofErr w:type="gramEnd"/>
      <w:r w:rsidRPr="009D3362">
        <w:rPr>
          <w:rFonts w:asciiTheme="minorHAnsi" w:eastAsia="Arial" w:hAnsiTheme="minorHAnsi" w:cstheme="minorHAnsi"/>
          <w:color w:val="231F20"/>
          <w:sz w:val="22"/>
          <w:szCs w:val="22"/>
          <w:u w:val="single"/>
        </w:rPr>
        <w:t>2)</w:t>
      </w:r>
    </w:p>
    <w:p w14:paraId="0509E817" w14:textId="77777777" w:rsidR="007F7BA1" w:rsidRPr="009D3362" w:rsidRDefault="007F7BA1" w:rsidP="007F7BA1">
      <w:pPr>
        <w:ind w:left="10"/>
        <w:jc w:val="center"/>
        <w:rPr>
          <w:rFonts w:asciiTheme="minorHAnsi" w:eastAsia="Arial" w:hAnsiTheme="minorHAnsi" w:cstheme="minorHAnsi"/>
          <w:color w:val="231F20"/>
          <w:sz w:val="22"/>
          <w:szCs w:val="22"/>
        </w:rPr>
      </w:pPr>
      <w:r w:rsidRPr="009D3362">
        <w:rPr>
          <w:rFonts w:asciiTheme="minorHAnsi" w:eastAsia="Arial" w:hAnsiTheme="minorHAnsi" w:cstheme="minorHAnsi"/>
          <w:color w:val="231F20"/>
          <w:sz w:val="22"/>
          <w:szCs w:val="22"/>
        </w:rPr>
        <w:t xml:space="preserve">                    t</w:t>
      </w:r>
      <w:r w:rsidRPr="009D3362">
        <w:rPr>
          <w:rFonts w:asciiTheme="minorHAnsi" w:eastAsia="Arial" w:hAnsiTheme="minorHAnsi" w:cstheme="minorHAnsi"/>
          <w:color w:val="231F20"/>
          <w:sz w:val="22"/>
          <w:szCs w:val="22"/>
          <w:vertAlign w:val="subscript"/>
        </w:rPr>
        <w:t>1/2</w:t>
      </w:r>
      <w:r w:rsidRPr="009D3362">
        <w:rPr>
          <w:rFonts w:asciiTheme="minorHAnsi" w:eastAsia="Arial" w:hAnsiTheme="minorHAnsi" w:cstheme="minorHAnsi"/>
          <w:color w:val="231F20"/>
          <w:sz w:val="22"/>
          <w:szCs w:val="22"/>
        </w:rPr>
        <w:t xml:space="preserve">            </w:t>
      </w:r>
    </w:p>
    <w:p w14:paraId="68196AFB" w14:textId="77777777" w:rsidR="007F7BA1" w:rsidRPr="009D3362" w:rsidRDefault="007F7BA1" w:rsidP="007F7BA1">
      <w:pPr>
        <w:ind w:left="10"/>
        <w:rPr>
          <w:rFonts w:asciiTheme="minorHAnsi" w:eastAsia="Arial" w:hAnsiTheme="minorHAnsi" w:cstheme="minorHAnsi"/>
          <w:color w:val="231F20"/>
          <w:sz w:val="22"/>
          <w:szCs w:val="22"/>
        </w:rPr>
      </w:pPr>
      <w:r w:rsidRPr="009D3362">
        <w:rPr>
          <w:rFonts w:asciiTheme="minorHAnsi" w:eastAsia="Arial" w:hAnsiTheme="minorHAnsi" w:cstheme="minorHAnsi"/>
          <w:color w:val="231F20"/>
          <w:sz w:val="22"/>
          <w:szCs w:val="22"/>
        </w:rPr>
        <w:t xml:space="preserve">where   </w:t>
      </w:r>
      <w:proofErr w:type="gramStart"/>
      <w:r w:rsidRPr="009D3362">
        <w:rPr>
          <w:rFonts w:asciiTheme="minorHAnsi" w:eastAsia="Arial" w:hAnsiTheme="minorHAnsi" w:cstheme="minorHAnsi"/>
          <w:color w:val="231F20"/>
          <w:sz w:val="22"/>
          <w:szCs w:val="22"/>
        </w:rPr>
        <w:t>A</w:t>
      </w:r>
      <w:r w:rsidRPr="009D3362">
        <w:rPr>
          <w:rFonts w:asciiTheme="minorHAnsi" w:eastAsia="Arial" w:hAnsiTheme="minorHAnsi" w:cstheme="minorHAnsi"/>
          <w:color w:val="231F20"/>
          <w:sz w:val="22"/>
          <w:szCs w:val="22"/>
          <w:vertAlign w:val="subscript"/>
        </w:rPr>
        <w:t>t</w:t>
      </w:r>
      <w:proofErr w:type="gramEnd"/>
      <w:r w:rsidRPr="009D3362">
        <w:rPr>
          <w:rFonts w:asciiTheme="minorHAnsi" w:eastAsia="Arial" w:hAnsiTheme="minorHAnsi" w:cstheme="minorHAnsi"/>
          <w:color w:val="231F20"/>
          <w:sz w:val="22"/>
          <w:szCs w:val="22"/>
        </w:rPr>
        <w:t xml:space="preserve"> = the activity of the sample at time t, </w:t>
      </w:r>
    </w:p>
    <w:p w14:paraId="322A1AF7" w14:textId="77777777" w:rsidR="007F7BA1" w:rsidRPr="009D3362" w:rsidRDefault="007F7BA1" w:rsidP="007F7BA1">
      <w:pPr>
        <w:ind w:left="720"/>
        <w:rPr>
          <w:rFonts w:asciiTheme="minorHAnsi" w:eastAsia="Arial" w:hAnsiTheme="minorHAnsi" w:cstheme="minorHAnsi"/>
          <w:color w:val="231F20"/>
          <w:sz w:val="22"/>
          <w:szCs w:val="22"/>
        </w:rPr>
      </w:pPr>
      <w:r w:rsidRPr="009D3362">
        <w:rPr>
          <w:rFonts w:asciiTheme="minorHAnsi" w:eastAsia="Arial" w:hAnsiTheme="minorHAnsi" w:cstheme="minorHAnsi"/>
          <w:color w:val="231F20"/>
          <w:sz w:val="22"/>
          <w:szCs w:val="22"/>
        </w:rPr>
        <w:t>A</w:t>
      </w:r>
      <w:r w:rsidRPr="009D3362">
        <w:rPr>
          <w:rFonts w:asciiTheme="minorHAnsi" w:eastAsia="Arial" w:hAnsiTheme="minorHAnsi" w:cstheme="minorHAnsi"/>
          <w:color w:val="231F20"/>
          <w:sz w:val="22"/>
          <w:szCs w:val="22"/>
          <w:vertAlign w:val="subscript"/>
        </w:rPr>
        <w:t>0</w:t>
      </w:r>
      <w:r w:rsidRPr="009D3362">
        <w:rPr>
          <w:rFonts w:asciiTheme="minorHAnsi" w:eastAsia="Arial" w:hAnsiTheme="minorHAnsi" w:cstheme="minorHAnsi"/>
          <w:color w:val="231F20"/>
          <w:sz w:val="22"/>
          <w:szCs w:val="22"/>
        </w:rPr>
        <w:t xml:space="preserve"> = the initial activity of the sample that is the activity at t = 0,</w:t>
      </w:r>
    </w:p>
    <w:p w14:paraId="14595245" w14:textId="77777777" w:rsidR="007F7BA1" w:rsidRPr="009D3362" w:rsidRDefault="007F7BA1" w:rsidP="007F7BA1">
      <w:pPr>
        <w:ind w:left="720"/>
        <w:rPr>
          <w:rFonts w:asciiTheme="minorHAnsi" w:eastAsia="Arial" w:hAnsiTheme="minorHAnsi" w:cstheme="minorHAnsi"/>
          <w:color w:val="231F20"/>
          <w:sz w:val="22"/>
          <w:szCs w:val="22"/>
        </w:rPr>
      </w:pPr>
      <w:r w:rsidRPr="009D3362">
        <w:rPr>
          <w:rFonts w:asciiTheme="minorHAnsi" w:eastAsia="Arial" w:hAnsiTheme="minorHAnsi" w:cstheme="minorHAnsi"/>
          <w:color w:val="231F20"/>
          <w:sz w:val="22"/>
          <w:szCs w:val="22"/>
        </w:rPr>
        <w:t xml:space="preserve"> λ = decay constant, </w:t>
      </w:r>
    </w:p>
    <w:p w14:paraId="41B5E10E" w14:textId="77777777" w:rsidR="007F7BA1" w:rsidRPr="009D3362" w:rsidRDefault="007F7BA1" w:rsidP="007F7BA1">
      <w:pPr>
        <w:ind w:left="720"/>
        <w:rPr>
          <w:rFonts w:asciiTheme="minorHAnsi" w:eastAsia="Arial" w:hAnsiTheme="minorHAnsi" w:cstheme="minorHAnsi"/>
          <w:color w:val="231F20"/>
          <w:sz w:val="22"/>
          <w:szCs w:val="22"/>
        </w:rPr>
      </w:pPr>
      <w:r w:rsidRPr="009D3362">
        <w:rPr>
          <w:rFonts w:asciiTheme="minorHAnsi" w:eastAsia="Arial" w:hAnsiTheme="minorHAnsi" w:cstheme="minorHAnsi"/>
          <w:color w:val="231F20"/>
          <w:sz w:val="22"/>
          <w:szCs w:val="22"/>
        </w:rPr>
        <w:t>t</w:t>
      </w:r>
      <w:r w:rsidRPr="009D3362">
        <w:rPr>
          <w:rFonts w:asciiTheme="minorHAnsi" w:eastAsia="Arial" w:hAnsiTheme="minorHAnsi" w:cstheme="minorHAnsi"/>
          <w:color w:val="231F20"/>
          <w:sz w:val="22"/>
          <w:szCs w:val="22"/>
          <w:vertAlign w:val="subscript"/>
        </w:rPr>
        <w:t xml:space="preserve">1/2 </w:t>
      </w:r>
      <w:r w:rsidRPr="009D3362">
        <w:rPr>
          <w:rFonts w:asciiTheme="minorHAnsi" w:eastAsia="Arial" w:hAnsiTheme="minorHAnsi" w:cstheme="minorHAnsi"/>
          <w:color w:val="231F20"/>
          <w:sz w:val="22"/>
          <w:szCs w:val="22"/>
        </w:rPr>
        <w:t xml:space="preserve">= time for half the radioactive amount to decay, </w:t>
      </w:r>
    </w:p>
    <w:p w14:paraId="7987B491" w14:textId="77777777" w:rsidR="007F7BA1" w:rsidRPr="009D3362" w:rsidRDefault="007F7BA1" w:rsidP="007F7BA1">
      <w:pPr>
        <w:ind w:left="720"/>
        <w:rPr>
          <w:rFonts w:asciiTheme="minorHAnsi" w:eastAsia="Arial" w:hAnsiTheme="minorHAnsi" w:cstheme="minorHAnsi"/>
          <w:sz w:val="22"/>
          <w:szCs w:val="22"/>
        </w:rPr>
      </w:pPr>
      <w:r w:rsidRPr="009D3362">
        <w:rPr>
          <w:rStyle w:val="Emphasis"/>
          <w:rFonts w:asciiTheme="minorHAnsi" w:hAnsiTheme="minorHAnsi" w:cstheme="minorHAnsi"/>
          <w:sz w:val="22"/>
          <w:szCs w:val="22"/>
          <w:bdr w:val="none" w:sz="0" w:space="0" w:color="auto" w:frame="1"/>
        </w:rPr>
        <w:t>ln 2 </w:t>
      </w:r>
      <w:r w:rsidRPr="009D3362">
        <w:rPr>
          <w:rFonts w:asciiTheme="minorHAnsi" w:hAnsiTheme="minorHAnsi" w:cstheme="minorHAnsi"/>
          <w:sz w:val="22"/>
          <w:szCs w:val="22"/>
        </w:rPr>
        <w:t>(the natural log of 2) equals 0.693. </w:t>
      </w:r>
    </w:p>
    <w:p w14:paraId="662720C0" w14:textId="77777777" w:rsidR="007F7BA1" w:rsidRPr="009D3362" w:rsidRDefault="007F7BA1" w:rsidP="007F7BA1">
      <w:pPr>
        <w:spacing w:after="0"/>
        <w:rPr>
          <w:rFonts w:asciiTheme="minorHAnsi" w:hAnsiTheme="minorHAnsi" w:cstheme="minorHAnsi"/>
          <w:sz w:val="22"/>
          <w:szCs w:val="22"/>
        </w:rPr>
      </w:pPr>
    </w:p>
    <w:p w14:paraId="06204C2E" w14:textId="77777777" w:rsidR="007F7BA1" w:rsidRPr="00E54109" w:rsidRDefault="007F7BA1" w:rsidP="007F7BA1">
      <w:pPr>
        <w:pStyle w:val="ListParagraph"/>
        <w:numPr>
          <w:ilvl w:val="0"/>
          <w:numId w:val="30"/>
        </w:numPr>
        <w:spacing w:after="0"/>
        <w:rPr>
          <w:rFonts w:asciiTheme="minorHAnsi" w:eastAsia="Arial" w:hAnsiTheme="minorHAnsi" w:cstheme="minorHAnsi"/>
          <w:b/>
          <w:color w:val="0070C0"/>
          <w:sz w:val="22"/>
          <w:szCs w:val="22"/>
        </w:rPr>
      </w:pPr>
      <w:r w:rsidRPr="00E54109">
        <w:rPr>
          <w:rFonts w:asciiTheme="minorHAnsi" w:hAnsiTheme="minorHAnsi" w:cstheme="minorHAnsi"/>
          <w:sz w:val="22"/>
          <w:szCs w:val="22"/>
        </w:rPr>
        <w:t>For the radionuclide technetium-99m, use the table on the previous page to state the activity (</w:t>
      </w:r>
      <w:proofErr w:type="gramStart"/>
      <w:r w:rsidRPr="00E54109">
        <w:rPr>
          <w:rFonts w:asciiTheme="minorHAnsi" w:hAnsiTheme="minorHAnsi" w:cstheme="minorHAnsi"/>
          <w:sz w:val="22"/>
          <w:szCs w:val="22"/>
        </w:rPr>
        <w:t>A</w:t>
      </w:r>
      <w:r w:rsidRPr="00E54109">
        <w:rPr>
          <w:rFonts w:asciiTheme="minorHAnsi" w:hAnsiTheme="minorHAnsi" w:cstheme="minorHAnsi"/>
          <w:sz w:val="22"/>
          <w:szCs w:val="22"/>
          <w:vertAlign w:val="subscript"/>
        </w:rPr>
        <w:t>t</w:t>
      </w:r>
      <w:r w:rsidRPr="00E54109">
        <w:rPr>
          <w:rFonts w:asciiTheme="minorHAnsi" w:hAnsiTheme="minorHAnsi" w:cstheme="minorHAnsi"/>
          <w:sz w:val="22"/>
          <w:szCs w:val="22"/>
        </w:rPr>
        <w:t>)  after</w:t>
      </w:r>
      <w:proofErr w:type="gramEnd"/>
      <w:r w:rsidRPr="00E54109">
        <w:rPr>
          <w:rFonts w:asciiTheme="minorHAnsi" w:hAnsiTheme="minorHAnsi" w:cstheme="minorHAnsi"/>
          <w:sz w:val="22"/>
          <w:szCs w:val="22"/>
        </w:rPr>
        <w:t xml:space="preserve"> the number of stated hours in the table below to calculate the half-life of the technetium-99m.</w:t>
      </w:r>
      <w:r w:rsidRPr="00E54109">
        <w:rPr>
          <w:rFonts w:asciiTheme="minorHAnsi" w:eastAsia="Arial" w:hAnsiTheme="minorHAnsi" w:cstheme="minorHAnsi"/>
          <w:b/>
          <w:color w:val="0070C0"/>
          <w:sz w:val="22"/>
          <w:szCs w:val="22"/>
        </w:rPr>
        <w:t xml:space="preserve"> </w:t>
      </w:r>
    </w:p>
    <w:p w14:paraId="20173FCE" w14:textId="77777777" w:rsidR="007F7BA1" w:rsidRPr="009D3362" w:rsidRDefault="007F7BA1" w:rsidP="007F7BA1">
      <w:pPr>
        <w:spacing w:after="0"/>
        <w:rPr>
          <w:rFonts w:asciiTheme="minorHAnsi" w:eastAsia="Arial" w:hAnsiTheme="minorHAnsi" w:cstheme="minorHAnsi"/>
          <w:b/>
          <w:sz w:val="22"/>
          <w:szCs w:val="22"/>
        </w:rPr>
      </w:pPr>
    </w:p>
    <w:tbl>
      <w:tblPr>
        <w:tblStyle w:val="TableGrid"/>
        <w:tblW w:w="0" w:type="auto"/>
        <w:tblLook w:val="04A0" w:firstRow="1" w:lastRow="0" w:firstColumn="1" w:lastColumn="0" w:noHBand="0" w:noVBand="1"/>
      </w:tblPr>
      <w:tblGrid>
        <w:gridCol w:w="2108"/>
        <w:gridCol w:w="2108"/>
        <w:gridCol w:w="2321"/>
        <w:gridCol w:w="2108"/>
      </w:tblGrid>
      <w:tr w:rsidR="007F7BA1" w:rsidRPr="009D3362" w14:paraId="0AFE78E1" w14:textId="77777777" w:rsidTr="00D33F6C">
        <w:tc>
          <w:tcPr>
            <w:tcW w:w="2108" w:type="dxa"/>
          </w:tcPr>
          <w:p w14:paraId="36F77311" w14:textId="77777777" w:rsidR="007F7BA1" w:rsidRPr="009D3362" w:rsidRDefault="007F7BA1" w:rsidP="00D33F6C">
            <w:pPr>
              <w:jc w:val="center"/>
              <w:rPr>
                <w:rFonts w:asciiTheme="minorHAnsi" w:hAnsiTheme="minorHAnsi" w:cstheme="minorHAnsi"/>
                <w:sz w:val="22"/>
                <w:szCs w:val="22"/>
              </w:rPr>
            </w:pPr>
            <w:r w:rsidRPr="009D3362">
              <w:rPr>
                <w:rFonts w:asciiTheme="minorHAnsi" w:hAnsiTheme="minorHAnsi" w:cstheme="minorHAnsi"/>
                <w:sz w:val="22"/>
                <w:szCs w:val="22"/>
              </w:rPr>
              <w:t>Number of hours (x)</w:t>
            </w:r>
          </w:p>
        </w:tc>
        <w:tc>
          <w:tcPr>
            <w:tcW w:w="2108" w:type="dxa"/>
          </w:tcPr>
          <w:p w14:paraId="4E06139D" w14:textId="77777777" w:rsidR="007F7BA1" w:rsidRPr="009D3362" w:rsidRDefault="007F7BA1" w:rsidP="00D33F6C">
            <w:pPr>
              <w:jc w:val="center"/>
              <w:rPr>
                <w:rFonts w:asciiTheme="minorHAnsi" w:hAnsiTheme="minorHAnsi" w:cstheme="minorHAnsi"/>
                <w:sz w:val="22"/>
                <w:szCs w:val="22"/>
              </w:rPr>
            </w:pPr>
            <w:r w:rsidRPr="009D3362">
              <w:rPr>
                <w:rFonts w:asciiTheme="minorHAnsi" w:hAnsiTheme="minorHAnsi" w:cstheme="minorHAnsi"/>
                <w:sz w:val="22"/>
                <w:szCs w:val="22"/>
              </w:rPr>
              <w:t xml:space="preserve">Initial activity </w:t>
            </w:r>
          </w:p>
          <w:p w14:paraId="5A2B4FF7" w14:textId="77777777" w:rsidR="007F7BA1" w:rsidRPr="009D3362" w:rsidRDefault="007F7BA1" w:rsidP="00D33F6C">
            <w:pPr>
              <w:jc w:val="center"/>
              <w:rPr>
                <w:rFonts w:asciiTheme="minorHAnsi" w:hAnsiTheme="minorHAnsi" w:cstheme="minorHAnsi"/>
                <w:sz w:val="22"/>
                <w:szCs w:val="22"/>
              </w:rPr>
            </w:pPr>
            <w:r w:rsidRPr="009D3362">
              <w:rPr>
                <w:rFonts w:asciiTheme="minorHAnsi" w:hAnsiTheme="minorHAnsi" w:cstheme="minorHAnsi"/>
                <w:sz w:val="22"/>
                <w:szCs w:val="22"/>
              </w:rPr>
              <w:t>(</w:t>
            </w:r>
            <w:proofErr w:type="spellStart"/>
            <w:r w:rsidRPr="009D3362">
              <w:rPr>
                <w:rFonts w:asciiTheme="minorHAnsi" w:hAnsiTheme="minorHAnsi" w:cstheme="minorHAnsi"/>
                <w:sz w:val="22"/>
                <w:szCs w:val="22"/>
              </w:rPr>
              <w:t>A</w:t>
            </w:r>
            <w:r w:rsidRPr="009D3362">
              <w:rPr>
                <w:rFonts w:asciiTheme="minorHAnsi" w:hAnsiTheme="minorHAnsi" w:cstheme="minorHAnsi"/>
                <w:sz w:val="22"/>
                <w:szCs w:val="22"/>
                <w:vertAlign w:val="subscript"/>
              </w:rPr>
              <w:t>o</w:t>
            </w:r>
            <w:proofErr w:type="spellEnd"/>
            <w:r w:rsidRPr="009D3362">
              <w:rPr>
                <w:rFonts w:asciiTheme="minorHAnsi" w:hAnsiTheme="minorHAnsi" w:cstheme="minorHAnsi"/>
                <w:sz w:val="22"/>
                <w:szCs w:val="22"/>
              </w:rPr>
              <w:t>)</w:t>
            </w:r>
          </w:p>
        </w:tc>
        <w:tc>
          <w:tcPr>
            <w:tcW w:w="2321" w:type="dxa"/>
            <w:shd w:val="clear" w:color="auto" w:fill="auto"/>
          </w:tcPr>
          <w:p w14:paraId="4AA7A014" w14:textId="77777777" w:rsidR="007F7BA1" w:rsidRPr="009D3362" w:rsidRDefault="007F7BA1" w:rsidP="00D33F6C">
            <w:pPr>
              <w:jc w:val="center"/>
              <w:rPr>
                <w:rFonts w:asciiTheme="minorHAnsi" w:hAnsiTheme="minorHAnsi" w:cstheme="minorHAnsi"/>
                <w:sz w:val="22"/>
                <w:szCs w:val="22"/>
              </w:rPr>
            </w:pPr>
            <w:r w:rsidRPr="009D3362">
              <w:rPr>
                <w:rFonts w:asciiTheme="minorHAnsi" w:hAnsiTheme="minorHAnsi" w:cstheme="minorHAnsi"/>
                <w:sz w:val="22"/>
                <w:szCs w:val="22"/>
              </w:rPr>
              <w:t>Activity after x hours (A</w:t>
            </w:r>
            <w:r w:rsidRPr="009D3362">
              <w:rPr>
                <w:rFonts w:asciiTheme="minorHAnsi" w:hAnsiTheme="minorHAnsi" w:cstheme="minorHAnsi"/>
                <w:sz w:val="22"/>
                <w:szCs w:val="22"/>
                <w:vertAlign w:val="subscript"/>
              </w:rPr>
              <w:t>t</w:t>
            </w:r>
            <w:r w:rsidRPr="009D3362">
              <w:rPr>
                <w:rFonts w:asciiTheme="minorHAnsi" w:hAnsiTheme="minorHAnsi" w:cstheme="minorHAnsi"/>
                <w:sz w:val="22"/>
                <w:szCs w:val="22"/>
              </w:rPr>
              <w:t>)</w:t>
            </w:r>
          </w:p>
        </w:tc>
        <w:tc>
          <w:tcPr>
            <w:tcW w:w="2108" w:type="dxa"/>
            <w:shd w:val="clear" w:color="auto" w:fill="auto"/>
          </w:tcPr>
          <w:p w14:paraId="1BB507F1" w14:textId="77777777" w:rsidR="007F7BA1" w:rsidRPr="009D3362" w:rsidRDefault="007F7BA1" w:rsidP="00D33F6C">
            <w:pPr>
              <w:jc w:val="center"/>
              <w:rPr>
                <w:rFonts w:asciiTheme="minorHAnsi" w:hAnsiTheme="minorHAnsi" w:cstheme="minorHAnsi"/>
                <w:sz w:val="22"/>
                <w:szCs w:val="22"/>
              </w:rPr>
            </w:pPr>
            <w:r w:rsidRPr="009D3362">
              <w:rPr>
                <w:rFonts w:asciiTheme="minorHAnsi" w:hAnsiTheme="minorHAnsi" w:cstheme="minorHAnsi"/>
                <w:sz w:val="22"/>
                <w:szCs w:val="22"/>
              </w:rPr>
              <w:t>calculated half life</w:t>
            </w:r>
          </w:p>
        </w:tc>
      </w:tr>
      <w:tr w:rsidR="007F7BA1" w:rsidRPr="009D3362" w14:paraId="0BF8EA78" w14:textId="77777777" w:rsidTr="00D33F6C">
        <w:tc>
          <w:tcPr>
            <w:tcW w:w="2108" w:type="dxa"/>
          </w:tcPr>
          <w:p w14:paraId="5F6FF86C" w14:textId="77777777" w:rsidR="007F7BA1" w:rsidRPr="009D3362" w:rsidRDefault="007F7BA1" w:rsidP="00D33F6C">
            <w:pPr>
              <w:spacing w:line="480" w:lineRule="auto"/>
              <w:jc w:val="center"/>
              <w:rPr>
                <w:rFonts w:asciiTheme="minorHAnsi" w:hAnsiTheme="minorHAnsi" w:cstheme="minorHAnsi"/>
                <w:sz w:val="22"/>
                <w:szCs w:val="22"/>
              </w:rPr>
            </w:pPr>
            <w:r w:rsidRPr="009D3362">
              <w:rPr>
                <w:rFonts w:asciiTheme="minorHAnsi" w:hAnsiTheme="minorHAnsi" w:cstheme="minorHAnsi"/>
                <w:sz w:val="22"/>
                <w:szCs w:val="22"/>
              </w:rPr>
              <w:t>1</w:t>
            </w:r>
          </w:p>
        </w:tc>
        <w:tc>
          <w:tcPr>
            <w:tcW w:w="2108" w:type="dxa"/>
            <w:vAlign w:val="center"/>
          </w:tcPr>
          <w:p w14:paraId="659A3946" w14:textId="77777777" w:rsidR="007F7BA1" w:rsidRPr="009D3362" w:rsidRDefault="007F7BA1" w:rsidP="00D33F6C">
            <w:pPr>
              <w:spacing w:line="480" w:lineRule="auto"/>
              <w:jc w:val="center"/>
              <w:rPr>
                <w:rFonts w:asciiTheme="minorHAnsi" w:hAnsiTheme="minorHAnsi" w:cstheme="minorHAnsi"/>
                <w:color w:val="0070C0"/>
                <w:sz w:val="22"/>
                <w:szCs w:val="22"/>
              </w:rPr>
            </w:pPr>
          </w:p>
        </w:tc>
        <w:tc>
          <w:tcPr>
            <w:tcW w:w="2321" w:type="dxa"/>
            <w:shd w:val="clear" w:color="auto" w:fill="auto"/>
            <w:vAlign w:val="center"/>
          </w:tcPr>
          <w:p w14:paraId="68941DCD" w14:textId="77777777" w:rsidR="007F7BA1" w:rsidRPr="009D3362" w:rsidRDefault="007F7BA1" w:rsidP="00D33F6C">
            <w:pPr>
              <w:spacing w:line="480" w:lineRule="auto"/>
              <w:jc w:val="center"/>
              <w:rPr>
                <w:rFonts w:asciiTheme="minorHAnsi" w:hAnsiTheme="minorHAnsi" w:cstheme="minorHAnsi"/>
                <w:color w:val="0070C0"/>
                <w:sz w:val="22"/>
                <w:szCs w:val="22"/>
              </w:rPr>
            </w:pPr>
          </w:p>
        </w:tc>
        <w:tc>
          <w:tcPr>
            <w:tcW w:w="2108" w:type="dxa"/>
            <w:shd w:val="clear" w:color="auto" w:fill="auto"/>
            <w:vAlign w:val="center"/>
          </w:tcPr>
          <w:p w14:paraId="1548267B" w14:textId="77777777" w:rsidR="007F7BA1" w:rsidRPr="009D3362" w:rsidRDefault="007F7BA1" w:rsidP="00D33F6C">
            <w:pPr>
              <w:spacing w:line="480" w:lineRule="auto"/>
              <w:jc w:val="center"/>
              <w:rPr>
                <w:rFonts w:asciiTheme="minorHAnsi" w:hAnsiTheme="minorHAnsi" w:cstheme="minorHAnsi"/>
                <w:color w:val="0070C0"/>
                <w:sz w:val="22"/>
                <w:szCs w:val="22"/>
              </w:rPr>
            </w:pPr>
          </w:p>
        </w:tc>
      </w:tr>
      <w:tr w:rsidR="007F7BA1" w:rsidRPr="009D3362" w14:paraId="69B28A25" w14:textId="77777777" w:rsidTr="00D33F6C">
        <w:tc>
          <w:tcPr>
            <w:tcW w:w="2108" w:type="dxa"/>
          </w:tcPr>
          <w:p w14:paraId="6747B065" w14:textId="77777777" w:rsidR="007F7BA1" w:rsidRPr="009D3362" w:rsidRDefault="007F7BA1" w:rsidP="00D33F6C">
            <w:pPr>
              <w:spacing w:line="480" w:lineRule="auto"/>
              <w:jc w:val="center"/>
              <w:rPr>
                <w:rFonts w:asciiTheme="minorHAnsi" w:hAnsiTheme="minorHAnsi" w:cstheme="minorHAnsi"/>
                <w:sz w:val="22"/>
                <w:szCs w:val="22"/>
              </w:rPr>
            </w:pPr>
            <w:r w:rsidRPr="009D3362">
              <w:rPr>
                <w:rFonts w:asciiTheme="minorHAnsi" w:hAnsiTheme="minorHAnsi" w:cstheme="minorHAnsi"/>
                <w:sz w:val="22"/>
                <w:szCs w:val="22"/>
              </w:rPr>
              <w:t>4</w:t>
            </w:r>
          </w:p>
        </w:tc>
        <w:tc>
          <w:tcPr>
            <w:tcW w:w="2108" w:type="dxa"/>
            <w:vAlign w:val="center"/>
          </w:tcPr>
          <w:p w14:paraId="4446F260" w14:textId="77777777" w:rsidR="007F7BA1" w:rsidRPr="009D3362" w:rsidRDefault="007F7BA1" w:rsidP="00D33F6C">
            <w:pPr>
              <w:spacing w:line="480" w:lineRule="auto"/>
              <w:jc w:val="center"/>
              <w:rPr>
                <w:rFonts w:asciiTheme="minorHAnsi" w:hAnsiTheme="minorHAnsi" w:cstheme="minorHAnsi"/>
                <w:color w:val="0070C0"/>
                <w:sz w:val="22"/>
                <w:szCs w:val="22"/>
              </w:rPr>
            </w:pPr>
          </w:p>
        </w:tc>
        <w:tc>
          <w:tcPr>
            <w:tcW w:w="2321" w:type="dxa"/>
            <w:shd w:val="clear" w:color="auto" w:fill="auto"/>
            <w:vAlign w:val="center"/>
          </w:tcPr>
          <w:p w14:paraId="70CD24FD" w14:textId="77777777" w:rsidR="007F7BA1" w:rsidRPr="009D3362" w:rsidRDefault="007F7BA1" w:rsidP="00D33F6C">
            <w:pPr>
              <w:spacing w:line="480" w:lineRule="auto"/>
              <w:jc w:val="center"/>
              <w:rPr>
                <w:rFonts w:asciiTheme="minorHAnsi" w:hAnsiTheme="minorHAnsi" w:cstheme="minorHAnsi"/>
                <w:color w:val="0070C0"/>
                <w:sz w:val="22"/>
                <w:szCs w:val="22"/>
              </w:rPr>
            </w:pPr>
          </w:p>
        </w:tc>
        <w:tc>
          <w:tcPr>
            <w:tcW w:w="2108" w:type="dxa"/>
            <w:shd w:val="clear" w:color="auto" w:fill="auto"/>
            <w:vAlign w:val="center"/>
          </w:tcPr>
          <w:p w14:paraId="0910EF21" w14:textId="77777777" w:rsidR="007F7BA1" w:rsidRPr="009D3362" w:rsidRDefault="007F7BA1" w:rsidP="00D33F6C">
            <w:pPr>
              <w:spacing w:line="480" w:lineRule="auto"/>
              <w:jc w:val="center"/>
              <w:rPr>
                <w:rFonts w:asciiTheme="minorHAnsi" w:hAnsiTheme="minorHAnsi" w:cstheme="minorHAnsi"/>
                <w:color w:val="0070C0"/>
                <w:sz w:val="22"/>
                <w:szCs w:val="22"/>
              </w:rPr>
            </w:pPr>
          </w:p>
        </w:tc>
      </w:tr>
    </w:tbl>
    <w:p w14:paraId="016AA063" w14:textId="77777777" w:rsidR="007F7BA1" w:rsidRPr="009D3362" w:rsidRDefault="007F7BA1" w:rsidP="007F7BA1">
      <w:pPr>
        <w:spacing w:after="0" w:line="360" w:lineRule="auto"/>
        <w:rPr>
          <w:rFonts w:asciiTheme="minorHAnsi" w:hAnsiTheme="minorHAnsi" w:cstheme="minorHAnsi"/>
          <w:sz w:val="22"/>
          <w:szCs w:val="22"/>
        </w:rPr>
      </w:pPr>
    </w:p>
    <w:p w14:paraId="72979B80" w14:textId="77777777" w:rsidR="007F7BA1" w:rsidRPr="00E54109" w:rsidRDefault="007F7BA1" w:rsidP="007F7BA1">
      <w:pPr>
        <w:pStyle w:val="ListParagraph"/>
        <w:numPr>
          <w:ilvl w:val="0"/>
          <w:numId w:val="30"/>
        </w:numPr>
        <w:spacing w:after="0" w:line="259" w:lineRule="auto"/>
        <w:rPr>
          <w:rFonts w:asciiTheme="minorHAnsi" w:hAnsiTheme="minorHAnsi" w:cstheme="minorHAnsi"/>
          <w:sz w:val="22"/>
          <w:szCs w:val="22"/>
        </w:rPr>
      </w:pPr>
      <w:r w:rsidRPr="00E54109">
        <w:rPr>
          <w:rFonts w:asciiTheme="minorHAnsi" w:hAnsiTheme="minorHAnsi" w:cstheme="minorHAnsi"/>
          <w:sz w:val="22"/>
          <w:szCs w:val="22"/>
        </w:rPr>
        <w:t xml:space="preserve">Compare the values of the half-life determined for each of the number of hours. Comment on the accuracy of the values. </w:t>
      </w:r>
    </w:p>
    <w:p w14:paraId="3D357DC7" w14:textId="77777777" w:rsidR="007F7BA1" w:rsidRPr="009D3362" w:rsidRDefault="007F7BA1" w:rsidP="007F7BA1">
      <w:pPr>
        <w:spacing w:after="0" w:line="259" w:lineRule="auto"/>
        <w:rPr>
          <w:rFonts w:asciiTheme="minorHAnsi" w:hAnsiTheme="minorHAnsi" w:cstheme="minorHAnsi"/>
          <w:sz w:val="22"/>
          <w:szCs w:val="22"/>
        </w:rPr>
      </w:pPr>
    </w:p>
    <w:p w14:paraId="48271F79" w14:textId="77777777" w:rsidR="007F7BA1" w:rsidRPr="009D3362" w:rsidRDefault="007F7BA1" w:rsidP="007F7BA1">
      <w:pPr>
        <w:spacing w:after="0" w:line="360"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1FEF392E" w14:textId="77777777" w:rsidR="007F7BA1" w:rsidRPr="009D3362" w:rsidRDefault="007F7BA1" w:rsidP="007F7BA1">
      <w:pPr>
        <w:spacing w:after="0"/>
        <w:rPr>
          <w:rStyle w:val="Heading2Char"/>
          <w:rFonts w:asciiTheme="minorHAnsi" w:hAnsiTheme="minorHAnsi" w:cstheme="minorHAnsi"/>
          <w:b w:val="0"/>
          <w:color w:val="auto"/>
          <w:sz w:val="22"/>
          <w:szCs w:val="22"/>
        </w:rPr>
      </w:pPr>
    </w:p>
    <w:p w14:paraId="3771537B" w14:textId="77777777" w:rsidR="007F7BA1" w:rsidRPr="00E54109" w:rsidRDefault="007F7BA1" w:rsidP="007F7BA1">
      <w:pPr>
        <w:pStyle w:val="ListParagraph"/>
        <w:numPr>
          <w:ilvl w:val="0"/>
          <w:numId w:val="30"/>
        </w:numPr>
        <w:spacing w:after="0" w:line="259" w:lineRule="auto"/>
        <w:rPr>
          <w:rFonts w:asciiTheme="minorHAnsi" w:hAnsiTheme="minorHAnsi" w:cstheme="minorHAnsi"/>
          <w:sz w:val="22"/>
          <w:szCs w:val="22"/>
        </w:rPr>
      </w:pPr>
      <w:r w:rsidRPr="00E54109">
        <w:rPr>
          <w:rFonts w:asciiTheme="minorHAnsi" w:hAnsiTheme="minorHAnsi" w:cstheme="minorHAnsi"/>
          <w:sz w:val="22"/>
          <w:szCs w:val="22"/>
        </w:rPr>
        <w:t xml:space="preserve">How might a more accurate value be determined? </w:t>
      </w:r>
    </w:p>
    <w:p w14:paraId="119C7140" w14:textId="77777777" w:rsidR="007F7BA1" w:rsidRPr="009D3362" w:rsidRDefault="007F7BA1" w:rsidP="007F7BA1">
      <w:pPr>
        <w:spacing w:after="0" w:line="259" w:lineRule="auto"/>
        <w:rPr>
          <w:rFonts w:asciiTheme="minorHAnsi" w:hAnsiTheme="minorHAnsi" w:cstheme="minorHAnsi"/>
          <w:sz w:val="22"/>
          <w:szCs w:val="22"/>
        </w:rPr>
      </w:pPr>
    </w:p>
    <w:p w14:paraId="39B15661" w14:textId="77777777" w:rsidR="007F7BA1" w:rsidRDefault="007F7BA1" w:rsidP="007F7BA1">
      <w:pPr>
        <w:spacing w:after="0" w:line="360"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634B8E91" w14:textId="77777777" w:rsidR="007F7BA1" w:rsidRPr="009D3362" w:rsidRDefault="007F7BA1" w:rsidP="007F7BA1">
      <w:pPr>
        <w:spacing w:after="0" w:line="360"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64A94DE1" w14:textId="77777777" w:rsidR="007F7BA1" w:rsidRDefault="007F7BA1" w:rsidP="007F7BA1">
      <w:pPr>
        <w:spacing w:after="200" w:line="360" w:lineRule="auto"/>
        <w:rPr>
          <w:rStyle w:val="Heading2Char"/>
          <w:rFonts w:asciiTheme="minorHAnsi" w:hAnsiTheme="minorHAnsi" w:cstheme="minorHAnsi"/>
          <w:b w:val="0"/>
          <w:color w:val="auto"/>
          <w:sz w:val="22"/>
          <w:szCs w:val="22"/>
        </w:rPr>
      </w:pPr>
    </w:p>
    <w:p w14:paraId="27459292" w14:textId="575D2626" w:rsidR="00343A0B" w:rsidRPr="004F115B" w:rsidRDefault="00343A0B" w:rsidP="00343A0B">
      <w:pPr>
        <w:spacing w:after="0" w:line="276" w:lineRule="auto"/>
        <w:rPr>
          <w:rFonts w:ascii="Arial" w:eastAsia="Arial" w:hAnsi="Arial" w:cs="Arial"/>
          <w:b/>
          <w:bCs/>
          <w:color w:val="4F81BD" w:themeColor="accent1"/>
          <w:sz w:val="24"/>
          <w:szCs w:val="24"/>
        </w:rPr>
      </w:pPr>
      <w:r w:rsidRPr="004F115B">
        <w:rPr>
          <w:rFonts w:ascii="Arial" w:eastAsia="Arial" w:hAnsi="Arial" w:cs="Arial"/>
          <w:b/>
          <w:bCs/>
          <w:color w:val="4F81BD" w:themeColor="accent1"/>
          <w:sz w:val="24"/>
          <w:szCs w:val="24"/>
        </w:rPr>
        <w:lastRenderedPageBreak/>
        <w:t xml:space="preserve">Question </w:t>
      </w:r>
      <w:r>
        <w:rPr>
          <w:rFonts w:ascii="Arial" w:eastAsia="Arial" w:hAnsi="Arial" w:cs="Arial"/>
          <w:b/>
          <w:bCs/>
          <w:color w:val="4F81BD" w:themeColor="accent1"/>
          <w:sz w:val="24"/>
          <w:szCs w:val="24"/>
        </w:rPr>
        <w:t>3: Binding Energy</w:t>
      </w:r>
    </w:p>
    <w:p w14:paraId="3314A3FC" w14:textId="77777777" w:rsidR="00343A0B" w:rsidRDefault="00343A0B" w:rsidP="00343A0B">
      <w:pPr>
        <w:jc w:val="center"/>
      </w:pPr>
      <w:r>
        <w:rPr>
          <w:noProof/>
        </w:rPr>
        <w:drawing>
          <wp:inline distT="0" distB="0" distL="0" distR="0" wp14:anchorId="37AF51D8" wp14:editId="5BE3A18F">
            <wp:extent cx="4736756" cy="2268822"/>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52078" cy="2276161"/>
                    </a:xfrm>
                    <a:prstGeom prst="rect">
                      <a:avLst/>
                    </a:prstGeom>
                    <a:noFill/>
                    <a:ln>
                      <a:noFill/>
                    </a:ln>
                  </pic:spPr>
                </pic:pic>
              </a:graphicData>
            </a:graphic>
          </wp:inline>
        </w:drawing>
      </w:r>
    </w:p>
    <w:p w14:paraId="39E3D62F" w14:textId="77777777" w:rsidR="00343A0B" w:rsidRDefault="00343A0B" w:rsidP="00343A0B">
      <w:r w:rsidRPr="00F0388D">
        <w:rPr>
          <w:sz w:val="20"/>
        </w:rPr>
        <w:t>Source</w:t>
      </w:r>
      <w:r>
        <w:rPr>
          <w:sz w:val="20"/>
        </w:rPr>
        <w:t xml:space="preserve">: </w:t>
      </w:r>
      <w:hyperlink r:id="rId26" w:history="1">
        <w:r>
          <w:rPr>
            <w:rStyle w:val="Hyperlink"/>
          </w:rPr>
          <w:t>Radioactivity | ARPANSA</w:t>
        </w:r>
      </w:hyperlink>
    </w:p>
    <w:p w14:paraId="749CA888" w14:textId="77777777" w:rsidR="00343A0B" w:rsidRDefault="00343A0B" w:rsidP="00343A0B">
      <w:pPr>
        <w:jc w:val="center"/>
      </w:pPr>
    </w:p>
    <w:p w14:paraId="38FA52FB" w14:textId="77777777" w:rsidR="00343A0B" w:rsidRDefault="00343A0B" w:rsidP="00632916">
      <w:pPr>
        <w:pStyle w:val="ListParagraph"/>
        <w:numPr>
          <w:ilvl w:val="0"/>
          <w:numId w:val="8"/>
        </w:numPr>
        <w:spacing w:after="0" w:line="276" w:lineRule="auto"/>
        <w:rPr>
          <w:rFonts w:ascii="Arial" w:eastAsia="Arial" w:hAnsi="Arial"/>
          <w:color w:val="231F20"/>
          <w:sz w:val="22"/>
          <w:szCs w:val="22"/>
        </w:rPr>
      </w:pPr>
      <w:r>
        <w:rPr>
          <w:rFonts w:ascii="Arial" w:eastAsia="Arial" w:hAnsi="Arial"/>
          <w:color w:val="231F20"/>
          <w:sz w:val="22"/>
          <w:szCs w:val="22"/>
        </w:rPr>
        <w:t>The diagram shows the binding energy per nucleon for atoms of different elements.</w:t>
      </w:r>
    </w:p>
    <w:p w14:paraId="764E3E79" w14:textId="77777777" w:rsidR="00343A0B" w:rsidRDefault="00343A0B" w:rsidP="00632916">
      <w:pPr>
        <w:pStyle w:val="ListParagraph"/>
        <w:spacing w:after="0" w:line="276" w:lineRule="auto"/>
        <w:rPr>
          <w:rFonts w:ascii="Arial" w:eastAsia="Arial" w:hAnsi="Arial"/>
          <w:color w:val="231F20"/>
          <w:sz w:val="22"/>
          <w:szCs w:val="22"/>
        </w:rPr>
      </w:pPr>
      <w:r>
        <w:rPr>
          <w:rFonts w:ascii="Arial" w:eastAsia="Arial" w:hAnsi="Arial"/>
          <w:color w:val="231F20"/>
          <w:sz w:val="22"/>
          <w:szCs w:val="22"/>
        </w:rPr>
        <w:t xml:space="preserve">Determine the binding energy, in Joules, for the most stable nucleus, an isotope of iron, </w:t>
      </w:r>
      <m:oMath>
        <m:sPre>
          <m:sPrePr>
            <m:ctrlPr>
              <w:rPr>
                <w:rFonts w:ascii="Cambria Math" w:eastAsia="Arial" w:hAnsi="Cambria Math"/>
                <w:i/>
                <w:color w:val="231F20"/>
              </w:rPr>
            </m:ctrlPr>
          </m:sPrePr>
          <m:sub>
            <m:r>
              <w:rPr>
                <w:rFonts w:ascii="Cambria Math" w:eastAsia="Arial" w:hAnsi="Cambria Math"/>
                <w:color w:val="231F20"/>
              </w:rPr>
              <m:t>26</m:t>
            </m:r>
          </m:sub>
          <m:sup>
            <m:r>
              <w:rPr>
                <w:rFonts w:ascii="Cambria Math" w:eastAsia="Arial" w:hAnsi="Cambria Math"/>
                <w:color w:val="231F20"/>
              </w:rPr>
              <m:t>56</m:t>
            </m:r>
          </m:sup>
          <m:e>
            <m:r>
              <w:rPr>
                <w:rFonts w:ascii="Cambria Math" w:eastAsia="Arial" w:hAnsi="Cambria Math"/>
                <w:color w:val="231F20"/>
              </w:rPr>
              <m:t>Fe</m:t>
            </m:r>
          </m:e>
        </m:sPre>
      </m:oMath>
      <w:r>
        <w:rPr>
          <w:rFonts w:ascii="Arial" w:eastAsia="Arial" w:hAnsi="Arial"/>
          <w:color w:val="231F20"/>
          <w:sz w:val="22"/>
          <w:szCs w:val="22"/>
        </w:rPr>
        <w:tab/>
      </w:r>
    </w:p>
    <w:p w14:paraId="32BF9940" w14:textId="77777777" w:rsidR="00343A0B" w:rsidRDefault="00343A0B" w:rsidP="00632916">
      <w:pPr>
        <w:spacing w:after="0" w:line="276" w:lineRule="auto"/>
        <w:ind w:left="720"/>
        <w:rPr>
          <w:rFonts w:ascii="Arial" w:eastAsia="Arial" w:hAnsi="Arial"/>
          <w:color w:val="231F20"/>
          <w:sz w:val="22"/>
          <w:szCs w:val="22"/>
        </w:rPr>
      </w:pPr>
      <w:r>
        <w:rPr>
          <w:rFonts w:ascii="Arial" w:eastAsia="Arial" w:hAnsi="Arial"/>
          <w:color w:val="231F20"/>
          <w:sz w:val="22"/>
          <w:szCs w:val="22"/>
        </w:rPr>
        <w:t>w</w:t>
      </w:r>
      <w:r w:rsidRPr="009762D9">
        <w:rPr>
          <w:rFonts w:ascii="Arial" w:eastAsia="Arial" w:hAnsi="Arial"/>
          <w:color w:val="231F20"/>
          <w:sz w:val="22"/>
          <w:szCs w:val="22"/>
        </w:rPr>
        <w:t>here 1 eV = 1.602 x 10</w:t>
      </w:r>
      <w:r w:rsidRPr="009762D9">
        <w:rPr>
          <w:rFonts w:ascii="Arial" w:eastAsia="Arial" w:hAnsi="Arial"/>
          <w:color w:val="231F20"/>
          <w:sz w:val="22"/>
          <w:szCs w:val="22"/>
          <w:vertAlign w:val="superscript"/>
        </w:rPr>
        <w:t>-19</w:t>
      </w:r>
      <w:r w:rsidRPr="009762D9">
        <w:rPr>
          <w:rFonts w:ascii="Arial" w:eastAsia="Arial" w:hAnsi="Arial"/>
          <w:color w:val="231F20"/>
          <w:sz w:val="22"/>
          <w:szCs w:val="22"/>
        </w:rPr>
        <w:t xml:space="preserve"> J</w:t>
      </w:r>
    </w:p>
    <w:p w14:paraId="7B66F84D" w14:textId="77777777" w:rsidR="00343A0B" w:rsidRPr="009762D9" w:rsidRDefault="00343A0B" w:rsidP="00632916">
      <w:pPr>
        <w:spacing w:after="0" w:line="276" w:lineRule="auto"/>
        <w:ind w:left="720"/>
        <w:rPr>
          <w:rFonts w:ascii="Arial" w:eastAsia="Arial" w:hAnsi="Arial"/>
          <w:color w:val="231F20"/>
          <w:sz w:val="22"/>
          <w:szCs w:val="22"/>
        </w:rPr>
      </w:pPr>
      <w:r>
        <w:rPr>
          <w:rFonts w:ascii="Arial" w:eastAsia="Arial" w:hAnsi="Arial"/>
          <w:color w:val="231F20"/>
          <w:sz w:val="22"/>
          <w:szCs w:val="22"/>
        </w:rPr>
        <w:t>(</w:t>
      </w:r>
      <w:r w:rsidRPr="00793A8D">
        <w:rPr>
          <w:rFonts w:ascii="Arial" w:eastAsia="Arial" w:hAnsi="Arial"/>
          <w:b/>
          <w:bCs/>
          <w:color w:val="0070C0"/>
          <w:sz w:val="22"/>
          <w:szCs w:val="22"/>
        </w:rPr>
        <w:t>HINT</w:t>
      </w:r>
      <w:r>
        <w:rPr>
          <w:rFonts w:ascii="Arial" w:eastAsia="Arial" w:hAnsi="Arial"/>
          <w:color w:val="231F20"/>
          <w:sz w:val="22"/>
          <w:szCs w:val="22"/>
        </w:rPr>
        <w:t>: Use the graph to estimate the binding energy per nucleon for iron-56)</w:t>
      </w:r>
    </w:p>
    <w:p w14:paraId="385089D3" w14:textId="77777777" w:rsidR="00343A0B" w:rsidRDefault="00343A0B" w:rsidP="00343A0B">
      <w:pPr>
        <w:pStyle w:val="Heading2"/>
        <w:spacing w:before="0"/>
        <w:rPr>
          <w:rFonts w:ascii="Arial" w:hAnsi="Arial" w:cs="Arial"/>
        </w:rPr>
      </w:pPr>
    </w:p>
    <w:p w14:paraId="04C43434" w14:textId="77777777" w:rsidR="00343A0B" w:rsidRPr="006F1F2C" w:rsidRDefault="00343A0B" w:rsidP="00343A0B">
      <w:pPr>
        <w:ind w:firstLine="540"/>
        <w:rPr>
          <w:rFonts w:ascii="Calibri" w:eastAsia="Calibri" w:hAnsi="Calibri" w:cs="Arial"/>
          <w:sz w:val="24"/>
          <w:szCs w:val="24"/>
        </w:rPr>
      </w:pPr>
      <w:r>
        <w:rPr>
          <w:sz w:val="26"/>
          <w:szCs w:val="26"/>
        </w:rPr>
        <w:t>___________________________________________________________</w:t>
      </w:r>
    </w:p>
    <w:p w14:paraId="76136C7B" w14:textId="77777777" w:rsidR="00343A0B" w:rsidRDefault="00343A0B" w:rsidP="00343A0B">
      <w:pPr>
        <w:ind w:firstLine="540"/>
        <w:rPr>
          <w:rFonts w:ascii="Calibri" w:eastAsia="Calibri" w:hAnsi="Calibri" w:cs="Arial"/>
          <w:sz w:val="24"/>
          <w:szCs w:val="24"/>
        </w:rPr>
      </w:pPr>
      <w:r>
        <w:rPr>
          <w:rFonts w:ascii="Arial" w:eastAsia="Arial" w:hAnsi="Arial"/>
          <w:color w:val="231F20"/>
          <w:sz w:val="26"/>
          <w:szCs w:val="26"/>
        </w:rPr>
        <w:t>__________________________________________________________</w:t>
      </w:r>
    </w:p>
    <w:p w14:paraId="6235905C" w14:textId="77777777" w:rsidR="00343A0B" w:rsidRPr="006F1F2C" w:rsidRDefault="00343A0B" w:rsidP="00343A0B">
      <w:pPr>
        <w:ind w:firstLine="540"/>
        <w:rPr>
          <w:sz w:val="26"/>
          <w:szCs w:val="26"/>
        </w:rPr>
      </w:pPr>
      <w:r w:rsidRPr="006F1F2C">
        <w:rPr>
          <w:rFonts w:ascii="Arial" w:eastAsia="Arial" w:hAnsi="Arial"/>
          <w:color w:val="231F20"/>
          <w:sz w:val="26"/>
          <w:szCs w:val="26"/>
        </w:rPr>
        <w:t>______________________________</w:t>
      </w:r>
      <w:r>
        <w:rPr>
          <w:rFonts w:ascii="Arial" w:eastAsia="Arial" w:hAnsi="Arial"/>
          <w:color w:val="231F20"/>
          <w:sz w:val="26"/>
          <w:szCs w:val="26"/>
        </w:rPr>
        <w:t>____________________________</w:t>
      </w:r>
    </w:p>
    <w:p w14:paraId="3BF005FE" w14:textId="77777777" w:rsidR="00343A0B" w:rsidRDefault="00343A0B" w:rsidP="00343A0B">
      <w:pPr>
        <w:ind w:firstLine="540"/>
        <w:rPr>
          <w:sz w:val="26"/>
          <w:szCs w:val="26"/>
        </w:rPr>
      </w:pPr>
      <w:r>
        <w:rPr>
          <w:sz w:val="26"/>
          <w:szCs w:val="26"/>
        </w:rPr>
        <w:t>___________________________________________________________</w:t>
      </w:r>
    </w:p>
    <w:p w14:paraId="0222C2AF" w14:textId="77777777" w:rsidR="00343A0B" w:rsidRPr="00632916" w:rsidRDefault="00343A0B" w:rsidP="00343A0B">
      <w:pPr>
        <w:ind w:firstLine="540"/>
        <w:rPr>
          <w:rFonts w:ascii="Calibri" w:eastAsia="Calibri" w:hAnsi="Calibri" w:cs="Arial"/>
          <w:sz w:val="10"/>
          <w:szCs w:val="10"/>
        </w:rPr>
      </w:pPr>
    </w:p>
    <w:p w14:paraId="0A936C26" w14:textId="77777777" w:rsidR="00343A0B" w:rsidRPr="006C0EF3" w:rsidRDefault="00343A0B" w:rsidP="00632916">
      <w:pPr>
        <w:pStyle w:val="ListParagraph"/>
        <w:numPr>
          <w:ilvl w:val="0"/>
          <w:numId w:val="8"/>
        </w:numPr>
        <w:spacing w:line="276" w:lineRule="auto"/>
        <w:rPr>
          <w:rFonts w:ascii="Arial" w:eastAsia="Arial" w:hAnsi="Arial"/>
          <w:color w:val="231F20"/>
          <w:sz w:val="22"/>
          <w:szCs w:val="22"/>
        </w:rPr>
      </w:pPr>
      <w:r w:rsidRPr="006C0EF3">
        <w:rPr>
          <w:rFonts w:ascii="Arial" w:eastAsia="Arial" w:hAnsi="Arial"/>
          <w:color w:val="231F20"/>
          <w:sz w:val="22"/>
          <w:szCs w:val="22"/>
        </w:rPr>
        <w:t xml:space="preserve">Nuclear fusion of hydrogen in the core of the Sun can be summarised by the following equation:    </w:t>
      </w:r>
    </w:p>
    <w:p w14:paraId="54A8A69A" w14:textId="77777777" w:rsidR="00343A0B" w:rsidRPr="006C0EF3" w:rsidRDefault="00343A0B" w:rsidP="00632916">
      <w:pPr>
        <w:pStyle w:val="ListParagraph"/>
        <w:spacing w:line="276" w:lineRule="auto"/>
        <w:ind w:left="2880" w:firstLine="720"/>
        <w:rPr>
          <w:rFonts w:ascii="Arial" w:eastAsia="Arial" w:hAnsi="Arial"/>
          <w:color w:val="231F20"/>
          <w:sz w:val="22"/>
          <w:szCs w:val="22"/>
        </w:rPr>
      </w:pPr>
      <w:r w:rsidRPr="006C0EF3">
        <w:rPr>
          <w:rFonts w:ascii="Arial" w:eastAsia="Arial" w:hAnsi="Arial"/>
          <w:sz w:val="22"/>
          <w:szCs w:val="22"/>
        </w:rPr>
        <w:t>4</w:t>
      </w:r>
      <m:oMath>
        <m:m>
          <m:mPr>
            <m:mcs>
              <m:mc>
                <m:mcPr>
                  <m:count m:val="1"/>
                  <m:mcJc m:val="center"/>
                </m:mcPr>
              </m:mc>
            </m:mcs>
            <m:ctrlPr>
              <w:rPr>
                <w:rFonts w:ascii="Cambria Math" w:hAnsi="Cambria Math"/>
                <w:i/>
                <w:sz w:val="22"/>
                <w:szCs w:val="22"/>
              </w:rPr>
            </m:ctrlPr>
          </m:mPr>
          <m:mr>
            <m:e>
              <m:r>
                <w:rPr>
                  <w:rFonts w:ascii="Cambria Math" w:hAnsi="Cambria Math"/>
                  <w:sz w:val="22"/>
                  <w:szCs w:val="22"/>
                </w:rPr>
                <m:t>1</m:t>
              </m:r>
            </m:e>
          </m:mr>
          <m:mr>
            <m:e>
              <m:r>
                <w:rPr>
                  <w:rFonts w:ascii="Cambria Math" w:hAnsi="Cambria Math"/>
                  <w:sz w:val="22"/>
                  <w:szCs w:val="22"/>
                </w:rPr>
                <m:t>1</m:t>
              </m:r>
            </m:e>
          </m:mr>
        </m:m>
        <m:r>
          <w:rPr>
            <w:rFonts w:ascii="Cambria Math" w:hAnsi="Cambria Math"/>
            <w:sz w:val="22"/>
            <w:szCs w:val="22"/>
          </w:rPr>
          <m:t>H→</m:t>
        </m:r>
        <m:m>
          <m:mPr>
            <m:mcs>
              <m:mc>
                <m:mcPr>
                  <m:count m:val="1"/>
                  <m:mcJc m:val="center"/>
                </m:mcPr>
              </m:mc>
            </m:mcs>
            <m:ctrlPr>
              <w:rPr>
                <w:rFonts w:ascii="Cambria Math" w:hAnsi="Cambria Math"/>
                <w:i/>
                <w:sz w:val="22"/>
                <w:szCs w:val="22"/>
              </w:rPr>
            </m:ctrlPr>
          </m:mPr>
          <m:mr>
            <m:e>
              <m:r>
                <w:rPr>
                  <w:rFonts w:ascii="Cambria Math" w:hAnsi="Cambria Math"/>
                  <w:sz w:val="22"/>
                  <w:szCs w:val="22"/>
                </w:rPr>
                <m:t>4</m:t>
              </m:r>
            </m:e>
          </m:mr>
          <m:mr>
            <m:e>
              <m:r>
                <w:rPr>
                  <w:rFonts w:ascii="Cambria Math" w:hAnsi="Cambria Math"/>
                  <w:sz w:val="22"/>
                  <w:szCs w:val="22"/>
                </w:rPr>
                <m:t>2</m:t>
              </m:r>
            </m:e>
          </m:mr>
        </m:m>
        <m:r>
          <w:rPr>
            <w:rFonts w:ascii="Cambria Math" w:hAnsi="Cambria Math"/>
            <w:sz w:val="22"/>
            <w:szCs w:val="22"/>
          </w:rPr>
          <m:t>He+2</m:t>
        </m:r>
        <m:m>
          <m:mPr>
            <m:mcs>
              <m:mc>
                <m:mcPr>
                  <m:count m:val="1"/>
                  <m:mcJc m:val="center"/>
                </m:mcPr>
              </m:mc>
            </m:mcs>
            <m:ctrlPr>
              <w:rPr>
                <w:rFonts w:ascii="Cambria Math" w:hAnsi="Cambria Math"/>
                <w:i/>
                <w:sz w:val="22"/>
                <w:szCs w:val="22"/>
              </w:rPr>
            </m:ctrlPr>
          </m:mPr>
          <m:mr>
            <m:e>
              <m:r>
                <w:rPr>
                  <w:rFonts w:ascii="Cambria Math" w:hAnsi="Cambria Math"/>
                  <w:sz w:val="22"/>
                  <w:szCs w:val="22"/>
                </w:rPr>
                <m:t>0</m:t>
              </m:r>
            </m:e>
          </m:mr>
          <m:mr>
            <m:e>
              <m:r>
                <w:rPr>
                  <w:rFonts w:ascii="Cambria Math" w:hAnsi="Cambria Math"/>
                  <w:sz w:val="22"/>
                  <w:szCs w:val="22"/>
                </w:rPr>
                <m:t>1</m:t>
              </m:r>
            </m:e>
          </m:mr>
        </m:m>
      </m:oMath>
      <w:r w:rsidRPr="006C0EF3">
        <w:rPr>
          <w:rFonts w:ascii="Arial" w:hAnsi="Arial"/>
          <w:sz w:val="22"/>
          <w:szCs w:val="22"/>
        </w:rPr>
        <w:t>β</w:t>
      </w:r>
      <m:oMath>
        <m:r>
          <w:rPr>
            <w:rFonts w:ascii="Cambria Math" w:hAnsi="Cambria Math"/>
            <w:sz w:val="22"/>
            <w:szCs w:val="22"/>
          </w:rPr>
          <m:t>+2v</m:t>
        </m:r>
      </m:oMath>
    </w:p>
    <w:p w14:paraId="650C46A3" w14:textId="77777777" w:rsidR="00343A0B" w:rsidRPr="006C0EF3" w:rsidRDefault="00343A0B" w:rsidP="00632916">
      <w:pPr>
        <w:spacing w:line="276" w:lineRule="auto"/>
        <w:ind w:left="720"/>
        <w:rPr>
          <w:rFonts w:ascii="Arial" w:hAnsi="Arial" w:cs="Arial"/>
          <w:sz w:val="22"/>
          <w:szCs w:val="22"/>
        </w:rPr>
      </w:pPr>
      <w:r w:rsidRPr="006C0EF3">
        <w:rPr>
          <w:rFonts w:ascii="Arial" w:eastAsia="Arial" w:hAnsi="Arial" w:cs="Arial"/>
          <w:color w:val="231F20"/>
          <w:sz w:val="22"/>
          <w:szCs w:val="22"/>
        </w:rPr>
        <w:t>The information below shows the mass of the various components in the equation.</w:t>
      </w:r>
      <w:r w:rsidRPr="006C0EF3">
        <w:rPr>
          <w:rFonts w:ascii="Arial" w:hAnsi="Arial" w:cs="Arial"/>
          <w:sz w:val="22"/>
          <w:szCs w:val="22"/>
        </w:rPr>
        <w:t xml:space="preserve"> </w:t>
      </w:r>
      <w:r w:rsidRPr="006C0EF3">
        <w:rPr>
          <w:rFonts w:ascii="Arial" w:eastAsia="Arial" w:hAnsi="Arial" w:cs="Arial"/>
          <w:color w:val="231F20"/>
          <w:sz w:val="22"/>
          <w:szCs w:val="22"/>
        </w:rPr>
        <w:t>The masses are given in atomic mass units (u), where 1.0 u = 1.6605 x 10</w:t>
      </w:r>
      <w:r w:rsidRPr="006C0EF3">
        <w:rPr>
          <w:rFonts w:ascii="Arial" w:eastAsia="Arial" w:hAnsi="Arial" w:cs="Arial"/>
          <w:color w:val="231F20"/>
          <w:sz w:val="22"/>
          <w:szCs w:val="22"/>
          <w:vertAlign w:val="superscript"/>
        </w:rPr>
        <w:t>-27</w:t>
      </w:r>
      <w:r w:rsidRPr="006C0EF3">
        <w:rPr>
          <w:rFonts w:ascii="Arial" w:eastAsia="Arial" w:hAnsi="Arial" w:cs="Arial"/>
          <w:color w:val="231F20"/>
          <w:sz w:val="22"/>
          <w:szCs w:val="22"/>
        </w:rPr>
        <w:t xml:space="preserve"> kg</w:t>
      </w:r>
    </w:p>
    <w:p w14:paraId="22FED0EE" w14:textId="77777777" w:rsidR="00343A0B" w:rsidRPr="006C0EF3" w:rsidRDefault="00343A0B" w:rsidP="00343A0B">
      <w:pPr>
        <w:ind w:firstLine="720"/>
        <w:rPr>
          <w:rFonts w:ascii="Arial" w:hAnsi="Arial" w:cs="Arial"/>
          <w:sz w:val="22"/>
          <w:szCs w:val="22"/>
        </w:rPr>
      </w:pPr>
      <w:r w:rsidRPr="006C0EF3">
        <w:rPr>
          <w:rFonts w:ascii="Arial" w:eastAsia="Arial" w:hAnsi="Arial" w:cs="Arial"/>
          <w:color w:val="231F20"/>
          <w:sz w:val="22"/>
          <w:szCs w:val="22"/>
        </w:rPr>
        <w:t>Rest mass of proton (hydrogen nucleus) = 1.007267 u</w:t>
      </w:r>
    </w:p>
    <w:p w14:paraId="24A1FBA7" w14:textId="77777777" w:rsidR="00343A0B" w:rsidRPr="006C0EF3" w:rsidRDefault="00343A0B" w:rsidP="00343A0B">
      <w:pPr>
        <w:ind w:firstLine="720"/>
        <w:rPr>
          <w:rFonts w:ascii="Arial" w:hAnsi="Arial" w:cs="Arial"/>
          <w:sz w:val="22"/>
          <w:szCs w:val="22"/>
        </w:rPr>
      </w:pPr>
      <w:r w:rsidRPr="006C0EF3">
        <w:rPr>
          <w:rFonts w:ascii="Arial" w:eastAsia="Arial" w:hAnsi="Arial" w:cs="Arial"/>
          <w:color w:val="231F20"/>
          <w:sz w:val="22"/>
          <w:szCs w:val="22"/>
        </w:rPr>
        <w:t>Rest mass of helium nucleus = 4.001506 u</w:t>
      </w:r>
    </w:p>
    <w:p w14:paraId="753FEA31" w14:textId="77777777" w:rsidR="00343A0B" w:rsidRPr="006C0EF3" w:rsidRDefault="00343A0B" w:rsidP="00343A0B">
      <w:pPr>
        <w:ind w:firstLine="720"/>
        <w:rPr>
          <w:rFonts w:ascii="Arial" w:hAnsi="Arial" w:cs="Arial"/>
          <w:sz w:val="22"/>
          <w:szCs w:val="22"/>
        </w:rPr>
      </w:pPr>
      <w:r w:rsidRPr="006C0EF3">
        <w:rPr>
          <w:rFonts w:ascii="Arial" w:eastAsia="Arial" w:hAnsi="Arial" w:cs="Arial"/>
          <w:color w:val="231F20"/>
          <w:sz w:val="22"/>
          <w:szCs w:val="22"/>
        </w:rPr>
        <w:t>Rest mass of positron = 0.0005486 u</w:t>
      </w:r>
    </w:p>
    <w:p w14:paraId="3008404E" w14:textId="77777777" w:rsidR="00343A0B" w:rsidRDefault="00343A0B" w:rsidP="00343A0B">
      <w:pPr>
        <w:ind w:firstLine="720"/>
        <w:rPr>
          <w:rFonts w:ascii="Arial" w:eastAsia="Arial" w:hAnsi="Arial" w:cs="Arial"/>
          <w:color w:val="231F20"/>
          <w:sz w:val="22"/>
          <w:szCs w:val="22"/>
        </w:rPr>
      </w:pPr>
      <w:r w:rsidRPr="006C0EF3">
        <w:rPr>
          <w:rFonts w:ascii="Arial" w:eastAsia="Arial" w:hAnsi="Arial" w:cs="Arial"/>
          <w:color w:val="231F20"/>
          <w:sz w:val="22"/>
          <w:szCs w:val="22"/>
        </w:rPr>
        <w:t>Rest mass of neutrino = ~ 0.0000 u</w:t>
      </w:r>
    </w:p>
    <w:p w14:paraId="4797B665" w14:textId="77777777" w:rsidR="00343A0B" w:rsidRPr="00632916" w:rsidRDefault="00343A0B" w:rsidP="00343A0B">
      <w:pPr>
        <w:ind w:firstLine="720"/>
        <w:rPr>
          <w:rFonts w:ascii="Arial" w:eastAsia="Arial" w:hAnsi="Arial" w:cs="Arial"/>
          <w:color w:val="231F20"/>
          <w:sz w:val="10"/>
          <w:szCs w:val="10"/>
        </w:rPr>
      </w:pPr>
    </w:p>
    <w:p w14:paraId="223D142A" w14:textId="77777777" w:rsidR="00343A0B" w:rsidRPr="006C0EF3" w:rsidRDefault="00343A0B" w:rsidP="00632916">
      <w:pPr>
        <w:pStyle w:val="ListParagraph"/>
        <w:numPr>
          <w:ilvl w:val="0"/>
          <w:numId w:val="9"/>
        </w:numPr>
        <w:autoSpaceDE w:val="0"/>
        <w:autoSpaceDN w:val="0"/>
        <w:adjustRightInd w:val="0"/>
        <w:spacing w:after="0" w:line="276" w:lineRule="auto"/>
        <w:rPr>
          <w:rFonts w:ascii="Arial" w:hAnsi="Arial"/>
          <w:color w:val="231F20"/>
          <w:sz w:val="22"/>
          <w:szCs w:val="22"/>
        </w:rPr>
      </w:pPr>
      <w:r w:rsidRPr="006C0EF3">
        <w:rPr>
          <w:rFonts w:ascii="Arial" w:hAnsi="Arial"/>
          <w:color w:val="231F20"/>
          <w:sz w:val="22"/>
          <w:szCs w:val="22"/>
        </w:rPr>
        <w:t>Determine the mass of the reactants and the mass of the products, and then use them to calculate the amount of mass lost (mass defect) in this solar reaction.</w:t>
      </w:r>
    </w:p>
    <w:p w14:paraId="1C3B5013" w14:textId="77777777" w:rsidR="00343A0B" w:rsidRPr="00672D63" w:rsidRDefault="00343A0B" w:rsidP="00343A0B">
      <w:pPr>
        <w:autoSpaceDE w:val="0"/>
        <w:autoSpaceDN w:val="0"/>
        <w:adjustRightInd w:val="0"/>
        <w:spacing w:after="0"/>
        <w:rPr>
          <w:rFonts w:ascii="Arial" w:hAnsi="Arial"/>
          <w:color w:val="231F20"/>
        </w:rPr>
      </w:pPr>
    </w:p>
    <w:p w14:paraId="2A7BA0F3" w14:textId="77777777" w:rsidR="00343A0B" w:rsidRPr="006F1F2C" w:rsidRDefault="00343A0B" w:rsidP="00343A0B">
      <w:pPr>
        <w:ind w:firstLine="540"/>
        <w:rPr>
          <w:rFonts w:ascii="Calibri" w:eastAsia="Calibri" w:hAnsi="Calibri" w:cs="Arial"/>
          <w:sz w:val="24"/>
          <w:szCs w:val="24"/>
        </w:rPr>
      </w:pPr>
      <w:r>
        <w:rPr>
          <w:sz w:val="26"/>
          <w:szCs w:val="26"/>
        </w:rPr>
        <w:t>___________________________________________________________</w:t>
      </w:r>
    </w:p>
    <w:p w14:paraId="63DA5F05" w14:textId="77777777" w:rsidR="00343A0B" w:rsidRDefault="00343A0B" w:rsidP="00343A0B">
      <w:pPr>
        <w:ind w:firstLine="540"/>
        <w:rPr>
          <w:rFonts w:ascii="Calibri" w:eastAsia="Calibri" w:hAnsi="Calibri" w:cs="Arial"/>
          <w:sz w:val="24"/>
          <w:szCs w:val="24"/>
        </w:rPr>
      </w:pPr>
      <w:r>
        <w:rPr>
          <w:rFonts w:ascii="Arial" w:eastAsia="Arial" w:hAnsi="Arial"/>
          <w:color w:val="231F20"/>
          <w:sz w:val="26"/>
          <w:szCs w:val="26"/>
        </w:rPr>
        <w:t>__________________________________________________________</w:t>
      </w:r>
    </w:p>
    <w:p w14:paraId="4B7C2D5D" w14:textId="77777777" w:rsidR="00343A0B" w:rsidRDefault="00343A0B" w:rsidP="00343A0B">
      <w:pPr>
        <w:ind w:firstLine="540"/>
        <w:rPr>
          <w:rFonts w:ascii="Arial" w:eastAsia="Arial" w:hAnsi="Arial"/>
          <w:color w:val="231F20"/>
          <w:sz w:val="26"/>
          <w:szCs w:val="26"/>
        </w:rPr>
      </w:pPr>
      <w:r w:rsidRPr="006F1F2C">
        <w:rPr>
          <w:rFonts w:ascii="Arial" w:eastAsia="Arial" w:hAnsi="Arial"/>
          <w:color w:val="231F20"/>
          <w:sz w:val="26"/>
          <w:szCs w:val="26"/>
        </w:rPr>
        <w:t>______________________________</w:t>
      </w:r>
      <w:r>
        <w:rPr>
          <w:rFonts w:ascii="Arial" w:eastAsia="Arial" w:hAnsi="Arial"/>
          <w:color w:val="231F20"/>
          <w:sz w:val="26"/>
          <w:szCs w:val="26"/>
        </w:rPr>
        <w:t>____________________________</w:t>
      </w:r>
    </w:p>
    <w:p w14:paraId="75E52DDC" w14:textId="77777777" w:rsidR="00343A0B" w:rsidRPr="006C0EF3" w:rsidRDefault="00343A0B" w:rsidP="00632916">
      <w:pPr>
        <w:pStyle w:val="ListParagraph"/>
        <w:numPr>
          <w:ilvl w:val="0"/>
          <w:numId w:val="9"/>
        </w:numPr>
        <w:tabs>
          <w:tab w:val="left" w:pos="1276"/>
        </w:tabs>
        <w:autoSpaceDE w:val="0"/>
        <w:autoSpaceDN w:val="0"/>
        <w:adjustRightInd w:val="0"/>
        <w:spacing w:after="0" w:line="276" w:lineRule="auto"/>
        <w:rPr>
          <w:rFonts w:ascii="Arial" w:hAnsi="Arial"/>
          <w:color w:val="231F20"/>
          <w:sz w:val="22"/>
          <w:szCs w:val="22"/>
        </w:rPr>
      </w:pPr>
      <w:r w:rsidRPr="006C0EF3">
        <w:rPr>
          <w:rFonts w:ascii="Arial" w:hAnsi="Arial"/>
          <w:color w:val="231F20"/>
          <w:sz w:val="22"/>
          <w:szCs w:val="22"/>
        </w:rPr>
        <w:lastRenderedPageBreak/>
        <w:t>Using Einstein’s equation E=mc</w:t>
      </w:r>
      <w:r w:rsidRPr="006C0EF3">
        <w:rPr>
          <w:rFonts w:ascii="Arial" w:hAnsi="Arial"/>
          <w:color w:val="231F20"/>
          <w:sz w:val="22"/>
          <w:szCs w:val="22"/>
          <w:vertAlign w:val="superscript"/>
        </w:rPr>
        <w:t>2</w:t>
      </w:r>
      <w:r w:rsidRPr="006C0EF3">
        <w:rPr>
          <w:rFonts w:ascii="Arial" w:hAnsi="Arial"/>
          <w:color w:val="231F20"/>
          <w:sz w:val="22"/>
          <w:szCs w:val="22"/>
        </w:rPr>
        <w:t>, calculate the energy in joules released from</w:t>
      </w:r>
    </w:p>
    <w:p w14:paraId="741D5265" w14:textId="77777777" w:rsidR="00343A0B" w:rsidRDefault="00343A0B" w:rsidP="00632916">
      <w:pPr>
        <w:tabs>
          <w:tab w:val="left" w:pos="1276"/>
        </w:tabs>
        <w:autoSpaceDE w:val="0"/>
        <w:autoSpaceDN w:val="0"/>
        <w:adjustRightInd w:val="0"/>
        <w:spacing w:after="0" w:line="276" w:lineRule="auto"/>
        <w:ind w:left="1080"/>
        <w:rPr>
          <w:rFonts w:ascii="Arial" w:hAnsi="Arial"/>
          <w:color w:val="231F20"/>
          <w:sz w:val="22"/>
          <w:szCs w:val="22"/>
        </w:rPr>
      </w:pPr>
      <w:r w:rsidRPr="006C0EF3">
        <w:rPr>
          <w:rFonts w:ascii="Arial" w:hAnsi="Arial"/>
          <w:color w:val="231F20"/>
          <w:sz w:val="22"/>
          <w:szCs w:val="22"/>
        </w:rPr>
        <w:t>this fusion reaction. (Note: The mass must be in kg before you use the equation.)</w:t>
      </w:r>
    </w:p>
    <w:p w14:paraId="23EEE81A" w14:textId="77777777" w:rsidR="00343A0B" w:rsidRPr="006C0EF3" w:rsidRDefault="00343A0B" w:rsidP="00343A0B">
      <w:pPr>
        <w:tabs>
          <w:tab w:val="left" w:pos="1276"/>
        </w:tabs>
        <w:autoSpaceDE w:val="0"/>
        <w:autoSpaceDN w:val="0"/>
        <w:adjustRightInd w:val="0"/>
        <w:spacing w:after="0"/>
        <w:ind w:left="1080"/>
        <w:rPr>
          <w:rFonts w:ascii="Arial" w:hAnsi="Arial"/>
          <w:color w:val="231F20"/>
          <w:sz w:val="22"/>
          <w:szCs w:val="22"/>
        </w:rPr>
      </w:pPr>
    </w:p>
    <w:p w14:paraId="1F4AE738" w14:textId="77777777" w:rsidR="00343A0B" w:rsidRPr="006F1F2C" w:rsidRDefault="00343A0B" w:rsidP="00343A0B">
      <w:pPr>
        <w:ind w:firstLine="540"/>
        <w:rPr>
          <w:rFonts w:ascii="Calibri" w:eastAsia="Calibri" w:hAnsi="Calibri" w:cs="Arial"/>
          <w:sz w:val="24"/>
          <w:szCs w:val="24"/>
        </w:rPr>
      </w:pPr>
      <w:r>
        <w:rPr>
          <w:sz w:val="26"/>
          <w:szCs w:val="26"/>
        </w:rPr>
        <w:t>___________________________________________________________</w:t>
      </w:r>
    </w:p>
    <w:p w14:paraId="1795048C" w14:textId="77777777" w:rsidR="00343A0B" w:rsidRDefault="00343A0B" w:rsidP="00343A0B">
      <w:pPr>
        <w:ind w:firstLine="540"/>
        <w:rPr>
          <w:rFonts w:ascii="Calibri" w:eastAsia="Calibri" w:hAnsi="Calibri" w:cs="Arial"/>
          <w:sz w:val="24"/>
          <w:szCs w:val="24"/>
        </w:rPr>
      </w:pPr>
      <w:r>
        <w:rPr>
          <w:rFonts w:ascii="Arial" w:eastAsia="Arial" w:hAnsi="Arial"/>
          <w:color w:val="231F20"/>
          <w:sz w:val="26"/>
          <w:szCs w:val="26"/>
        </w:rPr>
        <w:t>__________________________________________________________</w:t>
      </w:r>
    </w:p>
    <w:p w14:paraId="4ADC20FC" w14:textId="77777777" w:rsidR="00343A0B" w:rsidRPr="006F1F2C" w:rsidRDefault="00343A0B" w:rsidP="00343A0B">
      <w:pPr>
        <w:ind w:firstLine="540"/>
        <w:rPr>
          <w:sz w:val="26"/>
          <w:szCs w:val="26"/>
        </w:rPr>
      </w:pPr>
      <w:r w:rsidRPr="006F1F2C">
        <w:rPr>
          <w:rFonts w:ascii="Arial" w:eastAsia="Arial" w:hAnsi="Arial"/>
          <w:color w:val="231F20"/>
          <w:sz w:val="26"/>
          <w:szCs w:val="26"/>
        </w:rPr>
        <w:t>______________________________</w:t>
      </w:r>
      <w:r>
        <w:rPr>
          <w:rFonts w:ascii="Arial" w:eastAsia="Arial" w:hAnsi="Arial"/>
          <w:color w:val="231F20"/>
          <w:sz w:val="26"/>
          <w:szCs w:val="26"/>
        </w:rPr>
        <w:t>____________________________</w:t>
      </w:r>
    </w:p>
    <w:p w14:paraId="79EA513D" w14:textId="77777777" w:rsidR="00343A0B" w:rsidRDefault="00343A0B" w:rsidP="00343A0B">
      <w:pPr>
        <w:rPr>
          <w:rFonts w:ascii="Arial" w:eastAsia="Arial" w:hAnsi="Arial"/>
          <w:color w:val="231F20"/>
          <w:sz w:val="26"/>
          <w:szCs w:val="26"/>
        </w:rPr>
      </w:pPr>
    </w:p>
    <w:p w14:paraId="2D3B8E5E" w14:textId="77777777" w:rsidR="00343A0B" w:rsidRDefault="00343A0B" w:rsidP="00343A0B">
      <w:pPr>
        <w:rPr>
          <w:rFonts w:ascii="Arial" w:eastAsia="Arial" w:hAnsi="Arial"/>
          <w:color w:val="231F20"/>
          <w:sz w:val="26"/>
          <w:szCs w:val="26"/>
        </w:rPr>
      </w:pPr>
    </w:p>
    <w:p w14:paraId="60D173B4" w14:textId="77777777" w:rsidR="00343A0B" w:rsidRPr="006C0EF3" w:rsidRDefault="00343A0B" w:rsidP="00632916">
      <w:pPr>
        <w:pStyle w:val="ListParagraph"/>
        <w:numPr>
          <w:ilvl w:val="0"/>
          <w:numId w:val="8"/>
        </w:numPr>
        <w:tabs>
          <w:tab w:val="left" w:pos="284"/>
        </w:tabs>
        <w:spacing w:after="0" w:line="276" w:lineRule="auto"/>
        <w:ind w:right="20"/>
        <w:rPr>
          <w:rFonts w:ascii="Arial" w:eastAsia="Arial" w:hAnsi="Arial"/>
          <w:color w:val="231F20"/>
          <w:sz w:val="22"/>
          <w:szCs w:val="22"/>
        </w:rPr>
      </w:pPr>
      <w:r w:rsidRPr="006C0EF3">
        <w:rPr>
          <w:rFonts w:ascii="Arial" w:eastAsia="Arial" w:hAnsi="Arial"/>
          <w:color w:val="231F20"/>
          <w:sz w:val="22"/>
          <w:szCs w:val="22"/>
        </w:rPr>
        <w:t>The natural radioisotope, radium-226, undergoes a radioactive decay where it emits an alpha particle to become radon-222. The mass of the radium-226 nucleus is 226.0254 u and the α-particle has a mass of 4.001506 u. If the α-particle is ejected with a kinetic energy of 7.665 x 10</w:t>
      </w:r>
      <w:r w:rsidRPr="006C0EF3">
        <w:rPr>
          <w:rFonts w:ascii="Arial" w:eastAsia="Arial" w:hAnsi="Arial"/>
          <w:color w:val="231F20"/>
          <w:sz w:val="22"/>
          <w:szCs w:val="22"/>
          <w:vertAlign w:val="superscript"/>
        </w:rPr>
        <w:t>-13</w:t>
      </w:r>
      <w:r w:rsidRPr="006C0EF3">
        <w:rPr>
          <w:rFonts w:ascii="Arial" w:eastAsia="Arial" w:hAnsi="Arial"/>
          <w:color w:val="231F20"/>
          <w:sz w:val="22"/>
          <w:szCs w:val="22"/>
        </w:rPr>
        <w:t xml:space="preserve"> J, and you assume it receives all the energy produced by the decay, explain how the mass of the radon-222 nucleus could be determined</w:t>
      </w:r>
      <w:r>
        <w:rPr>
          <w:rFonts w:ascii="Arial" w:eastAsia="Arial" w:hAnsi="Arial"/>
          <w:color w:val="231F20"/>
          <w:sz w:val="22"/>
          <w:szCs w:val="22"/>
        </w:rPr>
        <w:t>,</w:t>
      </w:r>
      <w:r w:rsidRPr="006C0EF3">
        <w:rPr>
          <w:rFonts w:ascii="Arial" w:eastAsia="Arial" w:hAnsi="Arial"/>
          <w:color w:val="231F20"/>
          <w:sz w:val="22"/>
          <w:szCs w:val="22"/>
        </w:rPr>
        <w:t xml:space="preserve"> and calculate a result in atomic mass units. Be sure to use masses in kg.</w:t>
      </w:r>
    </w:p>
    <w:p w14:paraId="5E50AC23" w14:textId="77777777" w:rsidR="00343A0B" w:rsidRPr="002D4BAA" w:rsidRDefault="00343A0B" w:rsidP="00632916">
      <w:pPr>
        <w:pStyle w:val="ListParagraph"/>
        <w:tabs>
          <w:tab w:val="left" w:pos="284"/>
        </w:tabs>
        <w:spacing w:after="0" w:line="276" w:lineRule="auto"/>
        <w:ind w:left="370" w:right="20"/>
        <w:rPr>
          <w:rFonts w:ascii="Arial" w:eastAsia="Arial" w:hAnsi="Arial"/>
          <w:color w:val="231F20"/>
        </w:rPr>
      </w:pPr>
    </w:p>
    <w:p w14:paraId="57E89C32" w14:textId="77777777" w:rsidR="00343A0B" w:rsidRPr="006C0EF3" w:rsidRDefault="00343A0B" w:rsidP="00632916">
      <w:pPr>
        <w:pStyle w:val="ListParagraph"/>
        <w:tabs>
          <w:tab w:val="left" w:pos="284"/>
        </w:tabs>
        <w:spacing w:after="0" w:line="276" w:lineRule="auto"/>
        <w:ind w:right="20"/>
        <w:rPr>
          <w:rFonts w:ascii="Arial" w:eastAsia="Arial" w:hAnsi="Arial"/>
          <w:color w:val="231F20"/>
          <w:sz w:val="22"/>
          <w:szCs w:val="22"/>
        </w:rPr>
      </w:pPr>
      <w:r w:rsidRPr="006C0EF3">
        <w:rPr>
          <w:rFonts w:ascii="Arial" w:eastAsia="Arial" w:hAnsi="Arial"/>
          <w:color w:val="231F20"/>
          <w:sz w:val="22"/>
          <w:szCs w:val="22"/>
        </w:rPr>
        <w:t>(Note: In the actual decay of a Ra-226 nucleus, the alpha particle does not really receive all the energy involved, because a gamma ray is also released).</w:t>
      </w:r>
    </w:p>
    <w:p w14:paraId="11BD1012" w14:textId="77777777" w:rsidR="00343A0B" w:rsidRDefault="00343A0B" w:rsidP="00343A0B">
      <w:pPr>
        <w:rPr>
          <w:rFonts w:ascii="Arial" w:hAnsi="Arial"/>
        </w:rPr>
      </w:pPr>
    </w:p>
    <w:p w14:paraId="1D1E3737" w14:textId="77777777" w:rsidR="00343A0B" w:rsidRPr="006F1F2C" w:rsidRDefault="00343A0B" w:rsidP="00343A0B">
      <w:pPr>
        <w:ind w:firstLine="540"/>
        <w:rPr>
          <w:rFonts w:ascii="Calibri" w:eastAsia="Calibri" w:hAnsi="Calibri" w:cs="Arial"/>
          <w:sz w:val="24"/>
          <w:szCs w:val="24"/>
        </w:rPr>
      </w:pPr>
      <w:r>
        <w:rPr>
          <w:sz w:val="26"/>
          <w:szCs w:val="26"/>
        </w:rPr>
        <w:t>___________________________________________________________</w:t>
      </w:r>
    </w:p>
    <w:p w14:paraId="2B39070F" w14:textId="77777777" w:rsidR="00343A0B" w:rsidRDefault="00343A0B" w:rsidP="00343A0B">
      <w:pPr>
        <w:ind w:firstLine="540"/>
        <w:rPr>
          <w:rFonts w:ascii="Calibri" w:eastAsia="Calibri" w:hAnsi="Calibri" w:cs="Arial"/>
          <w:sz w:val="24"/>
          <w:szCs w:val="24"/>
        </w:rPr>
      </w:pPr>
      <w:r>
        <w:rPr>
          <w:rFonts w:ascii="Arial" w:eastAsia="Arial" w:hAnsi="Arial"/>
          <w:color w:val="231F20"/>
          <w:sz w:val="26"/>
          <w:szCs w:val="26"/>
        </w:rPr>
        <w:t>__________________________________________________________</w:t>
      </w:r>
    </w:p>
    <w:p w14:paraId="45D08844" w14:textId="77777777" w:rsidR="00343A0B" w:rsidRPr="006F1F2C" w:rsidRDefault="00343A0B" w:rsidP="00343A0B">
      <w:pPr>
        <w:ind w:firstLine="540"/>
        <w:rPr>
          <w:sz w:val="26"/>
          <w:szCs w:val="26"/>
        </w:rPr>
      </w:pPr>
      <w:r w:rsidRPr="006F1F2C">
        <w:rPr>
          <w:rFonts w:ascii="Arial" w:eastAsia="Arial" w:hAnsi="Arial"/>
          <w:color w:val="231F20"/>
          <w:sz w:val="26"/>
          <w:szCs w:val="26"/>
        </w:rPr>
        <w:t>______________________________</w:t>
      </w:r>
      <w:r>
        <w:rPr>
          <w:rFonts w:ascii="Arial" w:eastAsia="Arial" w:hAnsi="Arial"/>
          <w:color w:val="231F20"/>
          <w:sz w:val="26"/>
          <w:szCs w:val="26"/>
        </w:rPr>
        <w:t>____________________________</w:t>
      </w:r>
    </w:p>
    <w:p w14:paraId="6C086CEC" w14:textId="77777777" w:rsidR="00343A0B" w:rsidRPr="006F1F2C" w:rsidRDefault="00343A0B" w:rsidP="00343A0B">
      <w:pPr>
        <w:ind w:firstLine="540"/>
        <w:rPr>
          <w:rFonts w:ascii="Calibri" w:eastAsia="Calibri" w:hAnsi="Calibri" w:cs="Arial"/>
          <w:sz w:val="24"/>
          <w:szCs w:val="24"/>
        </w:rPr>
      </w:pPr>
      <w:r>
        <w:rPr>
          <w:sz w:val="26"/>
          <w:szCs w:val="26"/>
        </w:rPr>
        <w:t>___________________________________________________________</w:t>
      </w:r>
    </w:p>
    <w:p w14:paraId="1A4779DF" w14:textId="77777777" w:rsidR="00343A0B" w:rsidRDefault="00343A0B" w:rsidP="00343A0B">
      <w:pPr>
        <w:ind w:firstLine="540"/>
        <w:rPr>
          <w:rFonts w:ascii="Calibri" w:eastAsia="Calibri" w:hAnsi="Calibri" w:cs="Arial"/>
          <w:sz w:val="24"/>
          <w:szCs w:val="24"/>
        </w:rPr>
      </w:pPr>
      <w:r>
        <w:rPr>
          <w:rFonts w:ascii="Arial" w:eastAsia="Arial" w:hAnsi="Arial"/>
          <w:color w:val="231F20"/>
          <w:sz w:val="26"/>
          <w:szCs w:val="26"/>
        </w:rPr>
        <w:t>__________________________________________________________</w:t>
      </w:r>
    </w:p>
    <w:p w14:paraId="431B1549" w14:textId="77777777" w:rsidR="00343A0B" w:rsidRDefault="00343A0B" w:rsidP="00343A0B">
      <w:pPr>
        <w:ind w:firstLine="540"/>
      </w:pPr>
      <w:r>
        <w:rPr>
          <w:sz w:val="26"/>
          <w:szCs w:val="26"/>
        </w:rPr>
        <w:t>___________________________________________________________</w:t>
      </w:r>
    </w:p>
    <w:p w14:paraId="010C70FB" w14:textId="77777777" w:rsidR="00343A0B" w:rsidRPr="006F1F2C" w:rsidRDefault="00343A0B" w:rsidP="00632916">
      <w:pPr>
        <w:spacing w:line="276" w:lineRule="auto"/>
        <w:ind w:firstLine="540"/>
        <w:rPr>
          <w:sz w:val="26"/>
          <w:szCs w:val="26"/>
        </w:rPr>
      </w:pPr>
    </w:p>
    <w:p w14:paraId="55571065" w14:textId="77777777" w:rsidR="00343A0B" w:rsidRPr="006C0EF3" w:rsidRDefault="00343A0B" w:rsidP="00632916">
      <w:pPr>
        <w:pStyle w:val="ListParagraph"/>
        <w:numPr>
          <w:ilvl w:val="0"/>
          <w:numId w:val="8"/>
        </w:numPr>
        <w:tabs>
          <w:tab w:val="left" w:pos="350"/>
          <w:tab w:val="left" w:pos="9072"/>
        </w:tabs>
        <w:spacing w:after="0" w:line="276" w:lineRule="auto"/>
        <w:ind w:right="-45"/>
        <w:rPr>
          <w:rFonts w:ascii="Arial" w:eastAsia="Arial" w:hAnsi="Arial"/>
          <w:color w:val="231F20"/>
          <w:sz w:val="22"/>
          <w:szCs w:val="22"/>
        </w:rPr>
      </w:pPr>
      <w:bookmarkStart w:id="8" w:name="page13"/>
      <w:bookmarkEnd w:id="8"/>
      <w:r w:rsidRPr="006C0EF3">
        <w:rPr>
          <w:rFonts w:ascii="Arial" w:eastAsia="Arial" w:hAnsi="Arial"/>
          <w:color w:val="231F20"/>
          <w:sz w:val="22"/>
          <w:szCs w:val="22"/>
        </w:rPr>
        <w:t>Different fission fragments are produced during the fission of uranium-235. Fill in the blanks in the example fission equation below:</w:t>
      </w:r>
    </w:p>
    <w:p w14:paraId="081CC9EA" w14:textId="77777777" w:rsidR="00343A0B" w:rsidRPr="006C0EF3" w:rsidRDefault="00343A0B" w:rsidP="00632916">
      <w:pPr>
        <w:pStyle w:val="ListParagraph"/>
        <w:tabs>
          <w:tab w:val="left" w:pos="350"/>
          <w:tab w:val="left" w:pos="9072"/>
        </w:tabs>
        <w:spacing w:after="0" w:line="276" w:lineRule="auto"/>
        <w:ind w:right="-45"/>
        <w:rPr>
          <w:rFonts w:ascii="Arial" w:eastAsia="Arial" w:hAnsi="Arial"/>
          <w:color w:val="231F20"/>
          <w:sz w:val="22"/>
          <w:szCs w:val="22"/>
        </w:rPr>
      </w:pPr>
    </w:p>
    <w:p w14:paraId="537ABF11" w14:textId="77777777" w:rsidR="00343A0B" w:rsidRPr="006C0EF3" w:rsidRDefault="009E5CD2" w:rsidP="00632916">
      <w:pPr>
        <w:pStyle w:val="ListParagraph"/>
        <w:tabs>
          <w:tab w:val="left" w:pos="350"/>
          <w:tab w:val="left" w:pos="9072"/>
        </w:tabs>
        <w:spacing w:after="0" w:line="276" w:lineRule="auto"/>
        <w:ind w:right="-45"/>
        <w:rPr>
          <w:rFonts w:ascii="Arial" w:eastAsia="Arial" w:hAnsi="Arial"/>
          <w:color w:val="231F20"/>
          <w:sz w:val="22"/>
          <w:szCs w:val="22"/>
        </w:rPr>
      </w:pPr>
      <m:oMathPara>
        <m:oMath>
          <m:m>
            <m:mPr>
              <m:mcs>
                <m:mc>
                  <m:mcPr>
                    <m:count m:val="1"/>
                    <m:mcJc m:val="center"/>
                  </m:mcPr>
                </m:mc>
              </m:mcs>
              <m:ctrlPr>
                <w:rPr>
                  <w:rFonts w:ascii="Cambria Math" w:eastAsia="Arial" w:hAnsi="Cambria Math"/>
                  <w:i/>
                  <w:color w:val="231F20"/>
                  <w:sz w:val="22"/>
                  <w:szCs w:val="22"/>
                </w:rPr>
              </m:ctrlPr>
            </m:mPr>
            <m:mr>
              <m:e>
                <m:r>
                  <w:rPr>
                    <w:rFonts w:ascii="Cambria Math" w:eastAsia="Arial" w:hAnsi="Cambria Math"/>
                    <w:color w:val="231F20"/>
                    <w:sz w:val="22"/>
                    <w:szCs w:val="22"/>
                  </w:rPr>
                  <m:t>235</m:t>
                </m:r>
              </m:e>
            </m:mr>
            <m:mr>
              <m:e>
                <m:r>
                  <w:rPr>
                    <w:rFonts w:ascii="Cambria Math" w:eastAsia="Arial" w:hAnsi="Cambria Math"/>
                    <w:color w:val="231F20"/>
                    <w:sz w:val="22"/>
                    <w:szCs w:val="22"/>
                  </w:rPr>
                  <m:t>92</m:t>
                </m:r>
              </m:e>
            </m:mr>
          </m:m>
          <m:r>
            <w:rPr>
              <w:rFonts w:ascii="Cambria Math" w:eastAsia="Arial" w:hAnsi="Cambria Math"/>
              <w:color w:val="231F20"/>
              <w:sz w:val="22"/>
              <w:szCs w:val="22"/>
            </w:rPr>
            <m:t>U+</m:t>
          </m:r>
          <m:m>
            <m:mPr>
              <m:mcs>
                <m:mc>
                  <m:mcPr>
                    <m:count m:val="1"/>
                    <m:mcJc m:val="center"/>
                  </m:mcPr>
                </m:mc>
              </m:mcs>
              <m:ctrlPr>
                <w:rPr>
                  <w:rFonts w:ascii="Cambria Math" w:eastAsia="Arial" w:hAnsi="Cambria Math"/>
                  <w:i/>
                  <w:color w:val="231F20"/>
                  <w:sz w:val="22"/>
                  <w:szCs w:val="22"/>
                </w:rPr>
              </m:ctrlPr>
            </m:mPr>
            <m:mr>
              <m:e>
                <m:r>
                  <w:rPr>
                    <w:rFonts w:ascii="Cambria Math" w:eastAsia="Arial" w:hAnsi="Cambria Math"/>
                    <w:color w:val="231F20"/>
                    <w:sz w:val="22"/>
                    <w:szCs w:val="22"/>
                  </w:rPr>
                  <m:t>1</m:t>
                </m:r>
              </m:e>
            </m:mr>
            <m:mr>
              <m:e>
                <m:r>
                  <w:rPr>
                    <w:rFonts w:ascii="Cambria Math" w:eastAsia="Arial" w:hAnsi="Cambria Math"/>
                    <w:color w:val="231F20"/>
                    <w:sz w:val="22"/>
                    <w:szCs w:val="22"/>
                  </w:rPr>
                  <m:t>0</m:t>
                </m:r>
              </m:e>
            </m:mr>
          </m:m>
          <m:r>
            <w:rPr>
              <w:rFonts w:ascii="Cambria Math" w:eastAsia="Arial" w:hAnsi="Cambria Math"/>
              <w:color w:val="231F20"/>
              <w:sz w:val="22"/>
              <w:szCs w:val="22"/>
            </w:rPr>
            <m:t>n→</m:t>
          </m:r>
          <m:m>
            <m:mPr>
              <m:mcs>
                <m:mc>
                  <m:mcPr>
                    <m:count m:val="1"/>
                    <m:mcJc m:val="center"/>
                  </m:mcPr>
                </m:mc>
              </m:mcs>
              <m:ctrlPr>
                <w:rPr>
                  <w:rFonts w:ascii="Cambria Math" w:eastAsia="Arial" w:hAnsi="Cambria Math"/>
                  <w:i/>
                  <w:color w:val="231F20"/>
                  <w:sz w:val="22"/>
                  <w:szCs w:val="22"/>
                </w:rPr>
              </m:ctrlPr>
            </m:mPr>
            <m:mr>
              <m:e>
                <m:r>
                  <w:rPr>
                    <w:rFonts w:ascii="Cambria Math" w:eastAsia="Arial" w:hAnsi="Cambria Math"/>
                    <w:color w:val="231F20"/>
                    <w:sz w:val="22"/>
                    <w:szCs w:val="22"/>
                  </w:rPr>
                  <m:t>⎕</m:t>
                </m:r>
              </m:e>
            </m:mr>
            <m:mr>
              <m:e>
                <m:r>
                  <w:rPr>
                    <w:rFonts w:ascii="Cambria Math" w:eastAsia="Arial" w:hAnsi="Cambria Math"/>
                    <w:color w:val="231F20"/>
                    <w:sz w:val="22"/>
                    <w:szCs w:val="22"/>
                  </w:rPr>
                  <m:t>56</m:t>
                </m:r>
              </m:e>
            </m:mr>
          </m:m>
          <m:r>
            <w:rPr>
              <w:rFonts w:ascii="Cambria Math" w:eastAsia="Arial" w:hAnsi="Cambria Math"/>
              <w:color w:val="231F20"/>
              <w:sz w:val="22"/>
              <w:szCs w:val="22"/>
            </w:rPr>
            <m:t>Ba+</m:t>
          </m:r>
          <m:m>
            <m:mPr>
              <m:mcs>
                <m:mc>
                  <m:mcPr>
                    <m:count m:val="1"/>
                    <m:mcJc m:val="center"/>
                  </m:mcPr>
                </m:mc>
              </m:mcs>
              <m:ctrlPr>
                <w:rPr>
                  <w:rFonts w:ascii="Cambria Math" w:eastAsia="Arial" w:hAnsi="Cambria Math"/>
                  <w:i/>
                  <w:color w:val="231F20"/>
                  <w:sz w:val="22"/>
                  <w:szCs w:val="22"/>
                </w:rPr>
              </m:ctrlPr>
            </m:mPr>
            <m:mr>
              <m:e>
                <m:r>
                  <w:rPr>
                    <w:rFonts w:ascii="Cambria Math" w:eastAsia="Arial" w:hAnsi="Cambria Math"/>
                    <w:color w:val="231F20"/>
                    <w:sz w:val="22"/>
                    <w:szCs w:val="22"/>
                  </w:rPr>
                  <m:t>92</m:t>
                </m:r>
              </m:e>
            </m:mr>
            <m:mr>
              <m:e>
                <m:r>
                  <w:rPr>
                    <w:rFonts w:ascii="Cambria Math" w:eastAsia="Arial" w:hAnsi="Cambria Math"/>
                    <w:color w:val="231F20"/>
                    <w:sz w:val="22"/>
                    <w:szCs w:val="22"/>
                  </w:rPr>
                  <m:t>36</m:t>
                </m:r>
              </m:e>
            </m:mr>
          </m:m>
          <m:r>
            <w:rPr>
              <w:rFonts w:ascii="Cambria Math" w:eastAsia="Arial" w:hAnsi="Cambria Math"/>
              <w:color w:val="231F20"/>
              <w:sz w:val="22"/>
              <w:szCs w:val="22"/>
            </w:rPr>
            <m:t>⎕+3</m:t>
          </m:r>
          <m:m>
            <m:mPr>
              <m:mcs>
                <m:mc>
                  <m:mcPr>
                    <m:count m:val="1"/>
                    <m:mcJc m:val="center"/>
                  </m:mcPr>
                </m:mc>
              </m:mcs>
              <m:ctrlPr>
                <w:rPr>
                  <w:rFonts w:ascii="Cambria Math" w:eastAsia="Arial" w:hAnsi="Cambria Math"/>
                  <w:i/>
                  <w:color w:val="231F20"/>
                  <w:sz w:val="22"/>
                  <w:szCs w:val="22"/>
                </w:rPr>
              </m:ctrlPr>
            </m:mPr>
            <m:mr>
              <m:e>
                <m:r>
                  <w:rPr>
                    <w:rFonts w:ascii="Cambria Math" w:eastAsia="Arial" w:hAnsi="Cambria Math"/>
                    <w:color w:val="231F20"/>
                    <w:sz w:val="22"/>
                    <w:szCs w:val="22"/>
                  </w:rPr>
                  <m:t>1</m:t>
                </m:r>
              </m:e>
            </m:mr>
            <m:mr>
              <m:e>
                <m:r>
                  <w:rPr>
                    <w:rFonts w:ascii="Cambria Math" w:eastAsia="Arial" w:hAnsi="Cambria Math"/>
                    <w:color w:val="231F20"/>
                    <w:sz w:val="22"/>
                    <w:szCs w:val="22"/>
                  </w:rPr>
                  <m:t>0</m:t>
                </m:r>
              </m:e>
            </m:mr>
          </m:m>
          <m:r>
            <w:rPr>
              <w:rFonts w:ascii="Cambria Math" w:eastAsia="Arial" w:hAnsi="Cambria Math"/>
              <w:color w:val="231F20"/>
              <w:sz w:val="22"/>
              <w:szCs w:val="22"/>
            </w:rPr>
            <m:t>n+γ+energy</m:t>
          </m:r>
        </m:oMath>
      </m:oMathPara>
    </w:p>
    <w:p w14:paraId="2700DDB2" w14:textId="77777777" w:rsidR="00343A0B" w:rsidRDefault="00343A0B" w:rsidP="00632916">
      <w:pPr>
        <w:spacing w:line="276" w:lineRule="auto"/>
        <w:rPr>
          <w:rFonts w:ascii="Arial" w:hAnsi="Arial" w:cs="Arial"/>
          <w:sz w:val="22"/>
          <w:szCs w:val="22"/>
        </w:rPr>
      </w:pPr>
    </w:p>
    <w:p w14:paraId="6745CC6E" w14:textId="77777777" w:rsidR="00343A0B" w:rsidRPr="006C0EF3" w:rsidRDefault="00343A0B" w:rsidP="00632916">
      <w:pPr>
        <w:spacing w:line="276" w:lineRule="auto"/>
        <w:rPr>
          <w:rFonts w:ascii="Arial" w:hAnsi="Arial" w:cs="Arial"/>
          <w:sz w:val="22"/>
          <w:szCs w:val="22"/>
        </w:rPr>
      </w:pPr>
    </w:p>
    <w:p w14:paraId="7BC07ED6" w14:textId="77777777" w:rsidR="00343A0B" w:rsidRPr="006C0EF3" w:rsidRDefault="00343A0B" w:rsidP="00632916">
      <w:pPr>
        <w:pStyle w:val="ListParagraph"/>
        <w:numPr>
          <w:ilvl w:val="0"/>
          <w:numId w:val="8"/>
        </w:numPr>
        <w:tabs>
          <w:tab w:val="left" w:pos="350"/>
        </w:tabs>
        <w:spacing w:after="0" w:line="276" w:lineRule="auto"/>
        <w:ind w:right="500"/>
        <w:rPr>
          <w:rFonts w:ascii="Arial" w:eastAsia="Arial" w:hAnsi="Arial"/>
          <w:color w:val="231F20"/>
          <w:sz w:val="22"/>
          <w:szCs w:val="22"/>
        </w:rPr>
      </w:pPr>
      <w:r w:rsidRPr="006C0EF3">
        <w:rPr>
          <w:rFonts w:ascii="Arial" w:eastAsia="Arial" w:hAnsi="Arial"/>
          <w:color w:val="231F20"/>
          <w:sz w:val="22"/>
          <w:szCs w:val="22"/>
        </w:rPr>
        <w:t>The fission of one uranium-235 nucleus yields an average energy of about 200MeV = 3.2 x 10</w:t>
      </w:r>
      <w:r w:rsidRPr="006C0EF3">
        <w:rPr>
          <w:rFonts w:ascii="Arial" w:eastAsia="Arial" w:hAnsi="Arial"/>
          <w:color w:val="231F20"/>
          <w:sz w:val="22"/>
          <w:szCs w:val="22"/>
          <w:vertAlign w:val="superscript"/>
        </w:rPr>
        <w:t>-14</w:t>
      </w:r>
      <w:r w:rsidRPr="006C0EF3">
        <w:rPr>
          <w:rFonts w:ascii="Arial" w:eastAsia="Arial" w:hAnsi="Arial"/>
          <w:color w:val="231F20"/>
          <w:sz w:val="22"/>
          <w:szCs w:val="22"/>
        </w:rPr>
        <w:t>J. Considering that 1.0kg of pure uranium-235 contains approximately 2.56 x 10</w:t>
      </w:r>
      <w:r w:rsidRPr="006C0EF3">
        <w:rPr>
          <w:rFonts w:ascii="Arial" w:eastAsia="Arial" w:hAnsi="Arial"/>
          <w:color w:val="231F20"/>
          <w:sz w:val="22"/>
          <w:szCs w:val="22"/>
          <w:vertAlign w:val="superscript"/>
        </w:rPr>
        <w:t>24</w:t>
      </w:r>
      <w:r w:rsidRPr="006C0EF3">
        <w:rPr>
          <w:rFonts w:ascii="Arial" w:eastAsia="Arial" w:hAnsi="Arial"/>
          <w:color w:val="231F20"/>
          <w:sz w:val="22"/>
          <w:szCs w:val="22"/>
        </w:rPr>
        <w:t xml:space="preserve"> uranium atoms, calculate the total energy released</w:t>
      </w:r>
      <w:r>
        <w:rPr>
          <w:rFonts w:ascii="Arial" w:eastAsia="Arial" w:hAnsi="Arial"/>
          <w:color w:val="231F20"/>
          <w:sz w:val="22"/>
          <w:szCs w:val="22"/>
        </w:rPr>
        <w:t>, in joules,</w:t>
      </w:r>
      <w:r w:rsidRPr="006C0EF3">
        <w:rPr>
          <w:rFonts w:ascii="Arial" w:eastAsia="Arial" w:hAnsi="Arial"/>
          <w:color w:val="231F20"/>
          <w:sz w:val="22"/>
          <w:szCs w:val="22"/>
        </w:rPr>
        <w:t xml:space="preserve"> if the nucleus of every atom in the 1.0kg of uranium undergoes fission.</w:t>
      </w:r>
    </w:p>
    <w:p w14:paraId="22CEC0A5" w14:textId="77777777" w:rsidR="00343A0B" w:rsidRDefault="00343A0B" w:rsidP="00343A0B">
      <w:pPr>
        <w:rPr>
          <w:rFonts w:ascii="Arial" w:hAnsi="Arial"/>
        </w:rPr>
      </w:pPr>
    </w:p>
    <w:p w14:paraId="70C138CE" w14:textId="77777777" w:rsidR="00343A0B" w:rsidRDefault="00343A0B" w:rsidP="00343A0B">
      <w:pPr>
        <w:ind w:firstLine="540"/>
        <w:rPr>
          <w:rFonts w:ascii="Calibri" w:eastAsia="Calibri" w:hAnsi="Calibri" w:cs="Arial"/>
          <w:sz w:val="24"/>
          <w:szCs w:val="24"/>
        </w:rPr>
      </w:pPr>
      <w:r>
        <w:rPr>
          <w:rFonts w:ascii="Arial" w:eastAsia="Arial" w:hAnsi="Arial"/>
          <w:color w:val="231F20"/>
          <w:sz w:val="26"/>
          <w:szCs w:val="26"/>
        </w:rPr>
        <w:t>__________________________________________________________</w:t>
      </w:r>
    </w:p>
    <w:p w14:paraId="3FAD1FE3" w14:textId="77777777" w:rsidR="00343A0B" w:rsidRDefault="00343A0B" w:rsidP="00343A0B">
      <w:pPr>
        <w:ind w:firstLine="540"/>
      </w:pPr>
      <w:r>
        <w:rPr>
          <w:sz w:val="26"/>
          <w:szCs w:val="26"/>
        </w:rPr>
        <w:t>___________________________________________________________</w:t>
      </w:r>
    </w:p>
    <w:p w14:paraId="6FAD146A" w14:textId="77777777" w:rsidR="00343A0B" w:rsidRDefault="00343A0B" w:rsidP="00343A0B">
      <w:pPr>
        <w:rPr>
          <w:rFonts w:ascii="Arial" w:hAnsi="Arial"/>
          <w:sz w:val="22"/>
        </w:rPr>
      </w:pPr>
    </w:p>
    <w:p w14:paraId="5DF51540" w14:textId="77777777" w:rsidR="00343A0B" w:rsidRDefault="00343A0B" w:rsidP="00343A0B">
      <w:pPr>
        <w:rPr>
          <w:rFonts w:ascii="Arial" w:hAnsi="Arial"/>
          <w:sz w:val="22"/>
        </w:rPr>
      </w:pPr>
    </w:p>
    <w:p w14:paraId="1E3D2413" w14:textId="77777777" w:rsidR="00343A0B" w:rsidRDefault="00343A0B" w:rsidP="00632916">
      <w:pPr>
        <w:pStyle w:val="ListParagraph"/>
        <w:numPr>
          <w:ilvl w:val="0"/>
          <w:numId w:val="8"/>
        </w:numPr>
        <w:spacing w:line="276" w:lineRule="auto"/>
        <w:rPr>
          <w:rFonts w:ascii="Arial" w:hAnsi="Arial"/>
          <w:sz w:val="22"/>
        </w:rPr>
      </w:pPr>
      <w:r>
        <w:rPr>
          <w:rFonts w:ascii="Arial" w:hAnsi="Arial"/>
          <w:sz w:val="22"/>
        </w:rPr>
        <w:t xml:space="preserve">The average winter electricity consumption for a Sydney household is 1700 kWh (Source: </w:t>
      </w:r>
      <w:hyperlink r:id="rId27" w:history="1">
        <w:r w:rsidRPr="00F96107">
          <w:rPr>
            <w:rStyle w:val="Hyperlink"/>
            <w:rFonts w:ascii="Arial" w:hAnsi="Arial" w:cs="Arial"/>
            <w:sz w:val="22"/>
          </w:rPr>
          <w:t>AER’s 2020 Residential Energy Consumption Benchmarks Report</w:t>
        </w:r>
      </w:hyperlink>
      <w:r>
        <w:rPr>
          <w:rFonts w:ascii="Arial" w:hAnsi="Arial"/>
          <w:sz w:val="22"/>
        </w:rPr>
        <w:t xml:space="preserve">). Theoretically, how many households would be able to be maintained over winter from the energy produced by the fission of 1.0 kg of uranium-235? </w:t>
      </w:r>
    </w:p>
    <w:p w14:paraId="2A9DAEFE" w14:textId="77777777" w:rsidR="00343A0B" w:rsidRPr="00F96107" w:rsidRDefault="00343A0B" w:rsidP="00632916">
      <w:pPr>
        <w:pStyle w:val="ListParagraph"/>
        <w:spacing w:line="276" w:lineRule="auto"/>
        <w:rPr>
          <w:rFonts w:ascii="Arial" w:hAnsi="Arial"/>
          <w:sz w:val="22"/>
        </w:rPr>
      </w:pPr>
      <w:r>
        <w:rPr>
          <w:rFonts w:ascii="Arial" w:hAnsi="Arial"/>
          <w:sz w:val="22"/>
        </w:rPr>
        <w:t>(</w:t>
      </w:r>
      <w:r w:rsidRPr="00F976EA">
        <w:rPr>
          <w:rFonts w:ascii="Arial" w:hAnsi="Arial"/>
          <w:b/>
          <w:bCs/>
          <w:color w:val="0070C0"/>
          <w:sz w:val="22"/>
        </w:rPr>
        <w:t>HINT</w:t>
      </w:r>
      <w:r>
        <w:rPr>
          <w:rFonts w:ascii="Arial" w:hAnsi="Arial"/>
          <w:sz w:val="22"/>
        </w:rPr>
        <w:t>: 1 kWh = 3.6 x 10</w:t>
      </w:r>
      <w:r w:rsidRPr="00F976EA">
        <w:rPr>
          <w:rFonts w:ascii="Arial" w:hAnsi="Arial"/>
          <w:sz w:val="22"/>
          <w:vertAlign w:val="superscript"/>
        </w:rPr>
        <w:t>6</w:t>
      </w:r>
      <w:r>
        <w:rPr>
          <w:rFonts w:ascii="Arial" w:hAnsi="Arial"/>
          <w:sz w:val="22"/>
        </w:rPr>
        <w:t xml:space="preserve"> J) </w:t>
      </w:r>
    </w:p>
    <w:p w14:paraId="7E4F01B0" w14:textId="77777777" w:rsidR="00343A0B" w:rsidRPr="00F976EA" w:rsidRDefault="00343A0B" w:rsidP="00343A0B">
      <w:pPr>
        <w:ind w:left="360"/>
        <w:rPr>
          <w:rFonts w:ascii="Calibri" w:eastAsia="Calibri" w:hAnsi="Calibri" w:cs="Arial"/>
          <w:sz w:val="24"/>
          <w:szCs w:val="24"/>
        </w:rPr>
      </w:pPr>
      <w:r w:rsidRPr="00F976EA">
        <w:rPr>
          <w:rFonts w:ascii="Arial" w:eastAsia="Arial" w:hAnsi="Arial"/>
          <w:color w:val="231F20"/>
          <w:sz w:val="26"/>
          <w:szCs w:val="26"/>
        </w:rPr>
        <w:t>__________________________________________________________</w:t>
      </w:r>
    </w:p>
    <w:p w14:paraId="3800BEB7" w14:textId="4B1C0C8E" w:rsidR="00343A0B" w:rsidRDefault="00343A0B" w:rsidP="00343A0B">
      <w:pPr>
        <w:ind w:firstLine="360"/>
        <w:rPr>
          <w:sz w:val="26"/>
          <w:szCs w:val="26"/>
        </w:rPr>
      </w:pPr>
      <w:r w:rsidRPr="00F976EA">
        <w:rPr>
          <w:sz w:val="26"/>
          <w:szCs w:val="26"/>
        </w:rPr>
        <w:t>___________________________________________________________</w:t>
      </w:r>
    </w:p>
    <w:p w14:paraId="0E1A8658" w14:textId="7D4FACAB" w:rsidR="006E6CF9" w:rsidRDefault="006E6CF9" w:rsidP="00343A0B">
      <w:pPr>
        <w:ind w:firstLine="360"/>
      </w:pPr>
    </w:p>
    <w:p w14:paraId="74A018A6" w14:textId="3CDE9450" w:rsidR="006E6CF9" w:rsidRDefault="006E6CF9" w:rsidP="00343A0B">
      <w:pPr>
        <w:ind w:firstLine="360"/>
      </w:pPr>
    </w:p>
    <w:p w14:paraId="2ACBFAF0" w14:textId="365F5FB9" w:rsidR="006E6CF9" w:rsidRPr="009E5CD2" w:rsidRDefault="006E6CF9" w:rsidP="006E6CF9">
      <w:pPr>
        <w:rPr>
          <w:rFonts w:ascii="Arial" w:eastAsiaTheme="majorEastAsia" w:hAnsi="Arial" w:cs="Arial"/>
          <w:b/>
          <w:bCs/>
          <w:color w:val="4F81BD" w:themeColor="accent1"/>
          <w:sz w:val="25"/>
          <w:szCs w:val="25"/>
        </w:rPr>
      </w:pPr>
      <w:r w:rsidRPr="009E5CD2">
        <w:rPr>
          <w:rFonts w:ascii="Arial" w:eastAsiaTheme="majorEastAsia" w:hAnsi="Arial" w:cs="Arial"/>
          <w:b/>
          <w:bCs/>
          <w:color w:val="4F81BD" w:themeColor="accent1"/>
          <w:sz w:val="25"/>
          <w:szCs w:val="25"/>
        </w:rPr>
        <w:t>Further</w:t>
      </w:r>
      <w:r w:rsidRPr="009E5CD2">
        <w:rPr>
          <w:rFonts w:ascii="Arial" w:eastAsiaTheme="majorEastAsia" w:hAnsi="Arial" w:cs="Arial"/>
          <w:b/>
          <w:bCs/>
          <w:color w:val="4F81BD" w:themeColor="accent1"/>
          <w:sz w:val="25"/>
          <w:szCs w:val="25"/>
        </w:rPr>
        <w:t xml:space="preserve"> </w:t>
      </w:r>
      <w:r w:rsidR="00E22866" w:rsidRPr="009E5CD2">
        <w:rPr>
          <w:rFonts w:ascii="Arial" w:eastAsiaTheme="majorEastAsia" w:hAnsi="Arial" w:cs="Arial"/>
          <w:b/>
          <w:bCs/>
          <w:color w:val="4F81BD" w:themeColor="accent1"/>
          <w:sz w:val="25"/>
          <w:szCs w:val="25"/>
        </w:rPr>
        <w:t xml:space="preserve">ANSTO </w:t>
      </w:r>
      <w:r w:rsidRPr="009E5CD2">
        <w:rPr>
          <w:rFonts w:ascii="Arial" w:eastAsiaTheme="majorEastAsia" w:hAnsi="Arial" w:cs="Arial"/>
          <w:b/>
          <w:bCs/>
          <w:color w:val="4F81BD" w:themeColor="accent1"/>
          <w:sz w:val="25"/>
          <w:szCs w:val="25"/>
        </w:rPr>
        <w:t>Resources</w:t>
      </w:r>
      <w:r w:rsidR="00E22866" w:rsidRPr="009E5CD2">
        <w:rPr>
          <w:rFonts w:ascii="Arial" w:eastAsiaTheme="majorEastAsia" w:hAnsi="Arial" w:cs="Arial"/>
          <w:b/>
          <w:bCs/>
          <w:color w:val="4F81BD" w:themeColor="accent1"/>
          <w:sz w:val="25"/>
          <w:szCs w:val="25"/>
        </w:rPr>
        <w:t xml:space="preserve"> for Year 12 Physics</w:t>
      </w:r>
    </w:p>
    <w:p w14:paraId="217B066B" w14:textId="5BB82A67" w:rsidR="00E22866" w:rsidRPr="00E22866" w:rsidRDefault="00E22866" w:rsidP="00E22866">
      <w:pPr>
        <w:spacing w:after="160" w:line="276" w:lineRule="auto"/>
        <w:rPr>
          <w:sz w:val="22"/>
          <w:szCs w:val="22"/>
        </w:rPr>
      </w:pPr>
      <w:r w:rsidRPr="00E22866">
        <w:rPr>
          <w:rStyle w:val="Heading2Char"/>
          <w:rFonts w:ascii="Arial" w:hAnsi="Arial" w:cs="Arial"/>
          <w:b w:val="0"/>
          <w:bCs w:val="0"/>
          <w:color w:val="auto"/>
          <w:sz w:val="22"/>
          <w:szCs w:val="22"/>
        </w:rPr>
        <w:t xml:space="preserve">ANSTO has collaborated with Associate Professor Geoff Currie to develop a </w:t>
      </w:r>
      <w:hyperlink r:id="rId28" w:history="1">
        <w:r w:rsidRPr="00E22866">
          <w:rPr>
            <w:rStyle w:val="Hyperlink"/>
            <w:rFonts w:ascii="Arial" w:hAnsi="Arial" w:cs="Arial"/>
            <w:sz w:val="22"/>
            <w:szCs w:val="22"/>
          </w:rPr>
          <w:t>Data</w:t>
        </w:r>
        <w:r w:rsidRPr="00E22866">
          <w:rPr>
            <w:rStyle w:val="Hyperlink"/>
            <w:rFonts w:ascii="Arial" w:hAnsi="Arial" w:cs="Arial"/>
            <w:sz w:val="22"/>
            <w:szCs w:val="22"/>
          </w:rPr>
          <w:t xml:space="preserve"> </w:t>
        </w:r>
        <w:r w:rsidRPr="00E22866">
          <w:rPr>
            <w:rStyle w:val="Hyperlink"/>
            <w:rFonts w:ascii="Arial" w:hAnsi="Arial" w:cs="Arial"/>
            <w:sz w:val="22"/>
            <w:szCs w:val="22"/>
          </w:rPr>
          <w:t>sets | ANSTO</w:t>
        </w:r>
      </w:hyperlink>
      <w:r>
        <w:t xml:space="preserve"> </w:t>
      </w:r>
      <w:r w:rsidRPr="00E22866">
        <w:rPr>
          <w:rStyle w:val="Heading2Char"/>
          <w:rFonts w:ascii="Arial" w:hAnsi="Arial" w:cs="Arial"/>
          <w:b w:val="0"/>
          <w:bCs w:val="0"/>
          <w:color w:val="auto"/>
          <w:sz w:val="22"/>
          <w:szCs w:val="22"/>
        </w:rPr>
        <w:t xml:space="preserve">resource </w:t>
      </w:r>
      <w:r w:rsidRPr="00E22866">
        <w:rPr>
          <w:rStyle w:val="Heading2Char"/>
          <w:rFonts w:ascii="Arial" w:hAnsi="Arial" w:cs="Arial"/>
          <w:color w:val="auto"/>
          <w:sz w:val="22"/>
          <w:szCs w:val="22"/>
        </w:rPr>
        <w:t>Radionuclides in Nuclear Medicine</w:t>
      </w:r>
      <w:r w:rsidRPr="00E22866">
        <w:rPr>
          <w:rStyle w:val="Heading2Char"/>
          <w:rFonts w:ascii="Arial" w:hAnsi="Arial" w:cs="Arial"/>
          <w:b w:val="0"/>
          <w:bCs w:val="0"/>
          <w:color w:val="auto"/>
          <w:sz w:val="22"/>
          <w:szCs w:val="22"/>
        </w:rPr>
        <w:t xml:space="preserve"> which includes activities </w:t>
      </w:r>
      <w:r>
        <w:rPr>
          <w:rStyle w:val="Heading2Char"/>
          <w:rFonts w:ascii="Arial" w:hAnsi="Arial" w:cs="Arial"/>
          <w:b w:val="0"/>
          <w:bCs w:val="0"/>
          <w:color w:val="auto"/>
          <w:sz w:val="22"/>
          <w:szCs w:val="22"/>
        </w:rPr>
        <w:t>to</w:t>
      </w:r>
      <w:r w:rsidRPr="00E22866">
        <w:rPr>
          <w:rStyle w:val="Heading2Char"/>
          <w:rFonts w:ascii="Arial" w:hAnsi="Arial" w:cs="Arial"/>
          <w:b w:val="0"/>
          <w:bCs w:val="0"/>
          <w:color w:val="auto"/>
          <w:sz w:val="22"/>
          <w:szCs w:val="22"/>
        </w:rPr>
        <w:t xml:space="preserve"> </w:t>
      </w:r>
      <w:r>
        <w:rPr>
          <w:rStyle w:val="Heading2Char"/>
          <w:rFonts w:ascii="Arial" w:hAnsi="Arial" w:cs="Arial"/>
          <w:b w:val="0"/>
          <w:bCs w:val="0"/>
          <w:color w:val="auto"/>
          <w:sz w:val="22"/>
          <w:szCs w:val="22"/>
        </w:rPr>
        <w:t xml:space="preserve">use MS Excel to </w:t>
      </w:r>
      <w:r w:rsidRPr="00E22866">
        <w:rPr>
          <w:sz w:val="22"/>
          <w:szCs w:val="22"/>
        </w:rPr>
        <w:t>construct and analys</w:t>
      </w:r>
      <w:r>
        <w:rPr>
          <w:sz w:val="22"/>
          <w:szCs w:val="22"/>
        </w:rPr>
        <w:t>e</w:t>
      </w:r>
      <w:r w:rsidRPr="00E22866">
        <w:rPr>
          <w:sz w:val="22"/>
          <w:szCs w:val="22"/>
        </w:rPr>
        <w:t xml:space="preserve"> graphs</w:t>
      </w:r>
      <w:r>
        <w:rPr>
          <w:sz w:val="22"/>
          <w:szCs w:val="22"/>
        </w:rPr>
        <w:t xml:space="preserve"> </w:t>
      </w:r>
      <w:r w:rsidRPr="00E22866">
        <w:rPr>
          <w:sz w:val="22"/>
          <w:szCs w:val="22"/>
        </w:rPr>
        <w:t xml:space="preserve">of authentic data </w:t>
      </w:r>
      <w:r>
        <w:rPr>
          <w:sz w:val="22"/>
          <w:szCs w:val="22"/>
        </w:rPr>
        <w:t>for</w:t>
      </w:r>
      <w:r w:rsidRPr="00E22866">
        <w:rPr>
          <w:sz w:val="22"/>
          <w:szCs w:val="22"/>
        </w:rPr>
        <w:t xml:space="preserve"> the activity of 3 different radionuclides over time to determine the half-life of each unknown medical radionuclide.</w:t>
      </w:r>
    </w:p>
    <w:p w14:paraId="2FCAF265" w14:textId="77777777" w:rsidR="00E22866" w:rsidRDefault="00E22866" w:rsidP="00E22866">
      <w:pPr>
        <w:spacing w:line="276" w:lineRule="auto"/>
        <w:rPr>
          <w:rStyle w:val="Heading2Char"/>
          <w:rFonts w:ascii="Arial" w:hAnsi="Arial" w:cs="Arial"/>
          <w:b w:val="0"/>
          <w:color w:val="auto"/>
          <w:sz w:val="22"/>
          <w:szCs w:val="22"/>
        </w:rPr>
      </w:pPr>
    </w:p>
    <w:p w14:paraId="6E66A4AC" w14:textId="612050DC" w:rsidR="006E6CF9" w:rsidRPr="00562ED8" w:rsidRDefault="006E6CF9" w:rsidP="00E22866">
      <w:pPr>
        <w:spacing w:line="276" w:lineRule="auto"/>
        <w:rPr>
          <w:rStyle w:val="Heading2Char"/>
          <w:rFonts w:ascii="Arial" w:hAnsi="Arial" w:cs="Arial"/>
          <w:b w:val="0"/>
          <w:sz w:val="22"/>
          <w:szCs w:val="22"/>
        </w:rPr>
      </w:pPr>
      <w:r w:rsidRPr="00562ED8">
        <w:rPr>
          <w:rStyle w:val="Heading2Char"/>
          <w:rFonts w:ascii="Arial" w:hAnsi="Arial" w:cs="Arial"/>
          <w:b w:val="0"/>
          <w:color w:val="auto"/>
          <w:sz w:val="22"/>
          <w:szCs w:val="22"/>
        </w:rPr>
        <w:t xml:space="preserve">Viewing the following videos will also help you to get the most out of our </w:t>
      </w:r>
      <w:r>
        <w:rPr>
          <w:rStyle w:val="Heading2Char"/>
          <w:rFonts w:ascii="Arial" w:hAnsi="Arial" w:cs="Arial"/>
          <w:b w:val="0"/>
          <w:color w:val="auto"/>
          <w:sz w:val="22"/>
          <w:szCs w:val="22"/>
        </w:rPr>
        <w:t>ANSTO Year 12 Physics</w:t>
      </w:r>
      <w:r w:rsidRPr="00562ED8">
        <w:rPr>
          <w:rStyle w:val="Heading2Char"/>
          <w:rFonts w:ascii="Arial" w:hAnsi="Arial" w:cs="Arial"/>
          <w:b w:val="0"/>
          <w:color w:val="auto"/>
          <w:sz w:val="22"/>
          <w:szCs w:val="22"/>
        </w:rPr>
        <w:t xml:space="preserve"> </w:t>
      </w:r>
      <w:r>
        <w:rPr>
          <w:rStyle w:val="Heading2Char"/>
          <w:rFonts w:ascii="Arial" w:hAnsi="Arial" w:cs="Arial"/>
          <w:b w:val="0"/>
          <w:color w:val="auto"/>
          <w:sz w:val="22"/>
          <w:szCs w:val="22"/>
        </w:rPr>
        <w:t>Excursion</w:t>
      </w:r>
      <w:r w:rsidRPr="00562ED8">
        <w:rPr>
          <w:rStyle w:val="Heading2Char"/>
          <w:rFonts w:ascii="Arial" w:hAnsi="Arial" w:cs="Arial"/>
          <w:color w:val="auto"/>
          <w:sz w:val="22"/>
          <w:szCs w:val="22"/>
        </w:rPr>
        <w:t xml:space="preserve"> </w:t>
      </w:r>
      <w:r w:rsidRPr="00562ED8">
        <w:rPr>
          <w:rStyle w:val="Heading2Char"/>
          <w:rFonts w:ascii="Arial" w:hAnsi="Arial" w:cs="Arial"/>
          <w:sz w:val="22"/>
          <w:szCs w:val="22"/>
        </w:rPr>
        <w:t>(</w:t>
      </w:r>
      <w:hyperlink r:id="rId29" w:history="1">
        <w:r w:rsidRPr="00562ED8">
          <w:rPr>
            <w:rStyle w:val="Hyperlink"/>
            <w:rFonts w:ascii="Arial" w:hAnsi="Arial" w:cs="Arial"/>
            <w:sz w:val="22"/>
            <w:szCs w:val="22"/>
          </w:rPr>
          <w:t>https://www.youtube.com/user/ANSTOVideos</w:t>
        </w:r>
      </w:hyperlink>
      <w:r w:rsidRPr="00562ED8">
        <w:rPr>
          <w:rStyle w:val="Heading2Char"/>
          <w:rFonts w:ascii="Arial" w:hAnsi="Arial" w:cs="Arial"/>
          <w:sz w:val="22"/>
          <w:szCs w:val="22"/>
        </w:rPr>
        <w:t xml:space="preserve">): </w:t>
      </w:r>
    </w:p>
    <w:p w14:paraId="72C8525E" w14:textId="77777777" w:rsidR="006E6CF9" w:rsidRPr="00562ED8" w:rsidRDefault="006E6CF9" w:rsidP="00E22866">
      <w:pPr>
        <w:spacing w:line="276" w:lineRule="auto"/>
        <w:rPr>
          <w:rStyle w:val="Heading2Char"/>
          <w:rFonts w:ascii="Arial" w:hAnsi="Arial" w:cs="Arial"/>
          <w:b w:val="0"/>
          <w:sz w:val="22"/>
          <w:szCs w:val="22"/>
        </w:rPr>
      </w:pPr>
    </w:p>
    <w:p w14:paraId="48C3E68D" w14:textId="77873482" w:rsidR="006E6CF9" w:rsidRPr="006E6CF9" w:rsidRDefault="006E6CF9" w:rsidP="00E22866">
      <w:pPr>
        <w:pStyle w:val="ListParagraph"/>
        <w:numPr>
          <w:ilvl w:val="0"/>
          <w:numId w:val="32"/>
        </w:numPr>
        <w:spacing w:line="276" w:lineRule="auto"/>
        <w:rPr>
          <w:rStyle w:val="Heading2Char"/>
          <w:rFonts w:ascii="Arial" w:hAnsi="Arial" w:cs="Arial"/>
          <w:b w:val="0"/>
          <w:color w:val="auto"/>
          <w:sz w:val="22"/>
          <w:szCs w:val="22"/>
        </w:rPr>
      </w:pPr>
      <w:hyperlink r:id="rId30" w:history="1">
        <w:r w:rsidRPr="006E6CF9">
          <w:rPr>
            <w:rStyle w:val="Hyperlink"/>
            <w:rFonts w:ascii="Arial" w:hAnsi="Arial" w:cs="Arial"/>
            <w:sz w:val="26"/>
            <w:szCs w:val="26"/>
          </w:rPr>
          <w:t xml:space="preserve">OPAL research reactor </w:t>
        </w:r>
        <w:proofErr w:type="spellStart"/>
        <w:r w:rsidRPr="006E6CF9">
          <w:rPr>
            <w:rStyle w:val="Hyperlink"/>
            <w:rFonts w:ascii="Arial" w:hAnsi="Arial" w:cs="Arial"/>
            <w:sz w:val="26"/>
            <w:szCs w:val="26"/>
          </w:rPr>
          <w:t>animation</w:t>
        </w:r>
      </w:hyperlink>
      <w:r w:rsidRPr="006E6CF9">
        <w:rPr>
          <w:rStyle w:val="Heading2Char"/>
          <w:rFonts w:ascii="Arial" w:hAnsi="Arial" w:cs="Arial"/>
        </w:rPr>
        <w:t>:</w:t>
      </w:r>
      <w:r w:rsidRPr="006E6CF9">
        <w:rPr>
          <w:rStyle w:val="Heading2Char"/>
          <w:rFonts w:ascii="Arial" w:hAnsi="Arial" w:cs="Arial"/>
          <w:b w:val="0"/>
          <w:color w:val="auto"/>
          <w:sz w:val="22"/>
          <w:szCs w:val="22"/>
        </w:rPr>
        <w:t>This</w:t>
      </w:r>
      <w:proofErr w:type="spellEnd"/>
      <w:r w:rsidRPr="006E6CF9">
        <w:rPr>
          <w:rStyle w:val="Heading2Char"/>
          <w:rFonts w:ascii="Arial" w:hAnsi="Arial" w:cs="Arial"/>
          <w:b w:val="0"/>
          <w:color w:val="auto"/>
          <w:sz w:val="22"/>
          <w:szCs w:val="22"/>
        </w:rPr>
        <w:t xml:space="preserve"> video </w:t>
      </w:r>
      <w:r>
        <w:rPr>
          <w:rStyle w:val="Heading2Char"/>
          <w:rFonts w:ascii="Arial" w:hAnsi="Arial" w:cs="Arial"/>
          <w:b w:val="0"/>
          <w:color w:val="auto"/>
          <w:sz w:val="22"/>
          <w:szCs w:val="22"/>
        </w:rPr>
        <w:t>provides</w:t>
      </w:r>
      <w:r w:rsidRPr="006E6CF9">
        <w:rPr>
          <w:rStyle w:val="Heading2Char"/>
          <w:rFonts w:ascii="Arial" w:hAnsi="Arial" w:cs="Arial"/>
          <w:b w:val="0"/>
          <w:color w:val="auto"/>
          <w:sz w:val="22"/>
          <w:szCs w:val="22"/>
        </w:rPr>
        <w:t xml:space="preserve"> an overview of the structure and functions of the OPAL nuclear reactor.</w:t>
      </w:r>
    </w:p>
    <w:p w14:paraId="55D35964" w14:textId="77777777" w:rsidR="006E6CF9" w:rsidRPr="006E6CF9" w:rsidRDefault="006E6CF9" w:rsidP="00E22866">
      <w:pPr>
        <w:pStyle w:val="ListParagraph"/>
        <w:spacing w:line="276" w:lineRule="auto"/>
        <w:rPr>
          <w:rFonts w:ascii="Arial" w:eastAsiaTheme="majorEastAsia" w:hAnsi="Arial"/>
          <w:bCs/>
          <w:sz w:val="22"/>
          <w:szCs w:val="22"/>
        </w:rPr>
      </w:pPr>
    </w:p>
    <w:p w14:paraId="0A0CD1F8" w14:textId="370C1348" w:rsidR="006E6CF9" w:rsidRPr="00562ED8" w:rsidRDefault="006E6CF9" w:rsidP="00E22866">
      <w:pPr>
        <w:pStyle w:val="ListParagraph"/>
        <w:numPr>
          <w:ilvl w:val="0"/>
          <w:numId w:val="31"/>
        </w:numPr>
        <w:spacing w:line="276" w:lineRule="auto"/>
        <w:rPr>
          <w:rStyle w:val="Heading2Char"/>
          <w:rFonts w:ascii="Arial" w:hAnsi="Arial" w:cs="Arial"/>
          <w:b w:val="0"/>
          <w:color w:val="auto"/>
          <w:sz w:val="22"/>
          <w:szCs w:val="22"/>
        </w:rPr>
      </w:pPr>
      <w:hyperlink r:id="rId31" w:history="1">
        <w:r w:rsidRPr="00562ED8">
          <w:rPr>
            <w:rStyle w:val="Hyperlink"/>
            <w:rFonts w:ascii="Arial" w:hAnsi="Arial" w:cs="Arial"/>
            <w:sz w:val="22"/>
            <w:szCs w:val="22"/>
          </w:rPr>
          <w:t>Echidna: High speed powder diffractometer</w:t>
        </w:r>
      </w:hyperlink>
      <w:r w:rsidRPr="00562ED8">
        <w:rPr>
          <w:rStyle w:val="Heading2Char"/>
          <w:rFonts w:ascii="Arial" w:hAnsi="Arial" w:cs="Arial"/>
          <w:sz w:val="22"/>
          <w:szCs w:val="22"/>
        </w:rPr>
        <w:t xml:space="preserve">: </w:t>
      </w:r>
      <w:r w:rsidRPr="00562ED8">
        <w:rPr>
          <w:rStyle w:val="Heading2Char"/>
          <w:rFonts w:ascii="Arial" w:hAnsi="Arial" w:cs="Arial"/>
          <w:b w:val="0"/>
          <w:color w:val="auto"/>
          <w:sz w:val="22"/>
          <w:szCs w:val="22"/>
        </w:rPr>
        <w:t>This video shows how neutrons from inside the OPAL reactor are used in neutron diffraction instruments to study material structure at the atomic level.</w:t>
      </w:r>
    </w:p>
    <w:p w14:paraId="28DFC746" w14:textId="77777777" w:rsidR="006E6CF9" w:rsidRPr="00562ED8" w:rsidRDefault="006E6CF9" w:rsidP="00E22866">
      <w:pPr>
        <w:spacing w:line="276" w:lineRule="auto"/>
        <w:rPr>
          <w:rStyle w:val="Heading2Char"/>
          <w:rFonts w:ascii="Arial" w:hAnsi="Arial" w:cs="Arial"/>
          <w:b w:val="0"/>
          <w:sz w:val="22"/>
          <w:szCs w:val="22"/>
        </w:rPr>
      </w:pPr>
    </w:p>
    <w:p w14:paraId="36067788" w14:textId="77777777" w:rsidR="006E6CF9" w:rsidRPr="00562ED8" w:rsidRDefault="006E6CF9" w:rsidP="00E22866">
      <w:pPr>
        <w:pStyle w:val="ListParagraph"/>
        <w:numPr>
          <w:ilvl w:val="0"/>
          <w:numId w:val="31"/>
        </w:numPr>
        <w:spacing w:line="276" w:lineRule="auto"/>
        <w:rPr>
          <w:rStyle w:val="Heading2Char"/>
          <w:rFonts w:ascii="Arial" w:hAnsi="Arial" w:cs="Arial"/>
          <w:b w:val="0"/>
          <w:color w:val="auto"/>
          <w:sz w:val="22"/>
          <w:szCs w:val="22"/>
        </w:rPr>
      </w:pPr>
      <w:hyperlink r:id="rId32" w:history="1">
        <w:r w:rsidRPr="00562ED8">
          <w:rPr>
            <w:rStyle w:val="Hyperlink"/>
            <w:rFonts w:ascii="Arial" w:hAnsi="Arial" w:cs="Arial"/>
            <w:sz w:val="22"/>
            <w:szCs w:val="22"/>
          </w:rPr>
          <w:t>Safely managing Australia’s radioactive waste:</w:t>
        </w:r>
      </w:hyperlink>
      <w:r w:rsidRPr="00562ED8">
        <w:rPr>
          <w:rStyle w:val="Heading2Char"/>
          <w:rFonts w:ascii="Arial" w:hAnsi="Arial" w:cs="Arial"/>
          <w:sz w:val="22"/>
          <w:szCs w:val="22"/>
        </w:rPr>
        <w:t xml:space="preserve"> </w:t>
      </w:r>
      <w:r w:rsidRPr="00562ED8">
        <w:rPr>
          <w:rStyle w:val="Heading2Char"/>
          <w:rFonts w:ascii="Arial" w:hAnsi="Arial" w:cs="Arial"/>
          <w:b w:val="0"/>
          <w:color w:val="auto"/>
          <w:sz w:val="22"/>
          <w:szCs w:val="22"/>
        </w:rPr>
        <w:t>Nuclear research and medicine produced by ANSTO has benefited generations of Australians since the 1960s. With benefits, come responsibilities, and the by-products of nuclear research and medicine includes radioactive waste. ANSTO responsibly manages this waste in both the long and short term.</w:t>
      </w:r>
    </w:p>
    <w:p w14:paraId="312469A9" w14:textId="77777777" w:rsidR="006E6CF9" w:rsidRPr="00B627D9" w:rsidRDefault="006E6CF9" w:rsidP="006E6CF9">
      <w:pPr>
        <w:rPr>
          <w:rFonts w:ascii="Arial" w:hAnsi="Arial" w:cs="Arial"/>
        </w:rPr>
      </w:pPr>
    </w:p>
    <w:p w14:paraId="6799A3D4" w14:textId="77777777" w:rsidR="00E22866" w:rsidRPr="00E22866" w:rsidRDefault="00E22866">
      <w:pPr>
        <w:spacing w:after="160" w:line="259" w:lineRule="auto"/>
        <w:rPr>
          <w:sz w:val="22"/>
          <w:szCs w:val="22"/>
        </w:rPr>
      </w:pPr>
    </w:p>
    <w:sectPr w:rsidR="00E22866" w:rsidRPr="00E22866" w:rsidSect="006766D2">
      <w:headerReference w:type="default" r:id="rId33"/>
      <w:footerReference w:type="default" r:id="rId34"/>
      <w:pgSz w:w="11906" w:h="16838"/>
      <w:pgMar w:top="124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58C53" w14:textId="77777777" w:rsidR="00D40551" w:rsidRDefault="00D40551" w:rsidP="00B627D9">
      <w:pPr>
        <w:spacing w:after="0"/>
      </w:pPr>
      <w:r>
        <w:separator/>
      </w:r>
    </w:p>
  </w:endnote>
  <w:endnote w:type="continuationSeparator" w:id="0">
    <w:p w14:paraId="2E355327" w14:textId="77777777" w:rsidR="00D40551" w:rsidRDefault="00D40551" w:rsidP="00B627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E5C9" w14:textId="58C7BE23" w:rsidR="00D40551" w:rsidRPr="007909DE" w:rsidRDefault="009E5CD2" w:rsidP="007909DE">
    <w:pPr>
      <w:pStyle w:val="Footer"/>
      <w:pBdr>
        <w:top w:val="single" w:sz="4" w:space="1" w:color="D9D9D9" w:themeColor="background1" w:themeShade="D9"/>
      </w:pBdr>
      <w:tabs>
        <w:tab w:val="left" w:pos="1590"/>
      </w:tabs>
      <w:rPr>
        <w:rFonts w:ascii="Arial" w:hAnsi="Arial" w:cs="Arial"/>
      </w:rPr>
    </w:pPr>
    <w:sdt>
      <w:sdtPr>
        <w:rPr>
          <w:rFonts w:ascii="Arial" w:hAnsi="Arial" w:cs="Arial"/>
        </w:rPr>
        <w:alias w:val="Title"/>
        <w:tag w:val=""/>
        <w:id w:val="-990327739"/>
        <w:dataBinding w:prefixMappings="xmlns:ns0='http://purl.org/dc/elements/1.1/' xmlns:ns1='http://schemas.openxmlformats.org/package/2006/metadata/core-properties' " w:xpath="/ns1:coreProperties[1]/ns0:title[1]" w:storeItemID="{6C3C8BC8-F283-45AE-878A-BAB7291924A1}"/>
        <w:text/>
      </w:sdtPr>
      <w:sdtEndPr/>
      <w:sdtContent>
        <w:r w:rsidR="00D40551">
          <w:rPr>
            <w:rFonts w:ascii="Arial" w:hAnsi="Arial" w:cs="Arial"/>
          </w:rPr>
          <w:t>Year 12 Physics</w:t>
        </w:r>
      </w:sdtContent>
    </w:sdt>
    <w:r w:rsidR="00D40551" w:rsidRPr="007909DE">
      <w:rPr>
        <w:rFonts w:ascii="Arial" w:hAnsi="Arial" w:cs="Arial"/>
      </w:rPr>
      <w:tab/>
    </w:r>
    <w:r w:rsidR="00D40551">
      <w:rPr>
        <w:rFonts w:ascii="Arial" w:hAnsi="Arial" w:cs="Arial"/>
      </w:rPr>
      <w:t>10 January 2022</w:t>
    </w:r>
    <w:r w:rsidR="00D40551">
      <w:rPr>
        <w:rFonts w:ascii="Arial" w:hAnsi="Arial" w:cs="Arial"/>
      </w:rPr>
      <w:tab/>
    </w:r>
    <w:r w:rsidR="00D40551" w:rsidRPr="007909DE">
      <w:rPr>
        <w:rFonts w:ascii="Arial" w:hAnsi="Arial" w:cs="Arial"/>
      </w:rPr>
      <w:tab/>
    </w:r>
    <w:sdt>
      <w:sdtPr>
        <w:rPr>
          <w:rFonts w:ascii="Arial" w:hAnsi="Arial" w:cs="Arial"/>
        </w:rPr>
        <w:id w:val="-1173179715"/>
        <w:docPartObj>
          <w:docPartGallery w:val="Page Numbers (Bottom of Page)"/>
          <w:docPartUnique/>
        </w:docPartObj>
      </w:sdtPr>
      <w:sdtEndPr>
        <w:rPr>
          <w:color w:val="808080" w:themeColor="background1" w:themeShade="80"/>
          <w:spacing w:val="60"/>
        </w:rPr>
      </w:sdtEndPr>
      <w:sdtContent>
        <w:r w:rsidR="00D40551" w:rsidRPr="007909DE">
          <w:rPr>
            <w:rFonts w:ascii="Arial" w:hAnsi="Arial" w:cs="Arial"/>
          </w:rPr>
          <w:t xml:space="preserve">Page | </w:t>
        </w:r>
        <w:r w:rsidR="00D40551" w:rsidRPr="007909DE">
          <w:rPr>
            <w:rFonts w:ascii="Arial" w:hAnsi="Arial" w:cs="Arial"/>
          </w:rPr>
          <w:fldChar w:fldCharType="begin"/>
        </w:r>
        <w:r w:rsidR="00D40551" w:rsidRPr="007909DE">
          <w:rPr>
            <w:rFonts w:ascii="Arial" w:hAnsi="Arial" w:cs="Arial"/>
          </w:rPr>
          <w:instrText xml:space="preserve"> PAGE   \* MERGEFORMAT </w:instrText>
        </w:r>
        <w:r w:rsidR="00D40551" w:rsidRPr="007909DE">
          <w:rPr>
            <w:rFonts w:ascii="Arial" w:hAnsi="Arial" w:cs="Arial"/>
          </w:rPr>
          <w:fldChar w:fldCharType="separate"/>
        </w:r>
        <w:r w:rsidR="00D40551">
          <w:rPr>
            <w:rFonts w:ascii="Arial" w:hAnsi="Arial" w:cs="Arial"/>
            <w:noProof/>
          </w:rPr>
          <w:t>18</w:t>
        </w:r>
        <w:r w:rsidR="00D40551" w:rsidRPr="007909DE">
          <w:rPr>
            <w:rFonts w:ascii="Arial" w:hAnsi="Arial" w:cs="Arial"/>
            <w:noProof/>
          </w:rPr>
          <w:fldChar w:fldCharType="end"/>
        </w:r>
      </w:sdtContent>
    </w:sdt>
  </w:p>
  <w:p w14:paraId="235A0A04" w14:textId="77777777" w:rsidR="00D40551" w:rsidRPr="007909DE" w:rsidRDefault="00D40551" w:rsidP="00790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73821" w14:textId="77777777" w:rsidR="00D40551" w:rsidRDefault="00D40551" w:rsidP="00B627D9">
      <w:pPr>
        <w:spacing w:after="0"/>
      </w:pPr>
      <w:r>
        <w:separator/>
      </w:r>
    </w:p>
  </w:footnote>
  <w:footnote w:type="continuationSeparator" w:id="0">
    <w:p w14:paraId="5E28E505" w14:textId="77777777" w:rsidR="00D40551" w:rsidRDefault="00D40551" w:rsidP="00B627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D9F6D" w14:textId="77777777" w:rsidR="00D40551" w:rsidRDefault="00D40551">
    <w:pPr>
      <w:pStyle w:val="Header"/>
    </w:pPr>
    <w:r>
      <w:rPr>
        <w:noProof/>
        <w:lang w:eastAsia="en-AU"/>
      </w:rPr>
      <w:drawing>
        <wp:anchor distT="0" distB="0" distL="114300" distR="114300" simplePos="0" relativeHeight="251659264" behindDoc="0" locked="0" layoutInCell="1" allowOverlap="1" wp14:anchorId="4E46C6B9" wp14:editId="0C42737D">
          <wp:simplePos x="0" y="0"/>
          <wp:positionH relativeFrom="column">
            <wp:posOffset>4874260</wp:posOffset>
          </wp:positionH>
          <wp:positionV relativeFrom="paragraph">
            <wp:posOffset>-230505</wp:posOffset>
          </wp:positionV>
          <wp:extent cx="1504950" cy="4197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E6659"/>
    <w:multiLevelType w:val="hybridMultilevel"/>
    <w:tmpl w:val="547A1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B425D9"/>
    <w:multiLevelType w:val="hybridMultilevel"/>
    <w:tmpl w:val="FAC4E3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AB53E8"/>
    <w:multiLevelType w:val="hybridMultilevel"/>
    <w:tmpl w:val="537E9984"/>
    <w:lvl w:ilvl="0" w:tplc="FD461754">
      <w:start w:val="1"/>
      <w:numFmt w:val="decimal"/>
      <w:lvlText w:val="%1)"/>
      <w:lvlJc w:val="left"/>
      <w:pPr>
        <w:ind w:left="1080" w:hanging="360"/>
      </w:pPr>
      <w:rPr>
        <w:rFonts w:ascii="Arial" w:eastAsia="Arial" w:hAnsi="Arial" w:cs="Arial"/>
        <w:color w:val="231F20"/>
        <w:sz w:val="24"/>
        <w:szCs w:val="24"/>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22A1C11"/>
    <w:multiLevelType w:val="hybridMultilevel"/>
    <w:tmpl w:val="04D01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7947A9"/>
    <w:multiLevelType w:val="hybridMultilevel"/>
    <w:tmpl w:val="7690E4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A223D2D"/>
    <w:multiLevelType w:val="hybridMultilevel"/>
    <w:tmpl w:val="58EE0032"/>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73D99"/>
    <w:multiLevelType w:val="hybridMultilevel"/>
    <w:tmpl w:val="08E6B1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651218C"/>
    <w:multiLevelType w:val="hybridMultilevel"/>
    <w:tmpl w:val="C45CB13C"/>
    <w:lvl w:ilvl="0" w:tplc="0C090011">
      <w:start w:val="1"/>
      <w:numFmt w:val="decimal"/>
      <w:lvlText w:val="%1)"/>
      <w:lvlJc w:val="left"/>
      <w:pPr>
        <w:ind w:left="360" w:hanging="360"/>
      </w:pPr>
      <w:rPr>
        <w:rFonts w:hint="default"/>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03E0009"/>
    <w:multiLevelType w:val="hybridMultilevel"/>
    <w:tmpl w:val="44F6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B03CC2"/>
    <w:multiLevelType w:val="hybridMultilevel"/>
    <w:tmpl w:val="AE86F50A"/>
    <w:lvl w:ilvl="0" w:tplc="B5F04B22">
      <w:start w:val="1"/>
      <w:numFmt w:val="lowerLetter"/>
      <w:lvlText w:val="%1)"/>
      <w:lvlJc w:val="left"/>
      <w:pPr>
        <w:ind w:left="360" w:hanging="360"/>
      </w:pPr>
      <w:rPr>
        <w:rFonts w:eastAsiaTheme="minorHAnsi" w:hint="default"/>
        <w:b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6F63C16"/>
    <w:multiLevelType w:val="hybridMultilevel"/>
    <w:tmpl w:val="7EC6CF66"/>
    <w:lvl w:ilvl="0" w:tplc="35660C7E">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7FB5838"/>
    <w:multiLevelType w:val="hybridMultilevel"/>
    <w:tmpl w:val="000AD75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24B731F"/>
    <w:multiLevelType w:val="hybridMultilevel"/>
    <w:tmpl w:val="CDEA20FC"/>
    <w:lvl w:ilvl="0" w:tplc="D1ECF448">
      <w:start w:val="1"/>
      <w:numFmt w:val="decimal"/>
      <w:lvlText w:val="%1."/>
      <w:lvlJc w:val="left"/>
      <w:pPr>
        <w:ind w:left="720" w:hanging="360"/>
      </w:pPr>
      <w:rPr>
        <w:rFonts w:ascii="Arial" w:eastAsia="Calibri"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466507E"/>
    <w:multiLevelType w:val="hybridMultilevel"/>
    <w:tmpl w:val="CDEA20FC"/>
    <w:lvl w:ilvl="0" w:tplc="D1ECF448">
      <w:start w:val="1"/>
      <w:numFmt w:val="decimal"/>
      <w:lvlText w:val="%1."/>
      <w:lvlJc w:val="left"/>
      <w:pPr>
        <w:ind w:left="720" w:hanging="360"/>
      </w:pPr>
      <w:rPr>
        <w:rFonts w:ascii="Arial" w:eastAsia="Calibri"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95917D4"/>
    <w:multiLevelType w:val="hybridMultilevel"/>
    <w:tmpl w:val="C1F6B73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A57288F"/>
    <w:multiLevelType w:val="hybridMultilevel"/>
    <w:tmpl w:val="21E469CA"/>
    <w:lvl w:ilvl="0" w:tplc="C0D88F1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52B40825"/>
    <w:multiLevelType w:val="hybridMultilevel"/>
    <w:tmpl w:val="689CA39C"/>
    <w:lvl w:ilvl="0" w:tplc="29C027BC">
      <w:start w:val="1"/>
      <w:numFmt w:val="lowerRoman"/>
      <w:lvlText w:val="%1)"/>
      <w:lvlJc w:val="left"/>
      <w:pPr>
        <w:ind w:left="1080" w:hanging="360"/>
      </w:pPr>
      <w:rPr>
        <w:rFonts w:ascii="Arial" w:eastAsia="Arial" w:hAnsi="Arial" w:cs="Arial"/>
        <w:color w:val="231F20"/>
        <w:sz w:val="24"/>
        <w:szCs w:val="24"/>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2174AF"/>
    <w:multiLevelType w:val="hybridMultilevel"/>
    <w:tmpl w:val="6192A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EB213C1"/>
    <w:multiLevelType w:val="hybridMultilevel"/>
    <w:tmpl w:val="911661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7F4540"/>
    <w:multiLevelType w:val="hybridMultilevel"/>
    <w:tmpl w:val="D0B65E8E"/>
    <w:lvl w:ilvl="0" w:tplc="9D34837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555416E"/>
    <w:multiLevelType w:val="hybridMultilevel"/>
    <w:tmpl w:val="860272B8"/>
    <w:lvl w:ilvl="0" w:tplc="C590A19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6E41412"/>
    <w:multiLevelType w:val="hybridMultilevel"/>
    <w:tmpl w:val="B1BAA69E"/>
    <w:lvl w:ilvl="0" w:tplc="9AE4B3A4">
      <w:start w:val="1"/>
      <w:numFmt w:val="lowerLetter"/>
      <w:lvlText w:val="%1)"/>
      <w:lvlJc w:val="left"/>
      <w:pPr>
        <w:ind w:left="370" w:hanging="360"/>
      </w:pPr>
      <w:rPr>
        <w:rFonts w:ascii="Arial" w:eastAsia="Arial" w:hAnsi="Arial" w:hint="default"/>
        <w:color w:val="231F20"/>
        <w:sz w:val="22"/>
        <w:szCs w:val="22"/>
      </w:rPr>
    </w:lvl>
    <w:lvl w:ilvl="1" w:tplc="0C090019" w:tentative="1">
      <w:start w:val="1"/>
      <w:numFmt w:val="lowerLetter"/>
      <w:lvlText w:val="%2."/>
      <w:lvlJc w:val="left"/>
      <w:pPr>
        <w:ind w:left="1090" w:hanging="360"/>
      </w:pPr>
    </w:lvl>
    <w:lvl w:ilvl="2" w:tplc="0C09001B" w:tentative="1">
      <w:start w:val="1"/>
      <w:numFmt w:val="lowerRoman"/>
      <w:lvlText w:val="%3."/>
      <w:lvlJc w:val="right"/>
      <w:pPr>
        <w:ind w:left="1810" w:hanging="180"/>
      </w:pPr>
    </w:lvl>
    <w:lvl w:ilvl="3" w:tplc="0C09000F" w:tentative="1">
      <w:start w:val="1"/>
      <w:numFmt w:val="decimal"/>
      <w:lvlText w:val="%4."/>
      <w:lvlJc w:val="left"/>
      <w:pPr>
        <w:ind w:left="2530" w:hanging="360"/>
      </w:pPr>
    </w:lvl>
    <w:lvl w:ilvl="4" w:tplc="0C090019" w:tentative="1">
      <w:start w:val="1"/>
      <w:numFmt w:val="lowerLetter"/>
      <w:lvlText w:val="%5."/>
      <w:lvlJc w:val="left"/>
      <w:pPr>
        <w:ind w:left="3250" w:hanging="360"/>
      </w:pPr>
    </w:lvl>
    <w:lvl w:ilvl="5" w:tplc="0C09001B" w:tentative="1">
      <w:start w:val="1"/>
      <w:numFmt w:val="lowerRoman"/>
      <w:lvlText w:val="%6."/>
      <w:lvlJc w:val="right"/>
      <w:pPr>
        <w:ind w:left="3970" w:hanging="180"/>
      </w:pPr>
    </w:lvl>
    <w:lvl w:ilvl="6" w:tplc="0C09000F" w:tentative="1">
      <w:start w:val="1"/>
      <w:numFmt w:val="decimal"/>
      <w:lvlText w:val="%7."/>
      <w:lvlJc w:val="left"/>
      <w:pPr>
        <w:ind w:left="4690" w:hanging="360"/>
      </w:pPr>
    </w:lvl>
    <w:lvl w:ilvl="7" w:tplc="0C090019" w:tentative="1">
      <w:start w:val="1"/>
      <w:numFmt w:val="lowerLetter"/>
      <w:lvlText w:val="%8."/>
      <w:lvlJc w:val="left"/>
      <w:pPr>
        <w:ind w:left="5410" w:hanging="360"/>
      </w:pPr>
    </w:lvl>
    <w:lvl w:ilvl="8" w:tplc="0C09001B" w:tentative="1">
      <w:start w:val="1"/>
      <w:numFmt w:val="lowerRoman"/>
      <w:lvlText w:val="%9."/>
      <w:lvlJc w:val="right"/>
      <w:pPr>
        <w:ind w:left="6130" w:hanging="180"/>
      </w:pPr>
    </w:lvl>
  </w:abstractNum>
  <w:abstractNum w:abstractNumId="23" w15:restartNumberingAfterBreak="0">
    <w:nsid w:val="66F76BB4"/>
    <w:multiLevelType w:val="hybridMultilevel"/>
    <w:tmpl w:val="3EA6B3E0"/>
    <w:lvl w:ilvl="0" w:tplc="2048E26C">
      <w:start w:val="2"/>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B433668"/>
    <w:multiLevelType w:val="hybridMultilevel"/>
    <w:tmpl w:val="C6F06D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08C0600"/>
    <w:multiLevelType w:val="hybridMultilevel"/>
    <w:tmpl w:val="C1F6B73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1C84F6C"/>
    <w:multiLevelType w:val="hybridMultilevel"/>
    <w:tmpl w:val="E1F656C2"/>
    <w:lvl w:ilvl="0" w:tplc="9A80AB6C">
      <w:start w:val="1"/>
      <w:numFmt w:val="lowerLetter"/>
      <w:lvlText w:val="%1)"/>
      <w:lvlJc w:val="left"/>
      <w:pPr>
        <w:ind w:left="370" w:hanging="360"/>
      </w:pPr>
      <w:rPr>
        <w:rFonts w:hint="default"/>
      </w:rPr>
    </w:lvl>
    <w:lvl w:ilvl="1" w:tplc="0C090019" w:tentative="1">
      <w:start w:val="1"/>
      <w:numFmt w:val="lowerLetter"/>
      <w:lvlText w:val="%2."/>
      <w:lvlJc w:val="left"/>
      <w:pPr>
        <w:ind w:left="1090" w:hanging="360"/>
      </w:pPr>
    </w:lvl>
    <w:lvl w:ilvl="2" w:tplc="0C09001B" w:tentative="1">
      <w:start w:val="1"/>
      <w:numFmt w:val="lowerRoman"/>
      <w:lvlText w:val="%3."/>
      <w:lvlJc w:val="right"/>
      <w:pPr>
        <w:ind w:left="1810" w:hanging="180"/>
      </w:pPr>
    </w:lvl>
    <w:lvl w:ilvl="3" w:tplc="0C09000F" w:tentative="1">
      <w:start w:val="1"/>
      <w:numFmt w:val="decimal"/>
      <w:lvlText w:val="%4."/>
      <w:lvlJc w:val="left"/>
      <w:pPr>
        <w:ind w:left="2530" w:hanging="360"/>
      </w:pPr>
    </w:lvl>
    <w:lvl w:ilvl="4" w:tplc="0C090019" w:tentative="1">
      <w:start w:val="1"/>
      <w:numFmt w:val="lowerLetter"/>
      <w:lvlText w:val="%5."/>
      <w:lvlJc w:val="left"/>
      <w:pPr>
        <w:ind w:left="3250" w:hanging="360"/>
      </w:pPr>
    </w:lvl>
    <w:lvl w:ilvl="5" w:tplc="0C09001B" w:tentative="1">
      <w:start w:val="1"/>
      <w:numFmt w:val="lowerRoman"/>
      <w:lvlText w:val="%6."/>
      <w:lvlJc w:val="right"/>
      <w:pPr>
        <w:ind w:left="3970" w:hanging="180"/>
      </w:pPr>
    </w:lvl>
    <w:lvl w:ilvl="6" w:tplc="0C09000F" w:tentative="1">
      <w:start w:val="1"/>
      <w:numFmt w:val="decimal"/>
      <w:lvlText w:val="%7."/>
      <w:lvlJc w:val="left"/>
      <w:pPr>
        <w:ind w:left="4690" w:hanging="360"/>
      </w:pPr>
    </w:lvl>
    <w:lvl w:ilvl="7" w:tplc="0C090019" w:tentative="1">
      <w:start w:val="1"/>
      <w:numFmt w:val="lowerLetter"/>
      <w:lvlText w:val="%8."/>
      <w:lvlJc w:val="left"/>
      <w:pPr>
        <w:ind w:left="5410" w:hanging="360"/>
      </w:pPr>
    </w:lvl>
    <w:lvl w:ilvl="8" w:tplc="0C09001B" w:tentative="1">
      <w:start w:val="1"/>
      <w:numFmt w:val="lowerRoman"/>
      <w:lvlText w:val="%9."/>
      <w:lvlJc w:val="right"/>
      <w:pPr>
        <w:ind w:left="6130" w:hanging="180"/>
      </w:pPr>
    </w:lvl>
  </w:abstractNum>
  <w:abstractNum w:abstractNumId="27" w15:restartNumberingAfterBreak="0">
    <w:nsid w:val="744D7E22"/>
    <w:multiLevelType w:val="multilevel"/>
    <w:tmpl w:val="0C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724C67E"/>
    <w:multiLevelType w:val="hybridMultilevel"/>
    <w:tmpl w:val="7BE47C70"/>
    <w:lvl w:ilvl="0" w:tplc="6BDA0000">
      <w:start w:val="1"/>
      <w:numFmt w:val="decimal"/>
      <w:lvlText w:val="%1."/>
      <w:lvlJc w:val="left"/>
    </w:lvl>
    <w:lvl w:ilvl="1" w:tplc="72A0E5D2">
      <w:start w:val="1"/>
      <w:numFmt w:val="bullet"/>
      <w:lvlText w:val="•"/>
      <w:lvlJc w:val="left"/>
    </w:lvl>
    <w:lvl w:ilvl="2" w:tplc="65C252D2">
      <w:numFmt w:val="decimal"/>
      <w:lvlText w:val=""/>
      <w:lvlJc w:val="left"/>
    </w:lvl>
    <w:lvl w:ilvl="3" w:tplc="CBC28972">
      <w:numFmt w:val="decimal"/>
      <w:lvlText w:val=""/>
      <w:lvlJc w:val="left"/>
    </w:lvl>
    <w:lvl w:ilvl="4" w:tplc="6E2293FC">
      <w:numFmt w:val="decimal"/>
      <w:lvlText w:val=""/>
      <w:lvlJc w:val="left"/>
    </w:lvl>
    <w:lvl w:ilvl="5" w:tplc="8E6EB758">
      <w:numFmt w:val="decimal"/>
      <w:lvlText w:val=""/>
      <w:lvlJc w:val="left"/>
    </w:lvl>
    <w:lvl w:ilvl="6" w:tplc="2644465E">
      <w:numFmt w:val="decimal"/>
      <w:lvlText w:val=""/>
      <w:lvlJc w:val="left"/>
    </w:lvl>
    <w:lvl w:ilvl="7" w:tplc="034CF836">
      <w:numFmt w:val="decimal"/>
      <w:lvlText w:val=""/>
      <w:lvlJc w:val="left"/>
    </w:lvl>
    <w:lvl w:ilvl="8" w:tplc="DE668BDE">
      <w:numFmt w:val="decimal"/>
      <w:lvlText w:val=""/>
      <w:lvlJc w:val="left"/>
    </w:lvl>
  </w:abstractNum>
  <w:abstractNum w:abstractNumId="29" w15:restartNumberingAfterBreak="0">
    <w:nsid w:val="7AAC70F9"/>
    <w:multiLevelType w:val="hybridMultilevel"/>
    <w:tmpl w:val="8D185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B6B7908"/>
    <w:multiLevelType w:val="hybridMultilevel"/>
    <w:tmpl w:val="F0129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C355103"/>
    <w:multiLevelType w:val="hybridMultilevel"/>
    <w:tmpl w:val="54F24D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E585A1E"/>
    <w:multiLevelType w:val="hybridMultilevel"/>
    <w:tmpl w:val="FED6FF68"/>
    <w:lvl w:ilvl="0" w:tplc="009A7B4A">
      <w:start w:val="1"/>
      <w:numFmt w:val="lowerLetter"/>
      <w:lvlText w:val="%1)"/>
      <w:lvlJc w:val="left"/>
      <w:pPr>
        <w:ind w:left="540" w:hanging="360"/>
      </w:pPr>
      <w:rPr>
        <w:rFonts w:ascii="Arial" w:eastAsia="Arial" w:hAnsi="Arial" w:hint="default"/>
        <w:color w:val="231F20"/>
        <w:sz w:val="22"/>
        <w:szCs w:val="22"/>
      </w:rPr>
    </w:lvl>
    <w:lvl w:ilvl="1" w:tplc="0C090019" w:tentative="1">
      <w:start w:val="1"/>
      <w:numFmt w:val="lowerLetter"/>
      <w:lvlText w:val="%2."/>
      <w:lvlJc w:val="left"/>
      <w:pPr>
        <w:ind w:left="1260" w:hanging="360"/>
      </w:pPr>
    </w:lvl>
    <w:lvl w:ilvl="2" w:tplc="0C09001B" w:tentative="1">
      <w:start w:val="1"/>
      <w:numFmt w:val="lowerRoman"/>
      <w:lvlText w:val="%3."/>
      <w:lvlJc w:val="right"/>
      <w:pPr>
        <w:ind w:left="1980" w:hanging="180"/>
      </w:pPr>
    </w:lvl>
    <w:lvl w:ilvl="3" w:tplc="0C09000F" w:tentative="1">
      <w:start w:val="1"/>
      <w:numFmt w:val="decimal"/>
      <w:lvlText w:val="%4."/>
      <w:lvlJc w:val="left"/>
      <w:pPr>
        <w:ind w:left="2700" w:hanging="360"/>
      </w:pPr>
    </w:lvl>
    <w:lvl w:ilvl="4" w:tplc="0C090019" w:tentative="1">
      <w:start w:val="1"/>
      <w:numFmt w:val="lowerLetter"/>
      <w:lvlText w:val="%5."/>
      <w:lvlJc w:val="left"/>
      <w:pPr>
        <w:ind w:left="3420" w:hanging="360"/>
      </w:pPr>
    </w:lvl>
    <w:lvl w:ilvl="5" w:tplc="0C09001B" w:tentative="1">
      <w:start w:val="1"/>
      <w:numFmt w:val="lowerRoman"/>
      <w:lvlText w:val="%6."/>
      <w:lvlJc w:val="right"/>
      <w:pPr>
        <w:ind w:left="4140" w:hanging="180"/>
      </w:pPr>
    </w:lvl>
    <w:lvl w:ilvl="6" w:tplc="0C09000F" w:tentative="1">
      <w:start w:val="1"/>
      <w:numFmt w:val="decimal"/>
      <w:lvlText w:val="%7."/>
      <w:lvlJc w:val="left"/>
      <w:pPr>
        <w:ind w:left="4860" w:hanging="360"/>
      </w:pPr>
    </w:lvl>
    <w:lvl w:ilvl="7" w:tplc="0C090019" w:tentative="1">
      <w:start w:val="1"/>
      <w:numFmt w:val="lowerLetter"/>
      <w:lvlText w:val="%8."/>
      <w:lvlJc w:val="left"/>
      <w:pPr>
        <w:ind w:left="5580" w:hanging="360"/>
      </w:pPr>
    </w:lvl>
    <w:lvl w:ilvl="8" w:tplc="0C09001B" w:tentative="1">
      <w:start w:val="1"/>
      <w:numFmt w:val="lowerRoman"/>
      <w:lvlText w:val="%9."/>
      <w:lvlJc w:val="right"/>
      <w:pPr>
        <w:ind w:left="6300" w:hanging="180"/>
      </w:pPr>
    </w:lvl>
  </w:abstractNum>
  <w:num w:numId="1">
    <w:abstractNumId w:val="17"/>
  </w:num>
  <w:num w:numId="2">
    <w:abstractNumId w:val="8"/>
  </w:num>
  <w:num w:numId="3">
    <w:abstractNumId w:val="20"/>
  </w:num>
  <w:num w:numId="4">
    <w:abstractNumId w:val="19"/>
  </w:num>
  <w:num w:numId="5">
    <w:abstractNumId w:val="26"/>
  </w:num>
  <w:num w:numId="6">
    <w:abstractNumId w:val="32"/>
  </w:num>
  <w:num w:numId="7">
    <w:abstractNumId w:val="22"/>
  </w:num>
  <w:num w:numId="8">
    <w:abstractNumId w:val="11"/>
  </w:num>
  <w:num w:numId="9">
    <w:abstractNumId w:val="21"/>
  </w:num>
  <w:num w:numId="10">
    <w:abstractNumId w:val="28"/>
  </w:num>
  <w:num w:numId="11">
    <w:abstractNumId w:val="2"/>
  </w:num>
  <w:num w:numId="12">
    <w:abstractNumId w:val="16"/>
  </w:num>
  <w:num w:numId="13">
    <w:abstractNumId w:val="29"/>
  </w:num>
  <w:num w:numId="14">
    <w:abstractNumId w:val="13"/>
  </w:num>
  <w:num w:numId="15">
    <w:abstractNumId w:val="12"/>
  </w:num>
  <w:num w:numId="16">
    <w:abstractNumId w:val="15"/>
  </w:num>
  <w:num w:numId="17">
    <w:abstractNumId w:val="1"/>
  </w:num>
  <w:num w:numId="18">
    <w:abstractNumId w:val="23"/>
  </w:num>
  <w:num w:numId="19">
    <w:abstractNumId w:val="31"/>
  </w:num>
  <w:num w:numId="20">
    <w:abstractNumId w:val="24"/>
  </w:num>
  <w:num w:numId="21">
    <w:abstractNumId w:val="4"/>
  </w:num>
  <w:num w:numId="22">
    <w:abstractNumId w:val="10"/>
  </w:num>
  <w:num w:numId="23">
    <w:abstractNumId w:val="25"/>
  </w:num>
  <w:num w:numId="24">
    <w:abstractNumId w:val="14"/>
  </w:num>
  <w:num w:numId="25">
    <w:abstractNumId w:val="7"/>
  </w:num>
  <w:num w:numId="26">
    <w:abstractNumId w:val="5"/>
  </w:num>
  <w:num w:numId="27">
    <w:abstractNumId w:val="27"/>
  </w:num>
  <w:num w:numId="28">
    <w:abstractNumId w:val="6"/>
  </w:num>
  <w:num w:numId="29">
    <w:abstractNumId w:val="3"/>
  </w:num>
  <w:num w:numId="30">
    <w:abstractNumId w:val="9"/>
  </w:num>
  <w:num w:numId="31">
    <w:abstractNumId w:val="30"/>
  </w:num>
  <w:num w:numId="32">
    <w:abstractNumId w:val="18"/>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7D9"/>
    <w:rsid w:val="0001721B"/>
    <w:rsid w:val="00021FB0"/>
    <w:rsid w:val="000427C0"/>
    <w:rsid w:val="000D0681"/>
    <w:rsid w:val="000E0A7F"/>
    <w:rsid w:val="001479F6"/>
    <w:rsid w:val="001E7968"/>
    <w:rsid w:val="00201E82"/>
    <w:rsid w:val="002121E4"/>
    <w:rsid w:val="002E1397"/>
    <w:rsid w:val="002F2DFB"/>
    <w:rsid w:val="002F424B"/>
    <w:rsid w:val="00326552"/>
    <w:rsid w:val="00331C0E"/>
    <w:rsid w:val="00343A0B"/>
    <w:rsid w:val="00376E35"/>
    <w:rsid w:val="003A597F"/>
    <w:rsid w:val="003F715A"/>
    <w:rsid w:val="00415017"/>
    <w:rsid w:val="00426FDF"/>
    <w:rsid w:val="00435EA9"/>
    <w:rsid w:val="0044034D"/>
    <w:rsid w:val="00442F97"/>
    <w:rsid w:val="00493238"/>
    <w:rsid w:val="004974F1"/>
    <w:rsid w:val="004F115B"/>
    <w:rsid w:val="0059702E"/>
    <w:rsid w:val="005D6737"/>
    <w:rsid w:val="00600707"/>
    <w:rsid w:val="006146A0"/>
    <w:rsid w:val="006160A2"/>
    <w:rsid w:val="00632916"/>
    <w:rsid w:val="006415C9"/>
    <w:rsid w:val="006500C5"/>
    <w:rsid w:val="00652937"/>
    <w:rsid w:val="006766D2"/>
    <w:rsid w:val="006A4DA5"/>
    <w:rsid w:val="006C1305"/>
    <w:rsid w:val="006E6CF9"/>
    <w:rsid w:val="00725506"/>
    <w:rsid w:val="007877AA"/>
    <w:rsid w:val="007909DE"/>
    <w:rsid w:val="00793A8D"/>
    <w:rsid w:val="007A3C67"/>
    <w:rsid w:val="007B0C65"/>
    <w:rsid w:val="007D0C26"/>
    <w:rsid w:val="007F40A5"/>
    <w:rsid w:val="007F7BA1"/>
    <w:rsid w:val="00817F6E"/>
    <w:rsid w:val="00835909"/>
    <w:rsid w:val="00844C69"/>
    <w:rsid w:val="00882DBB"/>
    <w:rsid w:val="00891E0C"/>
    <w:rsid w:val="008A229D"/>
    <w:rsid w:val="008B2234"/>
    <w:rsid w:val="008D4321"/>
    <w:rsid w:val="008D6B20"/>
    <w:rsid w:val="00940172"/>
    <w:rsid w:val="00950A93"/>
    <w:rsid w:val="009762D9"/>
    <w:rsid w:val="009902C0"/>
    <w:rsid w:val="009A2981"/>
    <w:rsid w:val="009D6465"/>
    <w:rsid w:val="009E5CD2"/>
    <w:rsid w:val="00A2365D"/>
    <w:rsid w:val="00A26385"/>
    <w:rsid w:val="00AE2A64"/>
    <w:rsid w:val="00AE3BA3"/>
    <w:rsid w:val="00B03438"/>
    <w:rsid w:val="00B10F4A"/>
    <w:rsid w:val="00B1487D"/>
    <w:rsid w:val="00B26AFB"/>
    <w:rsid w:val="00B54A46"/>
    <w:rsid w:val="00B627D9"/>
    <w:rsid w:val="00B95EFA"/>
    <w:rsid w:val="00BB3C7C"/>
    <w:rsid w:val="00BC607B"/>
    <w:rsid w:val="00BD378E"/>
    <w:rsid w:val="00BD744F"/>
    <w:rsid w:val="00CA28F8"/>
    <w:rsid w:val="00CB6335"/>
    <w:rsid w:val="00CE4EEA"/>
    <w:rsid w:val="00D249A6"/>
    <w:rsid w:val="00D26FC7"/>
    <w:rsid w:val="00D351DB"/>
    <w:rsid w:val="00D40551"/>
    <w:rsid w:val="00D41B14"/>
    <w:rsid w:val="00D72042"/>
    <w:rsid w:val="00E22866"/>
    <w:rsid w:val="00E43232"/>
    <w:rsid w:val="00E52A89"/>
    <w:rsid w:val="00E74F36"/>
    <w:rsid w:val="00EA486B"/>
    <w:rsid w:val="00EB4C9A"/>
    <w:rsid w:val="00EB7059"/>
    <w:rsid w:val="00EE444F"/>
    <w:rsid w:val="00EF2B73"/>
    <w:rsid w:val="00F10328"/>
    <w:rsid w:val="00F25B36"/>
    <w:rsid w:val="00F3104C"/>
    <w:rsid w:val="00F40352"/>
    <w:rsid w:val="00F677E9"/>
    <w:rsid w:val="00F865D5"/>
    <w:rsid w:val="00F86840"/>
    <w:rsid w:val="00F90B76"/>
    <w:rsid w:val="00F96107"/>
    <w:rsid w:val="00F976EA"/>
    <w:rsid w:val="00FA0E50"/>
    <w:rsid w:val="00FB2870"/>
    <w:rsid w:val="00FB7495"/>
    <w:rsid w:val="00FD16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2CC71FD"/>
  <w15:docId w15:val="{D9AA35C3-8C2E-4E96-B4D4-1E449DB36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6766D2"/>
    <w:pPr>
      <w:spacing w:after="120" w:line="240" w:lineRule="auto"/>
    </w:pPr>
    <w:rPr>
      <w:rFonts w:ascii="Tahoma" w:hAnsi="Tahoma"/>
      <w:sz w:val="16"/>
      <w:szCs w:val="16"/>
    </w:rPr>
  </w:style>
  <w:style w:type="paragraph" w:styleId="Heading1">
    <w:name w:val="heading 1"/>
    <w:basedOn w:val="Normal"/>
    <w:next w:val="Normal"/>
    <w:link w:val="Heading1Char"/>
    <w:uiPriority w:val="9"/>
    <w:qFormat/>
    <w:rsid w:val="00B627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766D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pPr>
    <w:rPr>
      <w:rFonts w:cs="Tahoma"/>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pPr>
  </w:style>
  <w:style w:type="character" w:customStyle="1" w:styleId="FooterChar">
    <w:name w:val="Footer Char"/>
    <w:basedOn w:val="DefaultParagraphFont"/>
    <w:link w:val="Footer"/>
    <w:uiPriority w:val="99"/>
    <w:rsid w:val="00B627D9"/>
  </w:style>
  <w:style w:type="character" w:customStyle="1" w:styleId="Heading2Char">
    <w:name w:val="Heading 2 Char"/>
    <w:basedOn w:val="DefaultParagraphFont"/>
    <w:link w:val="Heading2"/>
    <w:uiPriority w:val="99"/>
    <w:rsid w:val="006766D2"/>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39"/>
    <w:unhideWhenUsed/>
    <w:rsid w:val="00676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766D2"/>
    <w:rPr>
      <w:rFonts w:cs="Times New Roman"/>
      <w:color w:val="0000FF"/>
      <w:u w:val="single"/>
    </w:rPr>
  </w:style>
  <w:style w:type="table" w:customStyle="1" w:styleId="TableGrid1">
    <w:name w:val="Table Grid1"/>
    <w:basedOn w:val="TableNormal"/>
    <w:next w:val="TableGrid"/>
    <w:uiPriority w:val="59"/>
    <w:rsid w:val="006766D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F115B"/>
    <w:rPr>
      <w:color w:val="808080"/>
    </w:rPr>
  </w:style>
  <w:style w:type="character" w:styleId="UnresolvedMention">
    <w:name w:val="Unresolved Mention"/>
    <w:basedOn w:val="DefaultParagraphFont"/>
    <w:uiPriority w:val="99"/>
    <w:semiHidden/>
    <w:unhideWhenUsed/>
    <w:rsid w:val="00F96107"/>
    <w:rPr>
      <w:color w:val="605E5C"/>
      <w:shd w:val="clear" w:color="auto" w:fill="E1DFDD"/>
    </w:rPr>
  </w:style>
  <w:style w:type="character" w:styleId="Emphasis">
    <w:name w:val="Emphasis"/>
    <w:basedOn w:val="DefaultParagraphFont"/>
    <w:uiPriority w:val="20"/>
    <w:qFormat/>
    <w:rsid w:val="007F7BA1"/>
    <w:rPr>
      <w:i/>
      <w:iCs/>
    </w:rPr>
  </w:style>
  <w:style w:type="character" w:styleId="FollowedHyperlink">
    <w:name w:val="FollowedHyperlink"/>
    <w:basedOn w:val="DefaultParagraphFont"/>
    <w:uiPriority w:val="99"/>
    <w:semiHidden/>
    <w:unhideWhenUsed/>
    <w:rsid w:val="00E228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g"/><Relationship Id="rId18" Type="http://schemas.openxmlformats.org/officeDocument/2006/relationships/image" Target="cid:6a6b8890-1f40-46aa-9647-8779e5468aff@AUSP282.PROD.OUTLOOK.COM" TargetMode="External"/><Relationship Id="rId26" Type="http://schemas.openxmlformats.org/officeDocument/2006/relationships/hyperlink" Target="https://www.arpansa.gov.au/understanding-radiation/what-is-radiation/ionising-radiation/radioactivity"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ansto.gov.au/education/resources/posters" TargetMode="External"/><Relationship Id="rId17" Type="http://schemas.openxmlformats.org/officeDocument/2006/relationships/image" Target="media/image5.jpeg"/><Relationship Id="rId25" Type="http://schemas.openxmlformats.org/officeDocument/2006/relationships/image" Target="media/image11.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cid:9ac2ed97-87ae-4039-a5ae-2215aee02281@AUSP282.PROD.OUTLOOK.COM" TargetMode="External"/><Relationship Id="rId20" Type="http://schemas.openxmlformats.org/officeDocument/2006/relationships/image" Target="media/image7.png"/><Relationship Id="rId29" Type="http://schemas.openxmlformats.org/officeDocument/2006/relationships/hyperlink" Target="https://www.youtube.com/user/ANSTOVide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Supersaturation" TargetMode="External"/><Relationship Id="rId24" Type="http://schemas.openxmlformats.org/officeDocument/2006/relationships/image" Target="media/image10.png"/><Relationship Id="rId32" Type="http://schemas.openxmlformats.org/officeDocument/2006/relationships/hyperlink" Target="https://www.youtube.com/watch?v=X-xK95vygkM"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www.youtube.com/watch?v=GooWJywwfgo&amp;t=2s" TargetMode="External"/><Relationship Id="rId28" Type="http://schemas.openxmlformats.org/officeDocument/2006/relationships/hyperlink" Target="https://www.ansto.gov.au/education/resources/data-sets" TargetMode="External"/><Relationship Id="rId36" Type="http://schemas.openxmlformats.org/officeDocument/2006/relationships/theme" Target="theme/theme1.xml"/><Relationship Id="rId10" Type="http://schemas.openxmlformats.org/officeDocument/2006/relationships/hyperlink" Target="https://www.ansto.gov.au/education/resources/posters" TargetMode="External"/><Relationship Id="rId19" Type="http://schemas.openxmlformats.org/officeDocument/2006/relationships/image" Target="media/image6.png"/><Relationship Id="rId31" Type="http://schemas.openxmlformats.org/officeDocument/2006/relationships/hyperlink" Target="https://www.youtube.com/watch?v=wP7r81ryuww" TargetMode="External"/><Relationship Id="rId4" Type="http://schemas.openxmlformats.org/officeDocument/2006/relationships/settings" Target="settings.xml"/><Relationship Id="rId9" Type="http://schemas.openxmlformats.org/officeDocument/2006/relationships/hyperlink" Target="https://www.ansto.gov.au/education/apps" TargetMode="Externa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hyperlink" Target="https://www.google.com.au/search?q=Residential%20energy%20consumption%20benchmarks%20-%209%20December%202020_0.pdf" TargetMode="External"/><Relationship Id="rId30" Type="http://schemas.openxmlformats.org/officeDocument/2006/relationships/hyperlink" Target="https://www.youtube.com/watch?v=GooWJywwfgo"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34717-5502-44FA-829E-CE04C0536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21</Pages>
  <Words>4272</Words>
  <Characters>24355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Year 12 Physics</vt:lpstr>
    </vt:vector>
  </TitlesOfParts>
  <Company>ANSTO</Company>
  <LinksUpToDate>false</LinksUpToDate>
  <CharactersWithSpaces>28570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12 Physics</dc:title>
  <dc:subject>Excursion workbook</dc:subject>
  <dc:creator>MURPHY, Bridget</dc:creator>
  <cp:lastModifiedBy>MULHOLLAND, Julie</cp:lastModifiedBy>
  <cp:revision>60</cp:revision>
  <cp:lastPrinted>2020-04-15T00:44:00Z</cp:lastPrinted>
  <dcterms:created xsi:type="dcterms:W3CDTF">2021-12-03T04:42:00Z</dcterms:created>
  <dcterms:modified xsi:type="dcterms:W3CDTF">2022-03-22T22:34:00Z</dcterms:modified>
</cp:coreProperties>
</file>