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B627D9" w:rsidRPr="00FA6204" w14:paraId="658BFAD3" w14:textId="77777777" w:rsidTr="005E3049">
        <w:trPr>
          <w:trHeight w:val="4253"/>
          <w:jc w:val="center"/>
        </w:trPr>
        <w:tc>
          <w:tcPr>
            <w:tcW w:w="5000" w:type="pct"/>
          </w:tcPr>
          <w:p w14:paraId="561406C3" w14:textId="77777777" w:rsidR="00B627D9" w:rsidRDefault="00B627D9" w:rsidP="005E3049">
            <w:pPr>
              <w:pStyle w:val="NoSpacing"/>
              <w:rPr>
                <w:rFonts w:asciiTheme="majorHAnsi" w:eastAsiaTheme="majorEastAsia" w:hAnsiTheme="majorHAnsi" w:cstheme="majorBidi"/>
                <w:caps/>
              </w:rPr>
            </w:pPr>
          </w:p>
          <w:p w14:paraId="59544360" w14:textId="77777777" w:rsidR="00B627D9" w:rsidRDefault="00B627D9" w:rsidP="005E3049">
            <w:pPr>
              <w:pStyle w:val="NoSpacing"/>
              <w:rPr>
                <w:rFonts w:asciiTheme="majorHAnsi" w:eastAsiaTheme="majorEastAsia" w:hAnsiTheme="majorHAnsi" w:cstheme="majorBidi"/>
                <w:caps/>
              </w:rPr>
            </w:pPr>
          </w:p>
          <w:p w14:paraId="10A9A03B" w14:textId="77777777" w:rsidR="00B627D9" w:rsidRDefault="00B627D9" w:rsidP="005E3049">
            <w:pPr>
              <w:pStyle w:val="NoSpacing"/>
              <w:rPr>
                <w:rFonts w:asciiTheme="majorHAnsi" w:eastAsiaTheme="majorEastAsia" w:hAnsiTheme="majorHAnsi" w:cstheme="majorBidi"/>
                <w:caps/>
              </w:rPr>
            </w:pPr>
          </w:p>
          <w:p w14:paraId="5674AF8E" w14:textId="77777777" w:rsidR="00B627D9" w:rsidRDefault="00B627D9" w:rsidP="005E3049">
            <w:pPr>
              <w:pStyle w:val="NoSpacing"/>
              <w:rPr>
                <w:rFonts w:asciiTheme="majorHAnsi" w:eastAsiaTheme="majorEastAsia" w:hAnsiTheme="majorHAnsi" w:cstheme="majorBidi"/>
                <w:caps/>
              </w:rPr>
            </w:pPr>
          </w:p>
          <w:p w14:paraId="557FB64C" w14:textId="77777777" w:rsidR="00B627D9" w:rsidRDefault="00B627D9" w:rsidP="005E3049">
            <w:pPr>
              <w:pStyle w:val="NoSpacing"/>
              <w:rPr>
                <w:rFonts w:asciiTheme="majorHAnsi" w:eastAsiaTheme="majorEastAsia" w:hAnsiTheme="majorHAnsi" w:cstheme="majorBidi"/>
                <w:caps/>
              </w:rPr>
            </w:pPr>
          </w:p>
          <w:p w14:paraId="1F81680A" w14:textId="77777777" w:rsidR="00B627D9" w:rsidRDefault="00B627D9" w:rsidP="005E3049">
            <w:pPr>
              <w:pStyle w:val="NoSpacing"/>
              <w:rPr>
                <w:rFonts w:asciiTheme="majorHAnsi" w:eastAsiaTheme="majorEastAsia" w:hAnsiTheme="majorHAnsi" w:cstheme="majorBidi"/>
                <w:caps/>
              </w:rPr>
            </w:pPr>
          </w:p>
          <w:p w14:paraId="428106B9" w14:textId="77777777" w:rsidR="00B627D9" w:rsidRDefault="00B627D9" w:rsidP="005E3049">
            <w:pPr>
              <w:pStyle w:val="NoSpacing"/>
              <w:rPr>
                <w:rFonts w:asciiTheme="majorHAnsi" w:eastAsiaTheme="majorEastAsia" w:hAnsiTheme="majorHAnsi" w:cstheme="majorBidi"/>
                <w:caps/>
              </w:rPr>
            </w:pPr>
          </w:p>
          <w:p w14:paraId="6AEBBECC" w14:textId="77777777"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5841D20F" wp14:editId="70246742">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71037EE9" w14:textId="77777777" w:rsidR="00B627D9" w:rsidRDefault="00B627D9" w:rsidP="005E3049">
            <w:pPr>
              <w:pStyle w:val="NoSpacing"/>
              <w:rPr>
                <w:rFonts w:asciiTheme="majorHAnsi" w:eastAsiaTheme="majorEastAsia" w:hAnsiTheme="majorHAnsi" w:cstheme="majorBidi"/>
                <w:caps/>
              </w:rPr>
            </w:pPr>
          </w:p>
          <w:p w14:paraId="2E289294" w14:textId="77777777"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3F9A38B3" wp14:editId="1A7E1042">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A0CF9"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" fillcolor="#4f81bd [3204]" stroked="f" strokeweight="2pt"/>
                  </w:pict>
                </mc:Fallback>
              </mc:AlternateContent>
            </w:r>
          </w:p>
        </w:tc>
      </w:tr>
      <w:tr w:rsidR="00B627D9" w14:paraId="2FD50FD0" w14:textId="77777777"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622604C" w14:textId="622ED9DE" w:rsidR="00B627D9" w:rsidRDefault="00A0221D" w:rsidP="00687D8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Stage 4</w:t>
                </w:r>
                <w:r w:rsidR="006E384C">
                  <w:rPr>
                    <w:rFonts w:ascii="Arial" w:eastAsiaTheme="majorEastAsia" w:hAnsi="Arial" w:cs="Arial"/>
                    <w:sz w:val="56"/>
                    <w:szCs w:val="80"/>
                  </w:rPr>
                  <w:t xml:space="preserve"> </w:t>
                </w:r>
                <w:r>
                  <w:rPr>
                    <w:rFonts w:ascii="Arial" w:eastAsiaTheme="majorEastAsia" w:hAnsi="Arial" w:cs="Arial"/>
                    <w:sz w:val="56"/>
                    <w:szCs w:val="80"/>
                  </w:rPr>
                  <w:t xml:space="preserve">(Years 7 &amp; 8) </w:t>
                </w:r>
                <w:r w:rsidR="006E384C">
                  <w:rPr>
                    <w:rFonts w:ascii="Arial" w:eastAsiaTheme="majorEastAsia" w:hAnsi="Arial" w:cs="Arial"/>
                    <w:sz w:val="56"/>
                    <w:szCs w:val="80"/>
                  </w:rPr>
                  <w:t>Science</w:t>
                </w:r>
              </w:p>
            </w:tc>
          </w:sdtContent>
        </w:sdt>
      </w:tr>
      <w:tr w:rsidR="00B627D9" w14:paraId="0CA44B12" w14:textId="77777777"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BCC6DFD" w14:textId="77777777" w:rsidR="00B627D9" w:rsidRDefault="00687D89" w:rsidP="00687D8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Tour outline and syllabus outcomes</w:t>
                </w:r>
              </w:p>
            </w:tc>
          </w:sdtContent>
        </w:sdt>
      </w:tr>
      <w:tr w:rsidR="00B627D9" w:rsidRPr="00D67BBB" w14:paraId="6F8EBC5D" w14:textId="77777777" w:rsidTr="00B627D9">
        <w:trPr>
          <w:trHeight w:val="1948"/>
          <w:jc w:val="center"/>
        </w:trPr>
        <w:tc>
          <w:tcPr>
            <w:tcW w:w="5000" w:type="pct"/>
            <w:vAlign w:val="center"/>
          </w:tcPr>
          <w:p w14:paraId="15E0A1F2" w14:textId="77777777" w:rsidR="00B627D9" w:rsidRPr="00D67BBB" w:rsidRDefault="00B627D9" w:rsidP="00B627D9">
            <w:pPr>
              <w:pStyle w:val="NoSpacing"/>
              <w:jc w:val="center"/>
            </w:pPr>
          </w:p>
          <w:p w14:paraId="65B1816D" w14:textId="77777777" w:rsidR="00B627D9" w:rsidRPr="00D67BBB" w:rsidRDefault="00B627D9" w:rsidP="005E3049"/>
          <w:p w14:paraId="65BF1B7F" w14:textId="36F538B0" w:rsidR="00B627D9" w:rsidRPr="00D67BBB" w:rsidRDefault="003B40D3" w:rsidP="005E3049">
            <w:r w:rsidRPr="00B300FD">
              <w:rPr>
                <w:b/>
                <w:bCs/>
                <w:noProof/>
                <w:lang w:eastAsia="en-AU"/>
              </w:rPr>
              <mc:AlternateContent>
                <mc:Choice Requires="wps">
                  <w:drawing>
                    <wp:anchor distT="0" distB="0" distL="114300" distR="114300" simplePos="0" relativeHeight="251661312" behindDoc="0" locked="0" layoutInCell="1" allowOverlap="1" wp14:anchorId="714276A9" wp14:editId="39E43936">
                      <wp:simplePos x="0" y="0"/>
                      <wp:positionH relativeFrom="column">
                        <wp:posOffset>69215</wp:posOffset>
                      </wp:positionH>
                      <wp:positionV relativeFrom="page">
                        <wp:posOffset>558800</wp:posOffset>
                      </wp:positionV>
                      <wp:extent cx="5838825" cy="425577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255770"/>
                              </a:xfrm>
                              <a:prstGeom prst="rect">
                                <a:avLst/>
                              </a:prstGeom>
                              <a:solidFill>
                                <a:srgbClr val="FFFFFF"/>
                              </a:solidFill>
                              <a:ln w="9525">
                                <a:solidFill>
                                  <a:srgbClr val="000000"/>
                                </a:solidFill>
                                <a:miter lim="800000"/>
                                <a:headEnd/>
                                <a:tailEnd/>
                              </a:ln>
                            </wps:spPr>
                            <wps:txbx>
                              <w:txbxContent>
                                <w:p w14:paraId="6E581418" w14:textId="3E7771E8" w:rsidR="00687D89" w:rsidRPr="00E541B8" w:rsidRDefault="00687D89" w:rsidP="00687D89">
                                  <w:pPr>
                                    <w:rPr>
                                      <w:rFonts w:asciiTheme="minorHAnsi" w:hAnsiTheme="minorHAnsi" w:cstheme="minorHAnsi"/>
                                      <w:sz w:val="22"/>
                                      <w:szCs w:val="22"/>
                                    </w:rPr>
                                  </w:pPr>
                                  <w:r w:rsidRPr="00E541B8">
                                    <w:rPr>
                                      <w:rFonts w:asciiTheme="minorHAnsi" w:hAnsiTheme="minorHAnsi" w:cstheme="minorHAnsi"/>
                                      <w:sz w:val="22"/>
                                      <w:szCs w:val="22"/>
                                    </w:rPr>
                                    <w:t xml:space="preserve">ANSTO is a leader in chemical, </w:t>
                                  </w:r>
                                  <w:proofErr w:type="gramStart"/>
                                  <w:r w:rsidRPr="00E541B8">
                                    <w:rPr>
                                      <w:rFonts w:asciiTheme="minorHAnsi" w:hAnsiTheme="minorHAnsi" w:cstheme="minorHAnsi"/>
                                      <w:sz w:val="22"/>
                                      <w:szCs w:val="22"/>
                                    </w:rPr>
                                    <w:t>materials</w:t>
                                  </w:r>
                                  <w:proofErr w:type="gramEnd"/>
                                  <w:r w:rsidRPr="00E541B8">
                                    <w:rPr>
                                      <w:rFonts w:asciiTheme="minorHAnsi" w:hAnsiTheme="minorHAnsi" w:cstheme="minorHAnsi"/>
                                      <w:sz w:val="22"/>
                                      <w:szCs w:val="22"/>
                                    </w:rPr>
                                    <w:t xml:space="preserve"> and environmental research</w:t>
                                  </w:r>
                                  <w:r w:rsidR="00430A46">
                                    <w:rPr>
                                      <w:rFonts w:asciiTheme="minorHAnsi" w:hAnsiTheme="minorHAnsi" w:cstheme="minorHAnsi"/>
                                      <w:sz w:val="22"/>
                                      <w:szCs w:val="22"/>
                                    </w:rPr>
                                    <w:t>.</w:t>
                                  </w:r>
                                </w:p>
                                <w:p w14:paraId="057B802B" w14:textId="15C979D9" w:rsidR="006E384C" w:rsidRPr="00E541B8" w:rsidRDefault="00687D89" w:rsidP="006E384C">
                                  <w:pPr>
                                    <w:spacing w:line="276" w:lineRule="auto"/>
                                    <w:rPr>
                                      <w:rFonts w:asciiTheme="minorHAnsi" w:hAnsiTheme="minorHAnsi" w:cstheme="minorHAnsi"/>
                                      <w:b/>
                                      <w:bCs/>
                                      <w:color w:val="0070C0"/>
                                      <w:sz w:val="22"/>
                                      <w:szCs w:val="22"/>
                                    </w:rPr>
                                  </w:pPr>
                                  <w:r w:rsidRPr="00E541B8">
                                    <w:rPr>
                                      <w:rFonts w:asciiTheme="minorHAnsi" w:hAnsiTheme="minorHAnsi" w:cstheme="minorHAnsi"/>
                                      <w:sz w:val="22"/>
                                      <w:szCs w:val="22"/>
                                    </w:rPr>
                                    <w:t>ANSTO conducts Years 7</w:t>
                                  </w:r>
                                  <w:r w:rsidR="006E384C" w:rsidRPr="00E541B8">
                                    <w:rPr>
                                      <w:rFonts w:asciiTheme="minorHAnsi" w:hAnsiTheme="minorHAnsi" w:cstheme="minorHAnsi"/>
                                      <w:sz w:val="22"/>
                                      <w:szCs w:val="22"/>
                                    </w:rPr>
                                    <w:t>/8</w:t>
                                  </w:r>
                                  <w:r w:rsidRPr="00E541B8">
                                    <w:rPr>
                                      <w:rFonts w:asciiTheme="minorHAnsi" w:hAnsiTheme="minorHAnsi" w:cstheme="minorHAnsi"/>
                                      <w:sz w:val="22"/>
                                      <w:szCs w:val="22"/>
                                    </w:rPr>
                                    <w:t xml:space="preserve"> Science tours, which cover specific syllabus content in the NSW science syllabus</w:t>
                                  </w:r>
                                  <w:r w:rsidR="006E384C" w:rsidRPr="00E541B8">
                                    <w:rPr>
                                      <w:rFonts w:asciiTheme="minorHAnsi" w:hAnsiTheme="minorHAnsi" w:cstheme="minorHAnsi"/>
                                      <w:sz w:val="22"/>
                                      <w:szCs w:val="22"/>
                                    </w:rPr>
                                    <w:t xml:space="preserve"> (</w:t>
                                  </w:r>
                                  <w:r w:rsidR="00E541B8">
                                    <w:rPr>
                                      <w:rFonts w:asciiTheme="minorHAnsi" w:hAnsiTheme="minorHAnsi" w:cstheme="minorHAnsi"/>
                                      <w:sz w:val="22"/>
                                      <w:szCs w:val="22"/>
                                    </w:rPr>
                                    <w:t xml:space="preserve">to be </w:t>
                                  </w:r>
                                  <w:r w:rsidR="006E384C" w:rsidRPr="00E541B8">
                                    <w:rPr>
                                      <w:rFonts w:asciiTheme="minorHAnsi" w:hAnsiTheme="minorHAnsi" w:cstheme="minorHAnsi"/>
                                      <w:sz w:val="22"/>
                                      <w:szCs w:val="22"/>
                                    </w:rPr>
                                    <w:t xml:space="preserve">implemented in 2026) from the </w:t>
                                  </w:r>
                                  <w:r w:rsidR="00E541B8">
                                    <w:rPr>
                                      <w:rFonts w:asciiTheme="minorHAnsi" w:hAnsiTheme="minorHAnsi" w:cstheme="minorHAnsi"/>
                                      <w:sz w:val="22"/>
                                      <w:szCs w:val="22"/>
                                    </w:rPr>
                                    <w:t>focus</w:t>
                                  </w:r>
                                  <w:r w:rsidR="006E384C" w:rsidRPr="00E541B8">
                                    <w:rPr>
                                      <w:rFonts w:asciiTheme="minorHAnsi" w:hAnsiTheme="minorHAnsi" w:cstheme="minorHAnsi"/>
                                      <w:sz w:val="22"/>
                                      <w:szCs w:val="22"/>
                                    </w:rPr>
                                    <w:t xml:space="preserve"> area</w:t>
                                  </w:r>
                                  <w:r w:rsidR="00E541B8">
                                    <w:rPr>
                                      <w:rFonts w:asciiTheme="minorHAnsi" w:hAnsiTheme="minorHAnsi" w:cstheme="minorHAnsi"/>
                                      <w:sz w:val="22"/>
                                      <w:szCs w:val="22"/>
                                    </w:rPr>
                                    <w:t>s</w:t>
                                  </w:r>
                                  <w:r w:rsidR="006E384C" w:rsidRPr="00E541B8">
                                    <w:rPr>
                                      <w:rFonts w:asciiTheme="minorHAnsi" w:hAnsiTheme="minorHAnsi" w:cstheme="minorHAnsi"/>
                                      <w:sz w:val="22"/>
                                      <w:szCs w:val="22"/>
                                    </w:rPr>
                                    <w:t xml:space="preserve"> </w:t>
                                  </w:r>
                                  <w:bookmarkStart w:id="0" w:name="_Toc256000010"/>
                                  <w:r w:rsidR="006E384C" w:rsidRPr="00346E50">
                                    <w:rPr>
                                      <w:rFonts w:asciiTheme="minorHAnsi" w:eastAsiaTheme="majorEastAsia" w:hAnsiTheme="minorHAnsi" w:cstheme="minorHAnsi"/>
                                      <w:b/>
                                      <w:bCs/>
                                      <w:color w:val="365F91" w:themeColor="accent1" w:themeShade="BF"/>
                                      <w:sz w:val="22"/>
                                      <w:szCs w:val="22"/>
                                    </w:rPr>
                                    <w:t>Periodic table and atomic structure</w:t>
                                  </w:r>
                                  <w:bookmarkEnd w:id="0"/>
                                  <w:r w:rsidR="00E541B8">
                                    <w:rPr>
                                      <w:rFonts w:asciiTheme="minorHAnsi" w:hAnsiTheme="minorHAnsi" w:cstheme="minorHAnsi"/>
                                      <w:b/>
                                      <w:bCs/>
                                      <w:color w:val="0070C0"/>
                                      <w:sz w:val="22"/>
                                      <w:szCs w:val="22"/>
                                    </w:rPr>
                                    <w:t xml:space="preserve"> </w:t>
                                  </w:r>
                                  <w:r w:rsidR="00E541B8" w:rsidRPr="00E541B8">
                                    <w:rPr>
                                      <w:rFonts w:asciiTheme="minorHAnsi" w:hAnsiTheme="minorHAnsi" w:cstheme="minorHAnsi"/>
                                      <w:sz w:val="22"/>
                                      <w:szCs w:val="22"/>
                                    </w:rPr>
                                    <w:t>and</w:t>
                                  </w:r>
                                  <w:r w:rsidR="00E541B8" w:rsidRPr="00E541B8">
                                    <w:rPr>
                                      <w:rFonts w:asciiTheme="minorHAnsi" w:hAnsiTheme="minorHAnsi" w:cstheme="minorHAnsi"/>
                                      <w:b/>
                                      <w:bCs/>
                                      <w:sz w:val="22"/>
                                      <w:szCs w:val="22"/>
                                    </w:rPr>
                                    <w:t xml:space="preserve"> </w:t>
                                  </w:r>
                                  <w:r w:rsidR="00E541B8" w:rsidRPr="00346E50">
                                    <w:rPr>
                                      <w:rFonts w:asciiTheme="minorHAnsi" w:eastAsiaTheme="majorEastAsia" w:hAnsiTheme="minorHAnsi" w:cstheme="minorHAnsi"/>
                                      <w:b/>
                                      <w:bCs/>
                                      <w:color w:val="365F91" w:themeColor="accent1" w:themeShade="BF"/>
                                      <w:sz w:val="22"/>
                                      <w:szCs w:val="22"/>
                                    </w:rPr>
                                    <w:t>Observing the Universe</w:t>
                                  </w:r>
                                  <w:r w:rsidR="00E541B8">
                                    <w:rPr>
                                      <w:rFonts w:asciiTheme="minorHAnsi" w:hAnsiTheme="minorHAnsi" w:cstheme="minorHAnsi"/>
                                      <w:b/>
                                      <w:bCs/>
                                      <w:color w:val="0070C0"/>
                                      <w:sz w:val="22"/>
                                      <w:szCs w:val="22"/>
                                    </w:rPr>
                                    <w:t>.</w:t>
                                  </w:r>
                                </w:p>
                                <w:p w14:paraId="37A67386" w14:textId="057C10BC" w:rsidR="00821123" w:rsidRPr="00E541B8" w:rsidRDefault="00687D89" w:rsidP="00687D89">
                                  <w:pPr>
                                    <w:rPr>
                                      <w:rFonts w:asciiTheme="minorHAnsi" w:hAnsiTheme="minorHAnsi" w:cstheme="minorHAnsi"/>
                                      <w:sz w:val="22"/>
                                      <w:szCs w:val="22"/>
                                    </w:rPr>
                                  </w:pPr>
                                  <w:r w:rsidRPr="00E541B8">
                                    <w:rPr>
                                      <w:rFonts w:asciiTheme="minorHAnsi" w:hAnsiTheme="minorHAnsi" w:cstheme="minorHAnsi"/>
                                      <w:sz w:val="22"/>
                                      <w:szCs w:val="22"/>
                                    </w:rPr>
                                    <w:t xml:space="preserve">These tours consist of: </w:t>
                                  </w:r>
                                </w:p>
                                <w:p w14:paraId="627310F6" w14:textId="5266934D" w:rsidR="00821123" w:rsidRPr="00E541B8" w:rsidRDefault="00821123"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Pr="00E541B8">
                                    <w:rPr>
                                      <w:rFonts w:asciiTheme="minorHAnsi" w:hAnsiTheme="minorHAnsi" w:cstheme="minorHAnsi"/>
                                      <w:sz w:val="22"/>
                                      <w:szCs w:val="22"/>
                                    </w:rPr>
                                    <w:t>30 minute</w:t>
                                  </w:r>
                                  <w:proofErr w:type="gramEnd"/>
                                  <w:r w:rsidRPr="00E541B8">
                                    <w:rPr>
                                      <w:rFonts w:asciiTheme="minorHAnsi" w:hAnsiTheme="minorHAnsi" w:cstheme="minorHAnsi"/>
                                      <w:sz w:val="22"/>
                                      <w:szCs w:val="22"/>
                                    </w:rPr>
                                    <w:t xml:space="preserve"> presentation </w:t>
                                  </w:r>
                                  <w:r w:rsidR="005A2F01">
                                    <w:rPr>
                                      <w:rFonts w:asciiTheme="minorHAnsi" w:hAnsiTheme="minorHAnsi" w:cstheme="minorHAnsi"/>
                                      <w:sz w:val="22"/>
                                      <w:szCs w:val="22"/>
                                    </w:rPr>
                                    <w:t xml:space="preserve">which includes a demonstration using </w:t>
                                  </w:r>
                                  <w:r w:rsidR="005A2F01" w:rsidRPr="003B40D3">
                                    <w:rPr>
                                      <w:rFonts w:asciiTheme="minorHAnsi" w:hAnsiTheme="minorHAnsi" w:cstheme="minorHAnsi"/>
                                      <w:sz w:val="22"/>
                                      <w:szCs w:val="22"/>
                                    </w:rPr>
                                    <w:t>safe radioactive sources</w:t>
                                  </w:r>
                                </w:p>
                                <w:p w14:paraId="787A4C1B" w14:textId="543A2321" w:rsidR="00687D89" w:rsidRPr="00E541B8" w:rsidRDefault="00687D89"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00F5560C" w:rsidRPr="00E541B8">
                                    <w:rPr>
                                      <w:rFonts w:asciiTheme="minorHAnsi" w:hAnsiTheme="minorHAnsi" w:cstheme="minorHAnsi"/>
                                      <w:sz w:val="22"/>
                                      <w:szCs w:val="22"/>
                                    </w:rPr>
                                    <w:t>30</w:t>
                                  </w:r>
                                  <w:r w:rsidRPr="00E541B8">
                                    <w:rPr>
                                      <w:rFonts w:asciiTheme="minorHAnsi" w:hAnsiTheme="minorHAnsi" w:cstheme="minorHAnsi"/>
                                      <w:sz w:val="22"/>
                                      <w:szCs w:val="22"/>
                                    </w:rPr>
                                    <w:t xml:space="preserve"> minute</w:t>
                                  </w:r>
                                  <w:proofErr w:type="gramEnd"/>
                                  <w:r w:rsidRPr="00E541B8">
                                    <w:rPr>
                                      <w:rFonts w:asciiTheme="minorHAnsi" w:hAnsiTheme="minorHAnsi" w:cstheme="minorHAnsi"/>
                                      <w:sz w:val="22"/>
                                      <w:szCs w:val="22"/>
                                    </w:rPr>
                                    <w:t xml:space="preserve"> </w:t>
                                  </w:r>
                                  <w:r w:rsidR="003B2024" w:rsidRPr="00E541B8">
                                    <w:rPr>
                                      <w:rFonts w:asciiTheme="minorHAnsi" w:hAnsiTheme="minorHAnsi" w:cstheme="minorHAnsi"/>
                                      <w:sz w:val="22"/>
                                      <w:szCs w:val="22"/>
                                    </w:rPr>
                                    <w:t xml:space="preserve">circuit of </w:t>
                                  </w:r>
                                  <w:r w:rsidR="006E384C" w:rsidRPr="00E541B8">
                                    <w:rPr>
                                      <w:rFonts w:asciiTheme="minorHAnsi" w:hAnsiTheme="minorHAnsi" w:cstheme="minorHAnsi"/>
                                      <w:sz w:val="22"/>
                                      <w:szCs w:val="22"/>
                                    </w:rPr>
                                    <w:t xml:space="preserve">three </w:t>
                                  </w:r>
                                  <w:r w:rsidR="003B2024" w:rsidRPr="00E541B8">
                                    <w:rPr>
                                      <w:rFonts w:asciiTheme="minorHAnsi" w:hAnsiTheme="minorHAnsi" w:cstheme="minorHAnsi"/>
                                      <w:sz w:val="22"/>
                                      <w:szCs w:val="22"/>
                                    </w:rPr>
                                    <w:t>hands</w:t>
                                  </w:r>
                                  <w:r w:rsidR="006E384C" w:rsidRPr="00E541B8">
                                    <w:rPr>
                                      <w:rFonts w:asciiTheme="minorHAnsi" w:hAnsiTheme="minorHAnsi" w:cstheme="minorHAnsi"/>
                                      <w:sz w:val="22"/>
                                      <w:szCs w:val="22"/>
                                    </w:rPr>
                                    <w:t>-</w:t>
                                  </w:r>
                                  <w:r w:rsidR="003B2024" w:rsidRPr="00E541B8">
                                    <w:rPr>
                                      <w:rFonts w:asciiTheme="minorHAnsi" w:hAnsiTheme="minorHAnsi" w:cstheme="minorHAnsi"/>
                                      <w:sz w:val="22"/>
                                      <w:szCs w:val="22"/>
                                    </w:rPr>
                                    <w:t>on activities in our Discovery Centre</w:t>
                                  </w:r>
                                  <w:r w:rsidRPr="00E541B8">
                                    <w:rPr>
                                      <w:rFonts w:asciiTheme="minorHAnsi" w:hAnsiTheme="minorHAnsi" w:cstheme="minorHAnsi"/>
                                      <w:sz w:val="22"/>
                                      <w:szCs w:val="22"/>
                                    </w:rPr>
                                    <w:t xml:space="preserve"> </w:t>
                                  </w:r>
                                  <w:r w:rsidR="00821123" w:rsidRPr="00E541B8">
                                    <w:rPr>
                                      <w:rFonts w:asciiTheme="minorHAnsi" w:hAnsiTheme="minorHAnsi" w:cstheme="minorHAnsi"/>
                                      <w:sz w:val="22"/>
                                      <w:szCs w:val="22"/>
                                    </w:rPr>
                                    <w:t xml:space="preserve">Display Area </w:t>
                                  </w:r>
                                </w:p>
                                <w:p w14:paraId="06C69728" w14:textId="5B754E3A" w:rsidR="00687D89" w:rsidRPr="00E541B8" w:rsidRDefault="00687D89"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00A0221D">
                                    <w:rPr>
                                      <w:rFonts w:asciiTheme="minorHAnsi" w:hAnsiTheme="minorHAnsi" w:cstheme="minorHAnsi"/>
                                      <w:sz w:val="22"/>
                                      <w:szCs w:val="22"/>
                                    </w:rPr>
                                    <w:t>30</w:t>
                                  </w:r>
                                  <w:r w:rsidRPr="00E541B8">
                                    <w:rPr>
                                      <w:rFonts w:asciiTheme="minorHAnsi" w:hAnsiTheme="minorHAnsi" w:cstheme="minorHAnsi"/>
                                      <w:sz w:val="22"/>
                                      <w:szCs w:val="22"/>
                                    </w:rPr>
                                    <w:t xml:space="preserve"> minute</w:t>
                                  </w:r>
                                  <w:proofErr w:type="gramEnd"/>
                                  <w:r w:rsidRPr="00E541B8">
                                    <w:rPr>
                                      <w:rFonts w:asciiTheme="minorHAnsi" w:hAnsiTheme="minorHAnsi" w:cstheme="minorHAnsi"/>
                                      <w:sz w:val="22"/>
                                      <w:szCs w:val="22"/>
                                    </w:rPr>
                                    <w:t xml:space="preserve"> break for students </w:t>
                                  </w:r>
                                </w:p>
                                <w:p w14:paraId="0BA18A03" w14:textId="601912B7" w:rsidR="00687D89" w:rsidRPr="00E541B8" w:rsidRDefault="00687D89"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Pr="00E541B8">
                                    <w:rPr>
                                      <w:rFonts w:asciiTheme="minorHAnsi" w:hAnsiTheme="minorHAnsi" w:cstheme="minorHAnsi"/>
                                      <w:sz w:val="22"/>
                                      <w:szCs w:val="22"/>
                                    </w:rPr>
                                    <w:t>90 minute</w:t>
                                  </w:r>
                                  <w:proofErr w:type="gramEnd"/>
                                  <w:r w:rsidRPr="00E541B8">
                                    <w:rPr>
                                      <w:rFonts w:asciiTheme="minorHAnsi" w:hAnsiTheme="minorHAnsi" w:cstheme="minorHAnsi"/>
                                      <w:sz w:val="22"/>
                                      <w:szCs w:val="22"/>
                                    </w:rPr>
                                    <w:t xml:space="preserve"> tour of ANSTO’s research facilities, including the OPAL research reactor, the </w:t>
                                  </w:r>
                                  <w:r w:rsidR="003B2024" w:rsidRPr="00E541B8">
                                    <w:rPr>
                                      <w:rFonts w:asciiTheme="minorHAnsi" w:hAnsiTheme="minorHAnsi" w:cstheme="minorHAnsi"/>
                                      <w:sz w:val="22"/>
                                      <w:szCs w:val="22"/>
                                    </w:rPr>
                                    <w:t>Australian Centre for Neutron Scattering, and the Centre for Accelerator Science.</w:t>
                                  </w:r>
                                </w:p>
                                <w:p w14:paraId="0FFFFE6B" w14:textId="33E15FFC" w:rsidR="00D1680D" w:rsidRPr="00E541B8" w:rsidRDefault="00D1680D" w:rsidP="00D1680D">
                                  <w:pPr>
                                    <w:rPr>
                                      <w:rFonts w:asciiTheme="minorHAnsi" w:hAnsiTheme="minorHAnsi" w:cstheme="minorHAnsi"/>
                                      <w:sz w:val="22"/>
                                      <w:szCs w:val="22"/>
                                    </w:rPr>
                                  </w:pPr>
                                </w:p>
                                <w:p w14:paraId="682C25C7" w14:textId="71FA63E7" w:rsidR="00D1680D" w:rsidRPr="00E541B8" w:rsidRDefault="00D1680D" w:rsidP="00D1680D">
                                  <w:pPr>
                                    <w:rPr>
                                      <w:rFonts w:asciiTheme="minorHAnsi" w:hAnsiTheme="minorHAnsi" w:cstheme="minorHAnsi"/>
                                      <w:sz w:val="22"/>
                                      <w:szCs w:val="22"/>
                                    </w:rPr>
                                  </w:pPr>
                                  <w:r w:rsidRPr="00E541B8">
                                    <w:rPr>
                                      <w:rFonts w:asciiTheme="minorHAnsi" w:hAnsiTheme="minorHAnsi" w:cstheme="minorHAnsi"/>
                                      <w:sz w:val="22"/>
                                      <w:szCs w:val="22"/>
                                    </w:rPr>
                                    <w:t>During the excursion students will address the following syllabus outcomes:</w:t>
                                  </w:r>
                                </w:p>
                                <w:p w14:paraId="0D88862D" w14:textId="7F16293D" w:rsidR="00D1680D" w:rsidRPr="00E541B8" w:rsidRDefault="00D1680D" w:rsidP="00D1680D">
                                  <w:pPr>
                                    <w:pStyle w:val="ListParagraph"/>
                                    <w:numPr>
                                      <w:ilvl w:val="0"/>
                                      <w:numId w:val="9"/>
                                    </w:numPr>
                                    <w:spacing w:before="100" w:after="200" w:line="276" w:lineRule="auto"/>
                                    <w:rPr>
                                      <w:rFonts w:asciiTheme="minorHAnsi" w:hAnsiTheme="minorHAnsi" w:cstheme="minorHAnsi"/>
                                      <w:sz w:val="22"/>
                                      <w:szCs w:val="22"/>
                                    </w:rPr>
                                  </w:pPr>
                                  <w:r w:rsidRPr="00E541B8">
                                    <w:rPr>
                                      <w:rFonts w:asciiTheme="minorHAnsi" w:hAnsiTheme="minorHAnsi" w:cstheme="minorHAnsi"/>
                                      <w:sz w:val="22"/>
                                      <w:szCs w:val="22"/>
                                    </w:rPr>
                                    <w:t xml:space="preserve">uses scientific tools and instruments for observations </w:t>
                                  </w:r>
                                  <w:r w:rsidRPr="00346E50">
                                    <w:rPr>
                                      <w:rFonts w:asciiTheme="minorHAnsi" w:eastAsiaTheme="majorEastAsia" w:hAnsiTheme="minorHAnsi" w:cstheme="minorHAnsi"/>
                                      <w:b/>
                                      <w:bCs/>
                                      <w:color w:val="365F91" w:themeColor="accent1" w:themeShade="BF"/>
                                      <w:sz w:val="22"/>
                                      <w:szCs w:val="22"/>
                                    </w:rPr>
                                    <w:t>SC4-WS-01</w:t>
                                  </w:r>
                                </w:p>
                                <w:p w14:paraId="075C8A92" w14:textId="53DE2D9B" w:rsidR="00D1680D" w:rsidRPr="00346E50" w:rsidRDefault="00D1680D" w:rsidP="00D1680D">
                                  <w:pPr>
                                    <w:pStyle w:val="ListParagraph"/>
                                    <w:numPr>
                                      <w:ilvl w:val="0"/>
                                      <w:numId w:val="9"/>
                                    </w:numPr>
                                    <w:spacing w:before="100" w:after="200" w:line="276" w:lineRule="auto"/>
                                    <w:rPr>
                                      <w:rFonts w:asciiTheme="minorHAnsi" w:eastAsiaTheme="majorEastAsia" w:hAnsiTheme="minorHAnsi" w:cstheme="minorHAnsi"/>
                                      <w:b/>
                                      <w:bCs/>
                                      <w:color w:val="365F91" w:themeColor="accent1" w:themeShade="BF"/>
                                      <w:sz w:val="22"/>
                                      <w:szCs w:val="22"/>
                                    </w:rPr>
                                  </w:pPr>
                                  <w:r w:rsidRPr="00E541B8">
                                    <w:rPr>
                                      <w:rFonts w:asciiTheme="minorHAnsi" w:hAnsiTheme="minorHAnsi" w:cstheme="minorHAnsi"/>
                                      <w:sz w:val="22"/>
                                      <w:szCs w:val="22"/>
                                    </w:rPr>
                                    <w:t xml:space="preserve">uses a variety of ways to process and represent </w:t>
                                  </w:r>
                                  <w:proofErr w:type="gramStart"/>
                                  <w:r w:rsidRPr="00E541B8">
                                    <w:rPr>
                                      <w:rFonts w:asciiTheme="minorHAnsi" w:hAnsiTheme="minorHAnsi" w:cstheme="minorHAnsi"/>
                                      <w:sz w:val="22"/>
                                      <w:szCs w:val="22"/>
                                    </w:rPr>
                                    <w:t xml:space="preserve">data  </w:t>
                                  </w:r>
                                  <w:r w:rsidRPr="00346E50">
                                    <w:rPr>
                                      <w:rFonts w:asciiTheme="minorHAnsi" w:eastAsiaTheme="majorEastAsia" w:hAnsiTheme="minorHAnsi" w:cstheme="minorHAnsi"/>
                                      <w:b/>
                                      <w:bCs/>
                                      <w:color w:val="365F91" w:themeColor="accent1" w:themeShade="BF"/>
                                      <w:sz w:val="22"/>
                                      <w:szCs w:val="22"/>
                                    </w:rPr>
                                    <w:t>SC</w:t>
                                  </w:r>
                                  <w:proofErr w:type="gramEnd"/>
                                  <w:r w:rsidRPr="00346E50">
                                    <w:rPr>
                                      <w:rFonts w:asciiTheme="minorHAnsi" w:eastAsiaTheme="majorEastAsia" w:hAnsiTheme="minorHAnsi" w:cstheme="minorHAnsi"/>
                                      <w:b/>
                                      <w:bCs/>
                                      <w:color w:val="365F91" w:themeColor="accent1" w:themeShade="BF"/>
                                      <w:sz w:val="22"/>
                                      <w:szCs w:val="22"/>
                                    </w:rPr>
                                    <w:t>4-WS-05</w:t>
                                  </w:r>
                                </w:p>
                                <w:p w14:paraId="0F887DC8" w14:textId="3AFFB111" w:rsidR="00D1680D" w:rsidRPr="00E541B8" w:rsidRDefault="00D1680D" w:rsidP="00D1680D">
                                  <w:pPr>
                                    <w:pStyle w:val="ListParagraph"/>
                                    <w:numPr>
                                      <w:ilvl w:val="0"/>
                                      <w:numId w:val="9"/>
                                    </w:numPr>
                                    <w:spacing w:before="100" w:after="200" w:line="276" w:lineRule="auto"/>
                                    <w:rPr>
                                      <w:rFonts w:asciiTheme="minorHAnsi" w:hAnsiTheme="minorHAnsi" w:cstheme="minorHAnsi"/>
                                      <w:color w:val="0070C0"/>
                                      <w:sz w:val="22"/>
                                      <w:szCs w:val="22"/>
                                    </w:rPr>
                                  </w:pPr>
                                  <w:r w:rsidRPr="00E541B8">
                                    <w:rPr>
                                      <w:rFonts w:asciiTheme="minorHAnsi" w:hAnsiTheme="minorHAnsi" w:cstheme="minorHAnsi"/>
                                      <w:sz w:val="22"/>
                                      <w:szCs w:val="22"/>
                                    </w:rPr>
                                    <w:t xml:space="preserve">uses data to identify trends, </w:t>
                                  </w:r>
                                  <w:proofErr w:type="gramStart"/>
                                  <w:r w:rsidRPr="00E541B8">
                                    <w:rPr>
                                      <w:rFonts w:asciiTheme="minorHAnsi" w:hAnsiTheme="minorHAnsi" w:cstheme="minorHAnsi"/>
                                      <w:sz w:val="22"/>
                                      <w:szCs w:val="22"/>
                                    </w:rPr>
                                    <w:t>patterns</w:t>
                                  </w:r>
                                  <w:proofErr w:type="gramEnd"/>
                                  <w:r w:rsidRPr="00E541B8">
                                    <w:rPr>
                                      <w:rFonts w:asciiTheme="minorHAnsi" w:hAnsiTheme="minorHAnsi" w:cstheme="minorHAnsi"/>
                                      <w:sz w:val="22"/>
                                      <w:szCs w:val="22"/>
                                    </w:rPr>
                                    <w:t xml:space="preserve"> and relationships, and draw conclusions </w:t>
                                  </w:r>
                                  <w:r w:rsidRPr="00346E50">
                                    <w:rPr>
                                      <w:rFonts w:asciiTheme="minorHAnsi" w:eastAsiaTheme="majorEastAsia" w:hAnsiTheme="minorHAnsi" w:cstheme="minorHAnsi"/>
                                      <w:b/>
                                      <w:bCs/>
                                      <w:color w:val="365F91" w:themeColor="accent1" w:themeShade="BF"/>
                                      <w:sz w:val="22"/>
                                      <w:szCs w:val="22"/>
                                    </w:rPr>
                                    <w:t>SC4-WS-06</w:t>
                                  </w:r>
                                </w:p>
                                <w:p w14:paraId="6EF8E899" w14:textId="640154FF" w:rsidR="00D1680D" w:rsidRPr="00E541B8" w:rsidRDefault="00D1680D" w:rsidP="00D1680D">
                                  <w:pPr>
                                    <w:pStyle w:val="ListParagraph"/>
                                    <w:numPr>
                                      <w:ilvl w:val="0"/>
                                      <w:numId w:val="9"/>
                                    </w:numPr>
                                    <w:spacing w:before="100" w:after="200" w:line="276" w:lineRule="auto"/>
                                    <w:rPr>
                                      <w:rFonts w:asciiTheme="minorHAnsi" w:hAnsiTheme="minorHAnsi" w:cstheme="minorHAnsi"/>
                                      <w:color w:val="0070C0"/>
                                      <w:sz w:val="22"/>
                                      <w:szCs w:val="22"/>
                                    </w:rPr>
                                  </w:pPr>
                                  <w:r w:rsidRPr="00E541B8">
                                    <w:rPr>
                                      <w:rFonts w:asciiTheme="minorHAnsi" w:hAnsiTheme="minorHAnsi" w:cstheme="minorHAnsi"/>
                                      <w:sz w:val="22"/>
                                      <w:szCs w:val="22"/>
                                    </w:rPr>
                                    <w:t>explains how uses of elements and compounds are influenced by scientific understanding and discoveries relating to their properties</w:t>
                                  </w:r>
                                  <w:r w:rsidRPr="00E541B8">
                                    <w:rPr>
                                      <w:rFonts w:asciiTheme="minorHAnsi" w:hAnsiTheme="minorHAnsi" w:cstheme="minorHAnsi"/>
                                      <w:b/>
                                      <w:bCs/>
                                      <w:sz w:val="22"/>
                                      <w:szCs w:val="22"/>
                                    </w:rPr>
                                    <w:t xml:space="preserve"> </w:t>
                                  </w:r>
                                  <w:r w:rsidRPr="00346E50">
                                    <w:rPr>
                                      <w:rFonts w:asciiTheme="minorHAnsi" w:eastAsiaTheme="majorEastAsia" w:hAnsiTheme="minorHAnsi" w:cstheme="minorHAnsi"/>
                                      <w:b/>
                                      <w:bCs/>
                                      <w:color w:val="365F91" w:themeColor="accent1" w:themeShade="BF"/>
                                      <w:sz w:val="22"/>
                                      <w:szCs w:val="22"/>
                                    </w:rPr>
                                    <w:t>SC4-PRT-01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276A9" id="_x0000_t202" coordsize="21600,21600" o:spt="202" path="m,l,21600r21600,l21600,xe">
                      <v:stroke joinstyle="miter"/>
                      <v:path gradientshapeok="t" o:connecttype="rect"/>
                    </v:shapetype>
                    <v:shape id="Text Box 2" o:spid="_x0000_s1026" type="#_x0000_t202" style="position:absolute;margin-left:5.45pt;margin-top:44pt;width:459.75pt;height:3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">
                      <v:textbox>
                        <w:txbxContent>
                          <w:p w14:paraId="6E581418" w14:textId="3E7771E8" w:rsidR="00687D89" w:rsidRPr="00E541B8" w:rsidRDefault="00687D89" w:rsidP="00687D89">
                            <w:pPr>
                              <w:rPr>
                                <w:rFonts w:asciiTheme="minorHAnsi" w:hAnsiTheme="minorHAnsi" w:cstheme="minorHAnsi"/>
                                <w:sz w:val="22"/>
                                <w:szCs w:val="22"/>
                              </w:rPr>
                            </w:pPr>
                            <w:r w:rsidRPr="00E541B8">
                              <w:rPr>
                                <w:rFonts w:asciiTheme="minorHAnsi" w:hAnsiTheme="minorHAnsi" w:cstheme="minorHAnsi"/>
                                <w:sz w:val="22"/>
                                <w:szCs w:val="22"/>
                              </w:rPr>
                              <w:t xml:space="preserve">ANSTO is a leader in chemical, </w:t>
                            </w:r>
                            <w:proofErr w:type="gramStart"/>
                            <w:r w:rsidRPr="00E541B8">
                              <w:rPr>
                                <w:rFonts w:asciiTheme="minorHAnsi" w:hAnsiTheme="minorHAnsi" w:cstheme="minorHAnsi"/>
                                <w:sz w:val="22"/>
                                <w:szCs w:val="22"/>
                              </w:rPr>
                              <w:t>materials</w:t>
                            </w:r>
                            <w:proofErr w:type="gramEnd"/>
                            <w:r w:rsidRPr="00E541B8">
                              <w:rPr>
                                <w:rFonts w:asciiTheme="minorHAnsi" w:hAnsiTheme="minorHAnsi" w:cstheme="minorHAnsi"/>
                                <w:sz w:val="22"/>
                                <w:szCs w:val="22"/>
                              </w:rPr>
                              <w:t xml:space="preserve"> and environmental research</w:t>
                            </w:r>
                            <w:r w:rsidR="00430A46">
                              <w:rPr>
                                <w:rFonts w:asciiTheme="minorHAnsi" w:hAnsiTheme="minorHAnsi" w:cstheme="minorHAnsi"/>
                                <w:sz w:val="22"/>
                                <w:szCs w:val="22"/>
                              </w:rPr>
                              <w:t>.</w:t>
                            </w:r>
                          </w:p>
                          <w:p w14:paraId="057B802B" w14:textId="15C979D9" w:rsidR="006E384C" w:rsidRPr="00E541B8" w:rsidRDefault="00687D89" w:rsidP="006E384C">
                            <w:pPr>
                              <w:spacing w:line="276" w:lineRule="auto"/>
                              <w:rPr>
                                <w:rFonts w:asciiTheme="minorHAnsi" w:hAnsiTheme="minorHAnsi" w:cstheme="minorHAnsi"/>
                                <w:b/>
                                <w:bCs/>
                                <w:color w:val="0070C0"/>
                                <w:sz w:val="22"/>
                                <w:szCs w:val="22"/>
                              </w:rPr>
                            </w:pPr>
                            <w:r w:rsidRPr="00E541B8">
                              <w:rPr>
                                <w:rFonts w:asciiTheme="minorHAnsi" w:hAnsiTheme="minorHAnsi" w:cstheme="minorHAnsi"/>
                                <w:sz w:val="22"/>
                                <w:szCs w:val="22"/>
                              </w:rPr>
                              <w:t>ANSTO conducts Years 7</w:t>
                            </w:r>
                            <w:r w:rsidR="006E384C" w:rsidRPr="00E541B8">
                              <w:rPr>
                                <w:rFonts w:asciiTheme="minorHAnsi" w:hAnsiTheme="minorHAnsi" w:cstheme="minorHAnsi"/>
                                <w:sz w:val="22"/>
                                <w:szCs w:val="22"/>
                              </w:rPr>
                              <w:t>/8</w:t>
                            </w:r>
                            <w:r w:rsidRPr="00E541B8">
                              <w:rPr>
                                <w:rFonts w:asciiTheme="minorHAnsi" w:hAnsiTheme="minorHAnsi" w:cstheme="minorHAnsi"/>
                                <w:sz w:val="22"/>
                                <w:szCs w:val="22"/>
                              </w:rPr>
                              <w:t xml:space="preserve"> Science tours, which cover specific syllabus content in the NSW science syllabus</w:t>
                            </w:r>
                            <w:r w:rsidR="006E384C" w:rsidRPr="00E541B8">
                              <w:rPr>
                                <w:rFonts w:asciiTheme="minorHAnsi" w:hAnsiTheme="minorHAnsi" w:cstheme="minorHAnsi"/>
                                <w:sz w:val="22"/>
                                <w:szCs w:val="22"/>
                              </w:rPr>
                              <w:t xml:space="preserve"> (</w:t>
                            </w:r>
                            <w:r w:rsidR="00E541B8">
                              <w:rPr>
                                <w:rFonts w:asciiTheme="minorHAnsi" w:hAnsiTheme="minorHAnsi" w:cstheme="minorHAnsi"/>
                                <w:sz w:val="22"/>
                                <w:szCs w:val="22"/>
                              </w:rPr>
                              <w:t xml:space="preserve">to be </w:t>
                            </w:r>
                            <w:r w:rsidR="006E384C" w:rsidRPr="00E541B8">
                              <w:rPr>
                                <w:rFonts w:asciiTheme="minorHAnsi" w:hAnsiTheme="minorHAnsi" w:cstheme="minorHAnsi"/>
                                <w:sz w:val="22"/>
                                <w:szCs w:val="22"/>
                              </w:rPr>
                              <w:t xml:space="preserve">implemented in 2026) from the </w:t>
                            </w:r>
                            <w:r w:rsidR="00E541B8">
                              <w:rPr>
                                <w:rFonts w:asciiTheme="minorHAnsi" w:hAnsiTheme="minorHAnsi" w:cstheme="minorHAnsi"/>
                                <w:sz w:val="22"/>
                                <w:szCs w:val="22"/>
                              </w:rPr>
                              <w:t>focus</w:t>
                            </w:r>
                            <w:r w:rsidR="006E384C" w:rsidRPr="00E541B8">
                              <w:rPr>
                                <w:rFonts w:asciiTheme="minorHAnsi" w:hAnsiTheme="minorHAnsi" w:cstheme="minorHAnsi"/>
                                <w:sz w:val="22"/>
                                <w:szCs w:val="22"/>
                              </w:rPr>
                              <w:t xml:space="preserve"> area</w:t>
                            </w:r>
                            <w:r w:rsidR="00E541B8">
                              <w:rPr>
                                <w:rFonts w:asciiTheme="minorHAnsi" w:hAnsiTheme="minorHAnsi" w:cstheme="minorHAnsi"/>
                                <w:sz w:val="22"/>
                                <w:szCs w:val="22"/>
                              </w:rPr>
                              <w:t>s</w:t>
                            </w:r>
                            <w:r w:rsidR="006E384C" w:rsidRPr="00E541B8">
                              <w:rPr>
                                <w:rFonts w:asciiTheme="minorHAnsi" w:hAnsiTheme="minorHAnsi" w:cstheme="minorHAnsi"/>
                                <w:sz w:val="22"/>
                                <w:szCs w:val="22"/>
                              </w:rPr>
                              <w:t xml:space="preserve"> </w:t>
                            </w:r>
                            <w:bookmarkStart w:id="1" w:name="_Toc256000010"/>
                            <w:r w:rsidR="006E384C" w:rsidRPr="00346E50">
                              <w:rPr>
                                <w:rFonts w:asciiTheme="minorHAnsi" w:eastAsiaTheme="majorEastAsia" w:hAnsiTheme="minorHAnsi" w:cstheme="minorHAnsi"/>
                                <w:b/>
                                <w:bCs/>
                                <w:color w:val="365F91" w:themeColor="accent1" w:themeShade="BF"/>
                                <w:sz w:val="22"/>
                                <w:szCs w:val="22"/>
                              </w:rPr>
                              <w:t>Periodic table and atomic structure</w:t>
                            </w:r>
                            <w:bookmarkEnd w:id="1"/>
                            <w:r w:rsidR="00E541B8">
                              <w:rPr>
                                <w:rFonts w:asciiTheme="minorHAnsi" w:hAnsiTheme="minorHAnsi" w:cstheme="minorHAnsi"/>
                                <w:b/>
                                <w:bCs/>
                                <w:color w:val="0070C0"/>
                                <w:sz w:val="22"/>
                                <w:szCs w:val="22"/>
                              </w:rPr>
                              <w:t xml:space="preserve"> </w:t>
                            </w:r>
                            <w:r w:rsidR="00E541B8" w:rsidRPr="00E541B8">
                              <w:rPr>
                                <w:rFonts w:asciiTheme="minorHAnsi" w:hAnsiTheme="minorHAnsi" w:cstheme="minorHAnsi"/>
                                <w:sz w:val="22"/>
                                <w:szCs w:val="22"/>
                              </w:rPr>
                              <w:t>and</w:t>
                            </w:r>
                            <w:r w:rsidR="00E541B8" w:rsidRPr="00E541B8">
                              <w:rPr>
                                <w:rFonts w:asciiTheme="minorHAnsi" w:hAnsiTheme="minorHAnsi" w:cstheme="minorHAnsi"/>
                                <w:b/>
                                <w:bCs/>
                                <w:sz w:val="22"/>
                                <w:szCs w:val="22"/>
                              </w:rPr>
                              <w:t xml:space="preserve"> </w:t>
                            </w:r>
                            <w:r w:rsidR="00E541B8" w:rsidRPr="00346E50">
                              <w:rPr>
                                <w:rFonts w:asciiTheme="minorHAnsi" w:eastAsiaTheme="majorEastAsia" w:hAnsiTheme="minorHAnsi" w:cstheme="minorHAnsi"/>
                                <w:b/>
                                <w:bCs/>
                                <w:color w:val="365F91" w:themeColor="accent1" w:themeShade="BF"/>
                                <w:sz w:val="22"/>
                                <w:szCs w:val="22"/>
                              </w:rPr>
                              <w:t>Observing the Universe</w:t>
                            </w:r>
                            <w:r w:rsidR="00E541B8">
                              <w:rPr>
                                <w:rFonts w:asciiTheme="minorHAnsi" w:hAnsiTheme="minorHAnsi" w:cstheme="minorHAnsi"/>
                                <w:b/>
                                <w:bCs/>
                                <w:color w:val="0070C0"/>
                                <w:sz w:val="22"/>
                                <w:szCs w:val="22"/>
                              </w:rPr>
                              <w:t>.</w:t>
                            </w:r>
                          </w:p>
                          <w:p w14:paraId="37A67386" w14:textId="057C10BC" w:rsidR="00821123" w:rsidRPr="00E541B8" w:rsidRDefault="00687D89" w:rsidP="00687D89">
                            <w:pPr>
                              <w:rPr>
                                <w:rFonts w:asciiTheme="minorHAnsi" w:hAnsiTheme="minorHAnsi" w:cstheme="minorHAnsi"/>
                                <w:sz w:val="22"/>
                                <w:szCs w:val="22"/>
                              </w:rPr>
                            </w:pPr>
                            <w:r w:rsidRPr="00E541B8">
                              <w:rPr>
                                <w:rFonts w:asciiTheme="minorHAnsi" w:hAnsiTheme="minorHAnsi" w:cstheme="minorHAnsi"/>
                                <w:sz w:val="22"/>
                                <w:szCs w:val="22"/>
                              </w:rPr>
                              <w:t xml:space="preserve">These tours consist of: </w:t>
                            </w:r>
                          </w:p>
                          <w:p w14:paraId="627310F6" w14:textId="5266934D" w:rsidR="00821123" w:rsidRPr="00E541B8" w:rsidRDefault="00821123"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Pr="00E541B8">
                              <w:rPr>
                                <w:rFonts w:asciiTheme="minorHAnsi" w:hAnsiTheme="minorHAnsi" w:cstheme="minorHAnsi"/>
                                <w:sz w:val="22"/>
                                <w:szCs w:val="22"/>
                              </w:rPr>
                              <w:t>30 minute</w:t>
                            </w:r>
                            <w:proofErr w:type="gramEnd"/>
                            <w:r w:rsidRPr="00E541B8">
                              <w:rPr>
                                <w:rFonts w:asciiTheme="minorHAnsi" w:hAnsiTheme="minorHAnsi" w:cstheme="minorHAnsi"/>
                                <w:sz w:val="22"/>
                                <w:szCs w:val="22"/>
                              </w:rPr>
                              <w:t xml:space="preserve"> presentation </w:t>
                            </w:r>
                            <w:r w:rsidR="005A2F01">
                              <w:rPr>
                                <w:rFonts w:asciiTheme="minorHAnsi" w:hAnsiTheme="minorHAnsi" w:cstheme="minorHAnsi"/>
                                <w:sz w:val="22"/>
                                <w:szCs w:val="22"/>
                              </w:rPr>
                              <w:t xml:space="preserve">which includes a demonstration using </w:t>
                            </w:r>
                            <w:r w:rsidR="005A2F01" w:rsidRPr="003B40D3">
                              <w:rPr>
                                <w:rFonts w:asciiTheme="minorHAnsi" w:hAnsiTheme="minorHAnsi" w:cstheme="minorHAnsi"/>
                                <w:sz w:val="22"/>
                                <w:szCs w:val="22"/>
                              </w:rPr>
                              <w:t>safe radioactive sources</w:t>
                            </w:r>
                          </w:p>
                          <w:p w14:paraId="787A4C1B" w14:textId="543A2321" w:rsidR="00687D89" w:rsidRPr="00E541B8" w:rsidRDefault="00687D89"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00F5560C" w:rsidRPr="00E541B8">
                              <w:rPr>
                                <w:rFonts w:asciiTheme="minorHAnsi" w:hAnsiTheme="minorHAnsi" w:cstheme="minorHAnsi"/>
                                <w:sz w:val="22"/>
                                <w:szCs w:val="22"/>
                              </w:rPr>
                              <w:t>30</w:t>
                            </w:r>
                            <w:r w:rsidRPr="00E541B8">
                              <w:rPr>
                                <w:rFonts w:asciiTheme="minorHAnsi" w:hAnsiTheme="minorHAnsi" w:cstheme="minorHAnsi"/>
                                <w:sz w:val="22"/>
                                <w:szCs w:val="22"/>
                              </w:rPr>
                              <w:t xml:space="preserve"> minute</w:t>
                            </w:r>
                            <w:proofErr w:type="gramEnd"/>
                            <w:r w:rsidRPr="00E541B8">
                              <w:rPr>
                                <w:rFonts w:asciiTheme="minorHAnsi" w:hAnsiTheme="minorHAnsi" w:cstheme="minorHAnsi"/>
                                <w:sz w:val="22"/>
                                <w:szCs w:val="22"/>
                              </w:rPr>
                              <w:t xml:space="preserve"> </w:t>
                            </w:r>
                            <w:r w:rsidR="003B2024" w:rsidRPr="00E541B8">
                              <w:rPr>
                                <w:rFonts w:asciiTheme="minorHAnsi" w:hAnsiTheme="minorHAnsi" w:cstheme="minorHAnsi"/>
                                <w:sz w:val="22"/>
                                <w:szCs w:val="22"/>
                              </w:rPr>
                              <w:t xml:space="preserve">circuit of </w:t>
                            </w:r>
                            <w:r w:rsidR="006E384C" w:rsidRPr="00E541B8">
                              <w:rPr>
                                <w:rFonts w:asciiTheme="minorHAnsi" w:hAnsiTheme="minorHAnsi" w:cstheme="minorHAnsi"/>
                                <w:sz w:val="22"/>
                                <w:szCs w:val="22"/>
                              </w:rPr>
                              <w:t xml:space="preserve">three </w:t>
                            </w:r>
                            <w:r w:rsidR="003B2024" w:rsidRPr="00E541B8">
                              <w:rPr>
                                <w:rFonts w:asciiTheme="minorHAnsi" w:hAnsiTheme="minorHAnsi" w:cstheme="minorHAnsi"/>
                                <w:sz w:val="22"/>
                                <w:szCs w:val="22"/>
                              </w:rPr>
                              <w:t>hands</w:t>
                            </w:r>
                            <w:r w:rsidR="006E384C" w:rsidRPr="00E541B8">
                              <w:rPr>
                                <w:rFonts w:asciiTheme="minorHAnsi" w:hAnsiTheme="minorHAnsi" w:cstheme="minorHAnsi"/>
                                <w:sz w:val="22"/>
                                <w:szCs w:val="22"/>
                              </w:rPr>
                              <w:t>-</w:t>
                            </w:r>
                            <w:r w:rsidR="003B2024" w:rsidRPr="00E541B8">
                              <w:rPr>
                                <w:rFonts w:asciiTheme="minorHAnsi" w:hAnsiTheme="minorHAnsi" w:cstheme="minorHAnsi"/>
                                <w:sz w:val="22"/>
                                <w:szCs w:val="22"/>
                              </w:rPr>
                              <w:t>on activities in our Discovery Centre</w:t>
                            </w:r>
                            <w:r w:rsidRPr="00E541B8">
                              <w:rPr>
                                <w:rFonts w:asciiTheme="minorHAnsi" w:hAnsiTheme="minorHAnsi" w:cstheme="minorHAnsi"/>
                                <w:sz w:val="22"/>
                                <w:szCs w:val="22"/>
                              </w:rPr>
                              <w:t xml:space="preserve"> </w:t>
                            </w:r>
                            <w:r w:rsidR="00821123" w:rsidRPr="00E541B8">
                              <w:rPr>
                                <w:rFonts w:asciiTheme="minorHAnsi" w:hAnsiTheme="minorHAnsi" w:cstheme="minorHAnsi"/>
                                <w:sz w:val="22"/>
                                <w:szCs w:val="22"/>
                              </w:rPr>
                              <w:t xml:space="preserve">Display Area </w:t>
                            </w:r>
                          </w:p>
                          <w:p w14:paraId="06C69728" w14:textId="5B754E3A" w:rsidR="00687D89" w:rsidRPr="00E541B8" w:rsidRDefault="00687D89"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00A0221D">
                              <w:rPr>
                                <w:rFonts w:asciiTheme="minorHAnsi" w:hAnsiTheme="minorHAnsi" w:cstheme="minorHAnsi"/>
                                <w:sz w:val="22"/>
                                <w:szCs w:val="22"/>
                              </w:rPr>
                              <w:t>30</w:t>
                            </w:r>
                            <w:r w:rsidRPr="00E541B8">
                              <w:rPr>
                                <w:rFonts w:asciiTheme="minorHAnsi" w:hAnsiTheme="minorHAnsi" w:cstheme="minorHAnsi"/>
                                <w:sz w:val="22"/>
                                <w:szCs w:val="22"/>
                              </w:rPr>
                              <w:t xml:space="preserve"> minute</w:t>
                            </w:r>
                            <w:proofErr w:type="gramEnd"/>
                            <w:r w:rsidRPr="00E541B8">
                              <w:rPr>
                                <w:rFonts w:asciiTheme="minorHAnsi" w:hAnsiTheme="minorHAnsi" w:cstheme="minorHAnsi"/>
                                <w:sz w:val="22"/>
                                <w:szCs w:val="22"/>
                              </w:rPr>
                              <w:t xml:space="preserve"> break for students </w:t>
                            </w:r>
                          </w:p>
                          <w:p w14:paraId="0BA18A03" w14:textId="601912B7" w:rsidR="00687D89" w:rsidRPr="00E541B8" w:rsidRDefault="00687D89" w:rsidP="00821123">
                            <w:pPr>
                              <w:pStyle w:val="ListParagraph"/>
                              <w:numPr>
                                <w:ilvl w:val="0"/>
                                <w:numId w:val="3"/>
                              </w:numPr>
                              <w:rPr>
                                <w:rFonts w:asciiTheme="minorHAnsi" w:hAnsiTheme="minorHAnsi" w:cstheme="minorHAnsi"/>
                                <w:sz w:val="22"/>
                                <w:szCs w:val="22"/>
                              </w:rPr>
                            </w:pPr>
                            <w:r w:rsidRPr="00E541B8">
                              <w:rPr>
                                <w:rFonts w:asciiTheme="minorHAnsi" w:hAnsiTheme="minorHAnsi" w:cstheme="minorHAnsi"/>
                                <w:sz w:val="22"/>
                                <w:szCs w:val="22"/>
                              </w:rPr>
                              <w:t xml:space="preserve">A </w:t>
                            </w:r>
                            <w:proofErr w:type="gramStart"/>
                            <w:r w:rsidRPr="00E541B8">
                              <w:rPr>
                                <w:rFonts w:asciiTheme="minorHAnsi" w:hAnsiTheme="minorHAnsi" w:cstheme="minorHAnsi"/>
                                <w:sz w:val="22"/>
                                <w:szCs w:val="22"/>
                              </w:rPr>
                              <w:t>90 minute</w:t>
                            </w:r>
                            <w:proofErr w:type="gramEnd"/>
                            <w:r w:rsidRPr="00E541B8">
                              <w:rPr>
                                <w:rFonts w:asciiTheme="minorHAnsi" w:hAnsiTheme="minorHAnsi" w:cstheme="minorHAnsi"/>
                                <w:sz w:val="22"/>
                                <w:szCs w:val="22"/>
                              </w:rPr>
                              <w:t xml:space="preserve"> tour of ANSTO’s research facilities, including the OPAL research reactor, the </w:t>
                            </w:r>
                            <w:r w:rsidR="003B2024" w:rsidRPr="00E541B8">
                              <w:rPr>
                                <w:rFonts w:asciiTheme="minorHAnsi" w:hAnsiTheme="minorHAnsi" w:cstheme="minorHAnsi"/>
                                <w:sz w:val="22"/>
                                <w:szCs w:val="22"/>
                              </w:rPr>
                              <w:t>Australian Centre for Neutron Scattering, and the Centre for Accelerator Science.</w:t>
                            </w:r>
                          </w:p>
                          <w:p w14:paraId="0FFFFE6B" w14:textId="33E15FFC" w:rsidR="00D1680D" w:rsidRPr="00E541B8" w:rsidRDefault="00D1680D" w:rsidP="00D1680D">
                            <w:pPr>
                              <w:rPr>
                                <w:rFonts w:asciiTheme="minorHAnsi" w:hAnsiTheme="minorHAnsi" w:cstheme="minorHAnsi"/>
                                <w:sz w:val="22"/>
                                <w:szCs w:val="22"/>
                              </w:rPr>
                            </w:pPr>
                          </w:p>
                          <w:p w14:paraId="682C25C7" w14:textId="71FA63E7" w:rsidR="00D1680D" w:rsidRPr="00E541B8" w:rsidRDefault="00D1680D" w:rsidP="00D1680D">
                            <w:pPr>
                              <w:rPr>
                                <w:rFonts w:asciiTheme="minorHAnsi" w:hAnsiTheme="minorHAnsi" w:cstheme="minorHAnsi"/>
                                <w:sz w:val="22"/>
                                <w:szCs w:val="22"/>
                              </w:rPr>
                            </w:pPr>
                            <w:r w:rsidRPr="00E541B8">
                              <w:rPr>
                                <w:rFonts w:asciiTheme="minorHAnsi" w:hAnsiTheme="minorHAnsi" w:cstheme="minorHAnsi"/>
                                <w:sz w:val="22"/>
                                <w:szCs w:val="22"/>
                              </w:rPr>
                              <w:t>During the excursion students will address the following syllabus outcomes:</w:t>
                            </w:r>
                          </w:p>
                          <w:p w14:paraId="0D88862D" w14:textId="7F16293D" w:rsidR="00D1680D" w:rsidRPr="00E541B8" w:rsidRDefault="00D1680D" w:rsidP="00D1680D">
                            <w:pPr>
                              <w:pStyle w:val="ListParagraph"/>
                              <w:numPr>
                                <w:ilvl w:val="0"/>
                                <w:numId w:val="9"/>
                              </w:numPr>
                              <w:spacing w:before="100" w:after="200" w:line="276" w:lineRule="auto"/>
                              <w:rPr>
                                <w:rFonts w:asciiTheme="minorHAnsi" w:hAnsiTheme="minorHAnsi" w:cstheme="minorHAnsi"/>
                                <w:sz w:val="22"/>
                                <w:szCs w:val="22"/>
                              </w:rPr>
                            </w:pPr>
                            <w:r w:rsidRPr="00E541B8">
                              <w:rPr>
                                <w:rFonts w:asciiTheme="minorHAnsi" w:hAnsiTheme="minorHAnsi" w:cstheme="minorHAnsi"/>
                                <w:sz w:val="22"/>
                                <w:szCs w:val="22"/>
                              </w:rPr>
                              <w:t xml:space="preserve">uses scientific tools and instruments for observations </w:t>
                            </w:r>
                            <w:r w:rsidRPr="00346E50">
                              <w:rPr>
                                <w:rFonts w:asciiTheme="minorHAnsi" w:eastAsiaTheme="majorEastAsia" w:hAnsiTheme="minorHAnsi" w:cstheme="minorHAnsi"/>
                                <w:b/>
                                <w:bCs/>
                                <w:color w:val="365F91" w:themeColor="accent1" w:themeShade="BF"/>
                                <w:sz w:val="22"/>
                                <w:szCs w:val="22"/>
                              </w:rPr>
                              <w:t>SC4-WS-01</w:t>
                            </w:r>
                          </w:p>
                          <w:p w14:paraId="075C8A92" w14:textId="53DE2D9B" w:rsidR="00D1680D" w:rsidRPr="00346E50" w:rsidRDefault="00D1680D" w:rsidP="00D1680D">
                            <w:pPr>
                              <w:pStyle w:val="ListParagraph"/>
                              <w:numPr>
                                <w:ilvl w:val="0"/>
                                <w:numId w:val="9"/>
                              </w:numPr>
                              <w:spacing w:before="100" w:after="200" w:line="276" w:lineRule="auto"/>
                              <w:rPr>
                                <w:rFonts w:asciiTheme="minorHAnsi" w:eastAsiaTheme="majorEastAsia" w:hAnsiTheme="minorHAnsi" w:cstheme="minorHAnsi"/>
                                <w:b/>
                                <w:bCs/>
                                <w:color w:val="365F91" w:themeColor="accent1" w:themeShade="BF"/>
                                <w:sz w:val="22"/>
                                <w:szCs w:val="22"/>
                              </w:rPr>
                            </w:pPr>
                            <w:r w:rsidRPr="00E541B8">
                              <w:rPr>
                                <w:rFonts w:asciiTheme="minorHAnsi" w:hAnsiTheme="minorHAnsi" w:cstheme="minorHAnsi"/>
                                <w:sz w:val="22"/>
                                <w:szCs w:val="22"/>
                              </w:rPr>
                              <w:t xml:space="preserve">uses a variety of ways to process and represent </w:t>
                            </w:r>
                            <w:proofErr w:type="gramStart"/>
                            <w:r w:rsidRPr="00E541B8">
                              <w:rPr>
                                <w:rFonts w:asciiTheme="minorHAnsi" w:hAnsiTheme="minorHAnsi" w:cstheme="minorHAnsi"/>
                                <w:sz w:val="22"/>
                                <w:szCs w:val="22"/>
                              </w:rPr>
                              <w:t xml:space="preserve">data  </w:t>
                            </w:r>
                            <w:r w:rsidRPr="00346E50">
                              <w:rPr>
                                <w:rFonts w:asciiTheme="minorHAnsi" w:eastAsiaTheme="majorEastAsia" w:hAnsiTheme="minorHAnsi" w:cstheme="minorHAnsi"/>
                                <w:b/>
                                <w:bCs/>
                                <w:color w:val="365F91" w:themeColor="accent1" w:themeShade="BF"/>
                                <w:sz w:val="22"/>
                                <w:szCs w:val="22"/>
                              </w:rPr>
                              <w:t>SC</w:t>
                            </w:r>
                            <w:proofErr w:type="gramEnd"/>
                            <w:r w:rsidRPr="00346E50">
                              <w:rPr>
                                <w:rFonts w:asciiTheme="minorHAnsi" w:eastAsiaTheme="majorEastAsia" w:hAnsiTheme="minorHAnsi" w:cstheme="minorHAnsi"/>
                                <w:b/>
                                <w:bCs/>
                                <w:color w:val="365F91" w:themeColor="accent1" w:themeShade="BF"/>
                                <w:sz w:val="22"/>
                                <w:szCs w:val="22"/>
                              </w:rPr>
                              <w:t>4-WS-05</w:t>
                            </w:r>
                          </w:p>
                          <w:p w14:paraId="0F887DC8" w14:textId="3AFFB111" w:rsidR="00D1680D" w:rsidRPr="00E541B8" w:rsidRDefault="00D1680D" w:rsidP="00D1680D">
                            <w:pPr>
                              <w:pStyle w:val="ListParagraph"/>
                              <w:numPr>
                                <w:ilvl w:val="0"/>
                                <w:numId w:val="9"/>
                              </w:numPr>
                              <w:spacing w:before="100" w:after="200" w:line="276" w:lineRule="auto"/>
                              <w:rPr>
                                <w:rFonts w:asciiTheme="minorHAnsi" w:hAnsiTheme="minorHAnsi" w:cstheme="minorHAnsi"/>
                                <w:color w:val="0070C0"/>
                                <w:sz w:val="22"/>
                                <w:szCs w:val="22"/>
                              </w:rPr>
                            </w:pPr>
                            <w:r w:rsidRPr="00E541B8">
                              <w:rPr>
                                <w:rFonts w:asciiTheme="minorHAnsi" w:hAnsiTheme="minorHAnsi" w:cstheme="minorHAnsi"/>
                                <w:sz w:val="22"/>
                                <w:szCs w:val="22"/>
                              </w:rPr>
                              <w:t xml:space="preserve">uses data to identify trends, </w:t>
                            </w:r>
                            <w:proofErr w:type="gramStart"/>
                            <w:r w:rsidRPr="00E541B8">
                              <w:rPr>
                                <w:rFonts w:asciiTheme="minorHAnsi" w:hAnsiTheme="minorHAnsi" w:cstheme="minorHAnsi"/>
                                <w:sz w:val="22"/>
                                <w:szCs w:val="22"/>
                              </w:rPr>
                              <w:t>patterns</w:t>
                            </w:r>
                            <w:proofErr w:type="gramEnd"/>
                            <w:r w:rsidRPr="00E541B8">
                              <w:rPr>
                                <w:rFonts w:asciiTheme="minorHAnsi" w:hAnsiTheme="minorHAnsi" w:cstheme="minorHAnsi"/>
                                <w:sz w:val="22"/>
                                <w:szCs w:val="22"/>
                              </w:rPr>
                              <w:t xml:space="preserve"> and relationships, and draw conclusions </w:t>
                            </w:r>
                            <w:r w:rsidRPr="00346E50">
                              <w:rPr>
                                <w:rFonts w:asciiTheme="minorHAnsi" w:eastAsiaTheme="majorEastAsia" w:hAnsiTheme="minorHAnsi" w:cstheme="minorHAnsi"/>
                                <w:b/>
                                <w:bCs/>
                                <w:color w:val="365F91" w:themeColor="accent1" w:themeShade="BF"/>
                                <w:sz w:val="22"/>
                                <w:szCs w:val="22"/>
                              </w:rPr>
                              <w:t>SC4-WS-06</w:t>
                            </w:r>
                          </w:p>
                          <w:p w14:paraId="6EF8E899" w14:textId="640154FF" w:rsidR="00D1680D" w:rsidRPr="00E541B8" w:rsidRDefault="00D1680D" w:rsidP="00D1680D">
                            <w:pPr>
                              <w:pStyle w:val="ListParagraph"/>
                              <w:numPr>
                                <w:ilvl w:val="0"/>
                                <w:numId w:val="9"/>
                              </w:numPr>
                              <w:spacing w:before="100" w:after="200" w:line="276" w:lineRule="auto"/>
                              <w:rPr>
                                <w:rFonts w:asciiTheme="minorHAnsi" w:hAnsiTheme="minorHAnsi" w:cstheme="minorHAnsi"/>
                                <w:color w:val="0070C0"/>
                                <w:sz w:val="22"/>
                                <w:szCs w:val="22"/>
                              </w:rPr>
                            </w:pPr>
                            <w:r w:rsidRPr="00E541B8">
                              <w:rPr>
                                <w:rFonts w:asciiTheme="minorHAnsi" w:hAnsiTheme="minorHAnsi" w:cstheme="minorHAnsi"/>
                                <w:sz w:val="22"/>
                                <w:szCs w:val="22"/>
                              </w:rPr>
                              <w:t>explains how uses of elements and compounds are influenced by scientific understanding and discoveries relating to their properties</w:t>
                            </w:r>
                            <w:r w:rsidRPr="00E541B8">
                              <w:rPr>
                                <w:rFonts w:asciiTheme="minorHAnsi" w:hAnsiTheme="minorHAnsi" w:cstheme="minorHAnsi"/>
                                <w:b/>
                                <w:bCs/>
                                <w:sz w:val="22"/>
                                <w:szCs w:val="22"/>
                              </w:rPr>
                              <w:t xml:space="preserve"> </w:t>
                            </w:r>
                            <w:r w:rsidRPr="00346E50">
                              <w:rPr>
                                <w:rFonts w:asciiTheme="minorHAnsi" w:eastAsiaTheme="majorEastAsia" w:hAnsiTheme="minorHAnsi" w:cstheme="minorHAnsi"/>
                                <w:b/>
                                <w:bCs/>
                                <w:color w:val="365F91" w:themeColor="accent1" w:themeShade="BF"/>
                                <w:sz w:val="22"/>
                                <w:szCs w:val="22"/>
                              </w:rPr>
                              <w:t>SC4-PRT-01</w:t>
                            </w:r>
                          </w:p>
                        </w:txbxContent>
                      </v:textbox>
                      <w10:wrap anchory="page"/>
                    </v:shape>
                  </w:pict>
                </mc:Fallback>
              </mc:AlternateContent>
            </w:r>
          </w:p>
        </w:tc>
      </w:tr>
      <w:tr w:rsidR="00B627D9" w:rsidRPr="00876B25" w14:paraId="35A9BEA3" w14:textId="77777777" w:rsidTr="005E3049">
        <w:trPr>
          <w:trHeight w:val="360"/>
          <w:jc w:val="center"/>
        </w:trPr>
        <w:tc>
          <w:tcPr>
            <w:tcW w:w="5000" w:type="pct"/>
            <w:vAlign w:val="center"/>
          </w:tcPr>
          <w:p w14:paraId="51DD24D5" w14:textId="172F6FC7" w:rsidR="00B627D9" w:rsidRDefault="00B627D9" w:rsidP="005E3049">
            <w:pPr>
              <w:pStyle w:val="NoSpacing"/>
              <w:rPr>
                <w:b/>
                <w:bCs/>
                <w:color w:val="000000" w:themeColor="text1"/>
              </w:rPr>
            </w:pPr>
          </w:p>
          <w:p w14:paraId="2BDAF2B2" w14:textId="555938D2" w:rsidR="00B627D9" w:rsidRDefault="00B627D9" w:rsidP="005E3049">
            <w:pPr>
              <w:pStyle w:val="NoSpacing"/>
              <w:rPr>
                <w:b/>
                <w:bCs/>
                <w:color w:val="000000" w:themeColor="text1"/>
              </w:rPr>
            </w:pPr>
          </w:p>
          <w:p w14:paraId="099D5F0C" w14:textId="0F34C929" w:rsidR="00B627D9" w:rsidRDefault="00B627D9" w:rsidP="005E3049">
            <w:pPr>
              <w:pStyle w:val="NoSpacing"/>
              <w:rPr>
                <w:b/>
                <w:bCs/>
                <w:color w:val="000000" w:themeColor="text1"/>
              </w:rPr>
            </w:pPr>
          </w:p>
          <w:p w14:paraId="755414AA" w14:textId="1A4D79C8" w:rsidR="00B627D9" w:rsidRPr="00876B25" w:rsidRDefault="00B627D9" w:rsidP="005E3049">
            <w:pPr>
              <w:pStyle w:val="NoSpacing"/>
              <w:rPr>
                <w:b/>
                <w:bCs/>
                <w:color w:val="000000" w:themeColor="text1"/>
              </w:rPr>
            </w:pPr>
          </w:p>
        </w:tc>
      </w:tr>
      <w:tr w:rsidR="00B627D9" w14:paraId="325D0A0A" w14:textId="77777777" w:rsidTr="005E3049">
        <w:trPr>
          <w:trHeight w:val="360"/>
          <w:jc w:val="center"/>
        </w:trPr>
        <w:tc>
          <w:tcPr>
            <w:tcW w:w="5000" w:type="pct"/>
            <w:vAlign w:val="center"/>
          </w:tcPr>
          <w:p w14:paraId="4C0336E0" w14:textId="6E70E9EE" w:rsidR="00B627D9" w:rsidRDefault="00B627D9" w:rsidP="005E3049">
            <w:pPr>
              <w:pStyle w:val="NoSpacing"/>
              <w:rPr>
                <w:b/>
                <w:bCs/>
              </w:rPr>
            </w:pPr>
          </w:p>
        </w:tc>
      </w:tr>
    </w:tbl>
    <w:p w14:paraId="3656F33B" w14:textId="77777777" w:rsidR="00B627D9" w:rsidRDefault="00B627D9"/>
    <w:p w14:paraId="40BDF0DB" w14:textId="32A67578" w:rsidR="00B627D9" w:rsidRDefault="00B627D9">
      <w:r>
        <w:br w:type="page"/>
      </w:r>
    </w:p>
    <w:p w14:paraId="1004B3B5" w14:textId="0A4E7CE0" w:rsidR="004A6C2B" w:rsidRPr="00346E50" w:rsidRDefault="004A6C2B">
      <w:pPr>
        <w:rPr>
          <w:rFonts w:asciiTheme="minorHAnsi" w:eastAsiaTheme="majorEastAsia" w:hAnsiTheme="minorHAnsi" w:cstheme="minorHAnsi"/>
          <w:b/>
          <w:bCs/>
          <w:color w:val="365F91" w:themeColor="accent1" w:themeShade="BF"/>
          <w:sz w:val="24"/>
          <w:szCs w:val="24"/>
        </w:rPr>
      </w:pPr>
      <w:r w:rsidRPr="004A6C2B">
        <w:rPr>
          <w:rFonts w:asciiTheme="minorHAnsi" w:hAnsiTheme="minorHAnsi" w:cstheme="minorHAnsi"/>
          <w:sz w:val="24"/>
          <w:szCs w:val="24"/>
        </w:rPr>
        <w:lastRenderedPageBreak/>
        <w:t>Focus Area:</w:t>
      </w:r>
      <w:r>
        <w:t xml:space="preserve"> </w:t>
      </w:r>
      <w:r w:rsidRPr="00346E50">
        <w:rPr>
          <w:rFonts w:asciiTheme="minorHAnsi" w:eastAsiaTheme="majorEastAsia" w:hAnsiTheme="minorHAnsi" w:cstheme="minorHAnsi"/>
          <w:b/>
          <w:bCs/>
          <w:color w:val="365F91" w:themeColor="accent1" w:themeShade="BF"/>
          <w:sz w:val="24"/>
          <w:szCs w:val="24"/>
        </w:rPr>
        <w:t xml:space="preserve">Observing the Universe </w:t>
      </w:r>
    </w:p>
    <w:tbl>
      <w:tblPr>
        <w:tblStyle w:val="TableGrid"/>
        <w:tblW w:w="0" w:type="auto"/>
        <w:tblLook w:val="04A0" w:firstRow="1" w:lastRow="0" w:firstColumn="1" w:lastColumn="0" w:noHBand="0" w:noVBand="1"/>
      </w:tblPr>
      <w:tblGrid>
        <w:gridCol w:w="4493"/>
        <w:gridCol w:w="4523"/>
      </w:tblGrid>
      <w:tr w:rsidR="004A6C2B" w:rsidRPr="00146F71" w14:paraId="30CB8232" w14:textId="77777777" w:rsidTr="005B6FA5">
        <w:tc>
          <w:tcPr>
            <w:tcW w:w="4493" w:type="dxa"/>
          </w:tcPr>
          <w:p w14:paraId="1F6ED0A4" w14:textId="77777777" w:rsidR="004A6C2B" w:rsidRPr="00146F71" w:rsidRDefault="004A6C2B" w:rsidP="005B6FA5">
            <w:pPr>
              <w:rPr>
                <w:rFonts w:ascii="Arial" w:hAnsi="Arial" w:cs="Arial"/>
                <w:b/>
                <w:sz w:val="22"/>
              </w:rPr>
            </w:pPr>
            <w:r w:rsidRPr="00146F71">
              <w:rPr>
                <w:rFonts w:ascii="Arial" w:hAnsi="Arial" w:cs="Arial"/>
                <w:b/>
                <w:sz w:val="22"/>
              </w:rPr>
              <w:t>Syllabus content covered in tour</w:t>
            </w:r>
          </w:p>
        </w:tc>
        <w:tc>
          <w:tcPr>
            <w:tcW w:w="4523" w:type="dxa"/>
          </w:tcPr>
          <w:p w14:paraId="7946EBA8" w14:textId="77777777" w:rsidR="004A6C2B" w:rsidRPr="00146F71" w:rsidRDefault="004A6C2B" w:rsidP="005B6FA5">
            <w:pPr>
              <w:rPr>
                <w:rFonts w:ascii="Arial" w:hAnsi="Arial" w:cs="Arial"/>
                <w:b/>
                <w:sz w:val="22"/>
              </w:rPr>
            </w:pPr>
            <w:r w:rsidRPr="00146F71">
              <w:rPr>
                <w:rFonts w:ascii="Arial" w:hAnsi="Arial" w:cs="Arial"/>
                <w:b/>
                <w:sz w:val="22"/>
              </w:rPr>
              <w:t>Tour content</w:t>
            </w:r>
          </w:p>
        </w:tc>
      </w:tr>
      <w:tr w:rsidR="004A6C2B" w:rsidRPr="00146F71" w14:paraId="7BD8B6E2" w14:textId="77777777" w:rsidTr="005B6FA5">
        <w:tc>
          <w:tcPr>
            <w:tcW w:w="4493" w:type="dxa"/>
          </w:tcPr>
          <w:p w14:paraId="7FADA153" w14:textId="77777777" w:rsidR="004A6C2B" w:rsidRPr="004A6C2B" w:rsidRDefault="004A6C2B" w:rsidP="004A6C2B">
            <w:pPr>
              <w:pStyle w:val="Heading5"/>
              <w:rPr>
                <w:rFonts w:asciiTheme="minorHAnsi" w:hAnsiTheme="minorHAnsi" w:cstheme="minorHAnsi"/>
                <w:sz w:val="24"/>
                <w:szCs w:val="24"/>
              </w:rPr>
            </w:pPr>
            <w:r w:rsidRPr="004A6C2B">
              <w:rPr>
                <w:rFonts w:asciiTheme="minorHAnsi" w:hAnsiTheme="minorHAnsi" w:cstheme="minorHAnsi"/>
                <w:sz w:val="24"/>
                <w:szCs w:val="24"/>
              </w:rPr>
              <w:t>Nature of science</w:t>
            </w:r>
          </w:p>
          <w:p w14:paraId="4312E3B0" w14:textId="042E00DC" w:rsidR="004A6C2B" w:rsidRDefault="004A6C2B" w:rsidP="004A6C2B">
            <w:pPr>
              <w:pStyle w:val="ListParagraph"/>
              <w:numPr>
                <w:ilvl w:val="0"/>
                <w:numId w:val="11"/>
              </w:numPr>
              <w:spacing w:after="120" w:line="276" w:lineRule="auto"/>
              <w:ind w:left="397" w:hanging="397"/>
              <w:rPr>
                <w:sz w:val="22"/>
                <w:szCs w:val="22"/>
              </w:rPr>
            </w:pPr>
            <w:r w:rsidRPr="00346E50">
              <w:rPr>
                <w:sz w:val="22"/>
                <w:szCs w:val="22"/>
              </w:rPr>
              <w:t xml:space="preserve">Discuss that the purpose of science is to build knowledge and understanding of the world and the Universe through observation, experimentation and </w:t>
            </w:r>
            <w:proofErr w:type="gramStart"/>
            <w:r w:rsidRPr="00346E50">
              <w:rPr>
                <w:sz w:val="22"/>
                <w:szCs w:val="22"/>
              </w:rPr>
              <w:t>analysis</w:t>
            </w:r>
            <w:proofErr w:type="gramEnd"/>
          </w:p>
          <w:p w14:paraId="73E39B83" w14:textId="414C6302" w:rsidR="009D6BA1" w:rsidRPr="009D6BA1" w:rsidRDefault="009D6BA1" w:rsidP="009D6BA1">
            <w:pPr>
              <w:pStyle w:val="ListParagraph"/>
              <w:numPr>
                <w:ilvl w:val="0"/>
                <w:numId w:val="11"/>
              </w:numPr>
              <w:spacing w:after="120" w:line="276" w:lineRule="auto"/>
              <w:ind w:left="397" w:hanging="397"/>
              <w:rPr>
                <w:sz w:val="22"/>
                <w:szCs w:val="22"/>
              </w:rPr>
            </w:pPr>
            <w:r w:rsidRPr="009D6BA1">
              <w:rPr>
                <w:sz w:val="22"/>
                <w:szCs w:val="22"/>
              </w:rPr>
              <w:t xml:space="preserve">Explore why scientific research is usually collaborative and builds on the work of </w:t>
            </w:r>
            <w:proofErr w:type="gramStart"/>
            <w:r w:rsidRPr="009D6BA1">
              <w:rPr>
                <w:sz w:val="22"/>
                <w:szCs w:val="22"/>
              </w:rPr>
              <w:t>others</w:t>
            </w:r>
            <w:proofErr w:type="gramEnd"/>
          </w:p>
          <w:p w14:paraId="1B950AF0" w14:textId="77777777" w:rsidR="009D6BA1" w:rsidRPr="009D6BA1" w:rsidRDefault="009D6BA1" w:rsidP="009D6BA1">
            <w:pPr>
              <w:pStyle w:val="Heading5"/>
              <w:rPr>
                <w:rFonts w:asciiTheme="minorHAnsi" w:hAnsiTheme="minorHAnsi" w:cstheme="minorHAnsi"/>
                <w:sz w:val="24"/>
                <w:szCs w:val="24"/>
              </w:rPr>
            </w:pPr>
            <w:r w:rsidRPr="009D6BA1">
              <w:rPr>
                <w:rFonts w:asciiTheme="minorHAnsi" w:hAnsiTheme="minorHAnsi" w:cstheme="minorHAnsi"/>
                <w:sz w:val="24"/>
                <w:szCs w:val="24"/>
              </w:rPr>
              <w:t>Practice of science</w:t>
            </w:r>
          </w:p>
          <w:p w14:paraId="3E84E3D0" w14:textId="25D994B4" w:rsidR="00346E50" w:rsidRPr="009D6BA1" w:rsidRDefault="009D6BA1" w:rsidP="009D6BA1">
            <w:pPr>
              <w:pStyle w:val="ListParagraph"/>
              <w:numPr>
                <w:ilvl w:val="0"/>
                <w:numId w:val="14"/>
              </w:numPr>
              <w:spacing w:after="120" w:line="276" w:lineRule="auto"/>
              <w:ind w:left="397" w:hanging="397"/>
              <w:rPr>
                <w:sz w:val="22"/>
                <w:szCs w:val="22"/>
              </w:rPr>
            </w:pPr>
            <w:r w:rsidRPr="009D6BA1">
              <w:rPr>
                <w:sz w:val="22"/>
                <w:szCs w:val="22"/>
              </w:rPr>
              <w:t xml:space="preserve">Identify that the practice of science involves using the Working scientifically </w:t>
            </w:r>
            <w:proofErr w:type="gramStart"/>
            <w:r w:rsidRPr="009D6BA1">
              <w:rPr>
                <w:sz w:val="22"/>
                <w:szCs w:val="22"/>
              </w:rPr>
              <w:t>processes</w:t>
            </w:r>
            <w:proofErr w:type="gramEnd"/>
          </w:p>
          <w:p w14:paraId="46B5BE90" w14:textId="77777777" w:rsidR="004A6C2B" w:rsidRPr="004A6C2B" w:rsidRDefault="004A6C2B" w:rsidP="004A6C2B">
            <w:pPr>
              <w:pStyle w:val="Heading5"/>
              <w:rPr>
                <w:rFonts w:asciiTheme="minorHAnsi" w:hAnsiTheme="minorHAnsi" w:cstheme="minorHAnsi"/>
                <w:sz w:val="24"/>
                <w:szCs w:val="24"/>
              </w:rPr>
            </w:pPr>
            <w:r w:rsidRPr="004A6C2B">
              <w:rPr>
                <w:rFonts w:asciiTheme="minorHAnsi" w:hAnsiTheme="minorHAnsi" w:cstheme="minorHAnsi"/>
                <w:sz w:val="24"/>
                <w:szCs w:val="24"/>
              </w:rPr>
              <w:t>Observing the Universe in context</w:t>
            </w:r>
          </w:p>
          <w:p w14:paraId="455C7C2B" w14:textId="77777777" w:rsidR="004A6C2B" w:rsidRPr="00346E50" w:rsidRDefault="004A6C2B" w:rsidP="004A6C2B">
            <w:pPr>
              <w:pStyle w:val="ListParagraph"/>
              <w:numPr>
                <w:ilvl w:val="0"/>
                <w:numId w:val="12"/>
              </w:numPr>
              <w:spacing w:after="120" w:line="276" w:lineRule="auto"/>
              <w:ind w:left="397" w:hanging="397"/>
              <w:rPr>
                <w:sz w:val="22"/>
                <w:szCs w:val="22"/>
              </w:rPr>
            </w:pPr>
            <w:r w:rsidRPr="00346E50">
              <w:rPr>
                <w:sz w:val="22"/>
                <w:szCs w:val="22"/>
              </w:rPr>
              <w:t xml:space="preserve">Investigate how a recent advancement in science has increased knowledge of the world and the </w:t>
            </w:r>
            <w:proofErr w:type="gramStart"/>
            <w:r w:rsidRPr="00346E50">
              <w:rPr>
                <w:sz w:val="22"/>
                <w:szCs w:val="22"/>
              </w:rPr>
              <w:t>Universe</w:t>
            </w:r>
            <w:proofErr w:type="gramEnd"/>
          </w:p>
          <w:p w14:paraId="32AAB818" w14:textId="77777777" w:rsidR="004A6C2B" w:rsidRPr="00146F71" w:rsidRDefault="004A6C2B" w:rsidP="004A6C2B">
            <w:pPr>
              <w:rPr>
                <w:rFonts w:ascii="Arial" w:hAnsi="Arial" w:cs="Arial"/>
                <w:b/>
                <w:sz w:val="22"/>
              </w:rPr>
            </w:pPr>
          </w:p>
        </w:tc>
        <w:tc>
          <w:tcPr>
            <w:tcW w:w="4523" w:type="dxa"/>
          </w:tcPr>
          <w:p w14:paraId="5828FD45" w14:textId="77777777" w:rsidR="004A6C2B" w:rsidRDefault="004A6C2B" w:rsidP="004A6C2B">
            <w:pPr>
              <w:rPr>
                <w:rFonts w:ascii="Arial" w:hAnsi="Arial" w:cs="Arial"/>
                <w:sz w:val="20"/>
              </w:rPr>
            </w:pPr>
          </w:p>
          <w:p w14:paraId="4AF21A23" w14:textId="77777777" w:rsidR="00346E50" w:rsidRDefault="004A6C2B" w:rsidP="004A6C2B">
            <w:pPr>
              <w:rPr>
                <w:rFonts w:asciiTheme="minorHAnsi" w:hAnsiTheme="minorHAnsi" w:cstheme="minorHAnsi"/>
                <w:sz w:val="22"/>
                <w:szCs w:val="22"/>
              </w:rPr>
            </w:pPr>
            <w:r w:rsidRPr="004A6C2B">
              <w:rPr>
                <w:rFonts w:asciiTheme="minorHAnsi" w:hAnsiTheme="minorHAnsi" w:cstheme="minorHAnsi"/>
                <w:sz w:val="22"/>
                <w:szCs w:val="22"/>
              </w:rPr>
              <w:t>We explain ANSTO research and the roles of different scientists while touring the site, including</w:t>
            </w:r>
            <w:r w:rsidR="00346E50">
              <w:rPr>
                <w:rFonts w:asciiTheme="minorHAnsi" w:hAnsiTheme="minorHAnsi" w:cstheme="minorHAnsi"/>
                <w:sz w:val="22"/>
                <w:szCs w:val="22"/>
              </w:rPr>
              <w:t xml:space="preserve">: </w:t>
            </w:r>
          </w:p>
          <w:p w14:paraId="7B9C693B" w14:textId="77777777" w:rsidR="004A6C2B" w:rsidRPr="00346E50" w:rsidRDefault="00346E50" w:rsidP="00346E50">
            <w:pPr>
              <w:pStyle w:val="ListParagraph"/>
              <w:numPr>
                <w:ilvl w:val="0"/>
                <w:numId w:val="13"/>
              </w:numPr>
              <w:rPr>
                <w:rFonts w:asciiTheme="minorHAnsi" w:hAnsiTheme="minorHAnsi" w:cstheme="minorHAnsi"/>
                <w:sz w:val="22"/>
                <w:szCs w:val="22"/>
              </w:rPr>
            </w:pPr>
            <w:r w:rsidRPr="00346E50">
              <w:rPr>
                <w:rFonts w:asciiTheme="minorHAnsi" w:hAnsiTheme="minorHAnsi" w:cstheme="minorHAnsi"/>
                <w:sz w:val="22"/>
                <w:szCs w:val="22"/>
              </w:rPr>
              <w:t xml:space="preserve">using air trapped in air bubbles in Antarctic ice cores to investigate the concentration of greenhouse gases in the Earth’s past </w:t>
            </w:r>
            <w:proofErr w:type="gramStart"/>
            <w:r w:rsidRPr="00346E50">
              <w:rPr>
                <w:rFonts w:asciiTheme="minorHAnsi" w:hAnsiTheme="minorHAnsi" w:cstheme="minorHAnsi"/>
                <w:sz w:val="22"/>
                <w:szCs w:val="22"/>
              </w:rPr>
              <w:t>atmosphere</w:t>
            </w:r>
            <w:proofErr w:type="gramEnd"/>
          </w:p>
          <w:p w14:paraId="0CAF5D3A" w14:textId="0817503F" w:rsidR="00346E50" w:rsidRPr="00346E50" w:rsidRDefault="00346E50" w:rsidP="00346E50">
            <w:pPr>
              <w:pStyle w:val="ListParagraph"/>
              <w:numPr>
                <w:ilvl w:val="0"/>
                <w:numId w:val="13"/>
              </w:numPr>
              <w:rPr>
                <w:rFonts w:asciiTheme="minorHAnsi" w:hAnsiTheme="minorHAnsi" w:cstheme="minorHAnsi"/>
                <w:b/>
                <w:sz w:val="22"/>
                <w:szCs w:val="22"/>
              </w:rPr>
            </w:pPr>
            <w:bookmarkStart w:id="2" w:name="_Hlk157004309"/>
            <w:r w:rsidRPr="00346E50">
              <w:rPr>
                <w:rFonts w:asciiTheme="minorHAnsi" w:hAnsiTheme="minorHAnsi" w:cstheme="minorHAnsi"/>
                <w:color w:val="2F2F2F"/>
                <w:sz w:val="22"/>
                <w:szCs w:val="22"/>
                <w:shd w:val="clear" w:color="auto" w:fill="FFFFFF"/>
                <w:lang w:val="en"/>
              </w:rPr>
              <w:t xml:space="preserve">measuring and </w:t>
            </w:r>
            <w:proofErr w:type="spellStart"/>
            <w:r w:rsidRPr="00346E50">
              <w:rPr>
                <w:rFonts w:asciiTheme="minorHAnsi" w:hAnsiTheme="minorHAnsi" w:cstheme="minorHAnsi"/>
                <w:color w:val="2F2F2F"/>
                <w:sz w:val="22"/>
                <w:szCs w:val="22"/>
                <w:shd w:val="clear" w:color="auto" w:fill="FFFFFF"/>
                <w:lang w:val="en"/>
              </w:rPr>
              <w:t>characterising</w:t>
            </w:r>
            <w:proofErr w:type="spellEnd"/>
            <w:r w:rsidRPr="00346E50">
              <w:rPr>
                <w:rFonts w:asciiTheme="minorHAnsi" w:hAnsiTheme="minorHAnsi" w:cstheme="minorHAnsi"/>
                <w:color w:val="2F2F2F"/>
                <w:sz w:val="22"/>
                <w:szCs w:val="22"/>
                <w:shd w:val="clear" w:color="auto" w:fill="FFFFFF"/>
                <w:lang w:val="en"/>
              </w:rPr>
              <w:t xml:space="preserve"> fine particle </w:t>
            </w:r>
            <w:r>
              <w:rPr>
                <w:rFonts w:asciiTheme="minorHAnsi" w:hAnsiTheme="minorHAnsi" w:cstheme="minorHAnsi"/>
                <w:color w:val="2F2F2F"/>
                <w:sz w:val="22"/>
                <w:szCs w:val="22"/>
                <w:shd w:val="clear" w:color="auto" w:fill="FFFFFF"/>
                <w:lang w:val="en"/>
              </w:rPr>
              <w:t xml:space="preserve">air </w:t>
            </w:r>
            <w:r w:rsidRPr="00346E50">
              <w:rPr>
                <w:rFonts w:asciiTheme="minorHAnsi" w:hAnsiTheme="minorHAnsi" w:cstheme="minorHAnsi"/>
                <w:color w:val="2F2F2F"/>
                <w:sz w:val="22"/>
                <w:szCs w:val="22"/>
                <w:shd w:val="clear" w:color="auto" w:fill="FFFFFF"/>
                <w:lang w:val="en"/>
              </w:rPr>
              <w:t xml:space="preserve">pollution </w:t>
            </w:r>
            <w:bookmarkEnd w:id="2"/>
            <w:r w:rsidRPr="00346E50">
              <w:rPr>
                <w:rFonts w:asciiTheme="minorHAnsi" w:hAnsiTheme="minorHAnsi" w:cstheme="minorHAnsi"/>
                <w:color w:val="2F2F2F"/>
                <w:sz w:val="22"/>
                <w:szCs w:val="22"/>
                <w:shd w:val="clear" w:color="auto" w:fill="FFFFFF"/>
                <w:lang w:val="en"/>
              </w:rPr>
              <w:t>from key sites around Australia</w:t>
            </w:r>
            <w:r w:rsidR="00512D00">
              <w:rPr>
                <w:rFonts w:asciiTheme="minorHAnsi" w:hAnsiTheme="minorHAnsi" w:cstheme="minorHAnsi"/>
                <w:color w:val="2F2F2F"/>
                <w:sz w:val="22"/>
                <w:szCs w:val="22"/>
                <w:shd w:val="clear" w:color="auto" w:fill="FFFFFF"/>
                <w:lang w:val="en"/>
              </w:rPr>
              <w:t>,</w:t>
            </w:r>
            <w:r w:rsidRPr="00346E50">
              <w:rPr>
                <w:rFonts w:asciiTheme="minorHAnsi" w:hAnsiTheme="minorHAnsi" w:cstheme="minorHAnsi"/>
                <w:color w:val="2F2F2F"/>
                <w:sz w:val="22"/>
                <w:szCs w:val="22"/>
                <w:shd w:val="clear" w:color="auto" w:fill="FFFFFF"/>
                <w:lang w:val="en"/>
              </w:rPr>
              <w:t> </w:t>
            </w:r>
            <w:r>
              <w:rPr>
                <w:rFonts w:asciiTheme="minorHAnsi" w:hAnsiTheme="minorHAnsi" w:cstheme="minorHAnsi"/>
                <w:color w:val="2F2F2F"/>
                <w:sz w:val="22"/>
                <w:szCs w:val="22"/>
                <w:shd w:val="clear" w:color="auto" w:fill="FFFFFF"/>
                <w:lang w:val="en"/>
              </w:rPr>
              <w:t>which we have been doing for</w:t>
            </w:r>
            <w:r w:rsidRPr="00346E50">
              <w:rPr>
                <w:rFonts w:asciiTheme="minorHAnsi" w:hAnsiTheme="minorHAnsi" w:cstheme="minorHAnsi"/>
                <w:color w:val="2F2F2F"/>
                <w:sz w:val="22"/>
                <w:szCs w:val="22"/>
                <w:shd w:val="clear" w:color="auto" w:fill="FFFFFF"/>
                <w:lang w:val="en"/>
              </w:rPr>
              <w:t xml:space="preserve"> more than 30 </w:t>
            </w:r>
            <w:proofErr w:type="gramStart"/>
            <w:r w:rsidRPr="00346E50">
              <w:rPr>
                <w:rFonts w:asciiTheme="minorHAnsi" w:hAnsiTheme="minorHAnsi" w:cstheme="minorHAnsi"/>
                <w:color w:val="2F2F2F"/>
                <w:sz w:val="22"/>
                <w:szCs w:val="22"/>
                <w:shd w:val="clear" w:color="auto" w:fill="FFFFFF"/>
                <w:lang w:val="en"/>
              </w:rPr>
              <w:t>years</w:t>
            </w:r>
            <w:proofErr w:type="gramEnd"/>
          </w:p>
          <w:p w14:paraId="0B90BC74" w14:textId="77777777" w:rsidR="00346E50" w:rsidRPr="002F2D82" w:rsidRDefault="00346E50" w:rsidP="00346E50">
            <w:pPr>
              <w:pStyle w:val="ListParagraph"/>
              <w:numPr>
                <w:ilvl w:val="0"/>
                <w:numId w:val="13"/>
              </w:numPr>
              <w:rPr>
                <w:rFonts w:asciiTheme="minorHAnsi" w:hAnsiTheme="minorHAnsi" w:cstheme="minorHAnsi"/>
                <w:b/>
                <w:sz w:val="22"/>
                <w:szCs w:val="22"/>
              </w:rPr>
            </w:pPr>
            <w:r>
              <w:rPr>
                <w:rFonts w:asciiTheme="minorHAnsi" w:hAnsiTheme="minorHAnsi" w:cstheme="minorHAnsi"/>
                <w:color w:val="2F2F2F"/>
                <w:sz w:val="22"/>
                <w:szCs w:val="22"/>
                <w:shd w:val="clear" w:color="auto" w:fill="FFFFFF"/>
                <w:lang w:val="en"/>
              </w:rPr>
              <w:t>the search for cheaper and safer lithium-ion batteries</w:t>
            </w:r>
            <w:r w:rsidRPr="00346E50">
              <w:rPr>
                <w:rFonts w:asciiTheme="minorHAnsi" w:hAnsiTheme="minorHAnsi" w:cstheme="minorHAnsi"/>
                <w:color w:val="2F2F2F"/>
                <w:sz w:val="22"/>
                <w:szCs w:val="22"/>
                <w:shd w:val="clear" w:color="auto" w:fill="FFFFFF"/>
                <w:lang w:val="en"/>
              </w:rPr>
              <w:t> </w:t>
            </w:r>
          </w:p>
          <w:p w14:paraId="0C24E5CE" w14:textId="77777777" w:rsidR="002F2D82" w:rsidRDefault="002F2D82" w:rsidP="00346E50">
            <w:pPr>
              <w:pStyle w:val="ListParagraph"/>
              <w:numPr>
                <w:ilvl w:val="0"/>
                <w:numId w:val="13"/>
              </w:numPr>
              <w:rPr>
                <w:rFonts w:asciiTheme="minorHAnsi" w:hAnsiTheme="minorHAnsi" w:cstheme="minorHAnsi"/>
                <w:bCs/>
                <w:sz w:val="22"/>
                <w:szCs w:val="22"/>
              </w:rPr>
            </w:pPr>
            <w:r w:rsidRPr="002F2D82">
              <w:rPr>
                <w:rFonts w:asciiTheme="minorHAnsi" w:hAnsiTheme="minorHAnsi" w:cstheme="minorHAnsi"/>
                <w:bCs/>
                <w:sz w:val="22"/>
                <w:szCs w:val="22"/>
              </w:rPr>
              <w:t>tackling antibiotic resistance</w:t>
            </w:r>
          </w:p>
          <w:p w14:paraId="39B3C78A" w14:textId="69DC0078" w:rsidR="00355768" w:rsidRDefault="00355768" w:rsidP="00346E50">
            <w:pPr>
              <w:pStyle w:val="ListParagraph"/>
              <w:numPr>
                <w:ilvl w:val="0"/>
                <w:numId w:val="13"/>
              </w:numPr>
              <w:rPr>
                <w:rFonts w:asciiTheme="minorHAnsi" w:hAnsiTheme="minorHAnsi" w:cstheme="minorHAnsi"/>
                <w:bCs/>
                <w:sz w:val="22"/>
                <w:szCs w:val="22"/>
              </w:rPr>
            </w:pPr>
            <w:r>
              <w:rPr>
                <w:rFonts w:asciiTheme="minorHAnsi" w:hAnsiTheme="minorHAnsi" w:cstheme="minorHAnsi"/>
                <w:bCs/>
                <w:sz w:val="22"/>
                <w:szCs w:val="22"/>
              </w:rPr>
              <w:t xml:space="preserve">investigating the </w:t>
            </w:r>
            <w:r w:rsidRPr="00355768">
              <w:rPr>
                <w:rFonts w:asciiTheme="minorHAnsi" w:hAnsiTheme="minorHAnsi" w:cstheme="minorHAnsi"/>
                <w:bCs/>
                <w:sz w:val="22"/>
                <w:szCs w:val="22"/>
              </w:rPr>
              <w:t xml:space="preserve">materials </w:t>
            </w:r>
            <w:r w:rsidRPr="00355768">
              <w:rPr>
                <w:rFonts w:asciiTheme="minorHAnsi" w:hAnsiTheme="minorHAnsi" w:cstheme="minorHAnsi"/>
                <w:bCs/>
                <w:sz w:val="22"/>
                <w:szCs w:val="22"/>
              </w:rPr>
              <w:t>on</w:t>
            </w:r>
            <w:r w:rsidRPr="00355768">
              <w:rPr>
                <w:rFonts w:asciiTheme="minorHAnsi" w:hAnsiTheme="minorHAnsi" w:cstheme="minorHAnsi"/>
                <w:bCs/>
                <w:sz w:val="22"/>
                <w:szCs w:val="22"/>
              </w:rPr>
              <w:t xml:space="preserve"> the surface of the icy moons, such as Jupiter’s Europa and Saturn’s Titan. </w:t>
            </w:r>
          </w:p>
          <w:p w14:paraId="2A07575E" w14:textId="77777777" w:rsidR="009D6BA1" w:rsidRPr="009D6BA1" w:rsidRDefault="009D6BA1" w:rsidP="009D6BA1">
            <w:pPr>
              <w:rPr>
                <w:rFonts w:asciiTheme="minorHAnsi" w:hAnsiTheme="minorHAnsi" w:cstheme="minorHAnsi"/>
                <w:sz w:val="22"/>
                <w:szCs w:val="22"/>
              </w:rPr>
            </w:pPr>
            <w:r w:rsidRPr="009D6BA1">
              <w:rPr>
                <w:rFonts w:asciiTheme="minorHAnsi" w:hAnsiTheme="minorHAnsi" w:cstheme="minorHAnsi"/>
                <w:sz w:val="22"/>
                <w:szCs w:val="22"/>
              </w:rPr>
              <w:t xml:space="preserve">We emphasise that collaboration between scientists with different areas of expertise is necessary to conduct quality research. </w:t>
            </w:r>
            <w:proofErr w:type="gramStart"/>
            <w:r w:rsidRPr="009D6BA1">
              <w:rPr>
                <w:rFonts w:asciiTheme="minorHAnsi" w:hAnsiTheme="minorHAnsi" w:cstheme="minorHAnsi"/>
                <w:sz w:val="22"/>
                <w:szCs w:val="22"/>
              </w:rPr>
              <w:t>In particular, we</w:t>
            </w:r>
            <w:proofErr w:type="gramEnd"/>
            <w:r w:rsidRPr="009D6BA1">
              <w:rPr>
                <w:rFonts w:asciiTheme="minorHAnsi" w:hAnsiTheme="minorHAnsi" w:cstheme="minorHAnsi"/>
                <w:sz w:val="22"/>
                <w:szCs w:val="22"/>
              </w:rPr>
              <w:t xml:space="preserve"> explain how many facilities at ANSTO are available for use by scientists from different universities within Australia and internationally. </w:t>
            </w:r>
          </w:p>
          <w:p w14:paraId="5A6550C7" w14:textId="76AF68F8" w:rsidR="009D6BA1" w:rsidRPr="009D6BA1" w:rsidRDefault="009D6BA1" w:rsidP="009D6BA1">
            <w:pPr>
              <w:rPr>
                <w:rFonts w:asciiTheme="minorHAnsi" w:hAnsiTheme="minorHAnsi" w:cstheme="minorHAnsi"/>
                <w:bCs/>
                <w:sz w:val="22"/>
                <w:szCs w:val="22"/>
              </w:rPr>
            </w:pPr>
            <w:r w:rsidRPr="009D6BA1">
              <w:rPr>
                <w:rFonts w:asciiTheme="minorHAnsi" w:hAnsiTheme="minorHAnsi" w:cstheme="minorHAnsi"/>
                <w:sz w:val="22"/>
                <w:szCs w:val="22"/>
              </w:rPr>
              <w:t>We are happy to answer students’ questions about science career opportunities at ANSTO and in other scientific organisations.</w:t>
            </w:r>
          </w:p>
        </w:tc>
      </w:tr>
    </w:tbl>
    <w:p w14:paraId="4D0248DA" w14:textId="77777777" w:rsidR="009D6BA1" w:rsidRDefault="009D6BA1"/>
    <w:p w14:paraId="1A2B453D" w14:textId="77777777" w:rsidR="009D6BA1" w:rsidRDefault="009D6BA1"/>
    <w:p w14:paraId="294482C0" w14:textId="77777777" w:rsidR="009D6BA1" w:rsidRDefault="009D6BA1"/>
    <w:p w14:paraId="1D0B2546" w14:textId="77777777" w:rsidR="009D6BA1" w:rsidRDefault="009D6BA1"/>
    <w:p w14:paraId="0ACC64EB" w14:textId="77777777" w:rsidR="009D6BA1" w:rsidRDefault="009D6BA1"/>
    <w:p w14:paraId="132A2D52" w14:textId="77777777" w:rsidR="009D6BA1" w:rsidRDefault="009D6BA1"/>
    <w:p w14:paraId="6ACA437A" w14:textId="77777777" w:rsidR="009D6BA1" w:rsidRDefault="009D6BA1"/>
    <w:p w14:paraId="40F58623" w14:textId="77777777" w:rsidR="009D6BA1" w:rsidRDefault="009D6BA1"/>
    <w:p w14:paraId="5F15C5F7" w14:textId="77777777" w:rsidR="009D6BA1" w:rsidRDefault="009D6BA1"/>
    <w:p w14:paraId="18182E67" w14:textId="77777777" w:rsidR="009D6BA1" w:rsidRDefault="009D6BA1"/>
    <w:p w14:paraId="3C81AB88" w14:textId="77777777" w:rsidR="009D6BA1" w:rsidRDefault="009D6BA1"/>
    <w:p w14:paraId="35160A49" w14:textId="77777777" w:rsidR="009D6BA1" w:rsidRDefault="009D6BA1"/>
    <w:p w14:paraId="649E94C4" w14:textId="77777777" w:rsidR="009D6BA1" w:rsidRDefault="009D6BA1"/>
    <w:p w14:paraId="3DF1DD0C" w14:textId="77777777" w:rsidR="009D6BA1" w:rsidRDefault="009D6BA1"/>
    <w:p w14:paraId="31FD8A7E" w14:textId="77777777" w:rsidR="009D6BA1" w:rsidRDefault="009D6BA1"/>
    <w:p w14:paraId="10BCB493" w14:textId="77777777" w:rsidR="009D6BA1" w:rsidRDefault="009D6BA1"/>
    <w:p w14:paraId="61443A96" w14:textId="77777777" w:rsidR="009D6BA1" w:rsidRDefault="009D6BA1"/>
    <w:p w14:paraId="3CC70EA4" w14:textId="77777777" w:rsidR="009D6BA1" w:rsidRDefault="009D6BA1"/>
    <w:p w14:paraId="3FF478F4" w14:textId="4E13E735" w:rsidR="009D6BA1" w:rsidRPr="00346E50" w:rsidRDefault="009D6BA1" w:rsidP="009D6BA1">
      <w:pPr>
        <w:rPr>
          <w:rFonts w:asciiTheme="minorHAnsi" w:eastAsiaTheme="majorEastAsia" w:hAnsiTheme="minorHAnsi" w:cstheme="minorHAnsi"/>
          <w:b/>
          <w:bCs/>
          <w:color w:val="365F91" w:themeColor="accent1" w:themeShade="BF"/>
          <w:sz w:val="24"/>
          <w:szCs w:val="24"/>
        </w:rPr>
      </w:pPr>
      <w:r w:rsidRPr="004A6C2B">
        <w:rPr>
          <w:rFonts w:asciiTheme="minorHAnsi" w:hAnsiTheme="minorHAnsi" w:cstheme="minorHAnsi"/>
          <w:sz w:val="24"/>
          <w:szCs w:val="24"/>
        </w:rPr>
        <w:lastRenderedPageBreak/>
        <w:t>Focus Area:</w:t>
      </w:r>
      <w:r>
        <w:t xml:space="preserve"> </w:t>
      </w:r>
      <w:r w:rsidRPr="00346E50">
        <w:rPr>
          <w:rFonts w:asciiTheme="minorHAnsi" w:eastAsiaTheme="majorEastAsia" w:hAnsiTheme="minorHAnsi" w:cstheme="minorHAnsi"/>
          <w:b/>
          <w:bCs/>
          <w:color w:val="365F91" w:themeColor="accent1" w:themeShade="BF"/>
          <w:sz w:val="22"/>
          <w:szCs w:val="22"/>
        </w:rPr>
        <w:t>Periodic table and atomic structure</w:t>
      </w:r>
    </w:p>
    <w:tbl>
      <w:tblPr>
        <w:tblStyle w:val="TableGrid"/>
        <w:tblW w:w="0" w:type="auto"/>
        <w:tblLook w:val="04A0" w:firstRow="1" w:lastRow="0" w:firstColumn="1" w:lastColumn="0" w:noHBand="0" w:noVBand="1"/>
      </w:tblPr>
      <w:tblGrid>
        <w:gridCol w:w="4493"/>
        <w:gridCol w:w="4523"/>
      </w:tblGrid>
      <w:tr w:rsidR="00687D89" w:rsidRPr="00767681" w14:paraId="2708C0E5" w14:textId="77777777" w:rsidTr="006E384C">
        <w:tc>
          <w:tcPr>
            <w:tcW w:w="4493" w:type="dxa"/>
          </w:tcPr>
          <w:p w14:paraId="51CDD3E7" w14:textId="3BE1F773" w:rsidR="00687D89" w:rsidRPr="00146F71" w:rsidRDefault="00687D89" w:rsidP="007C3346">
            <w:pPr>
              <w:rPr>
                <w:rFonts w:ascii="Arial" w:hAnsi="Arial" w:cs="Arial"/>
                <w:b/>
                <w:sz w:val="22"/>
              </w:rPr>
            </w:pPr>
            <w:r w:rsidRPr="00146F71">
              <w:rPr>
                <w:rFonts w:ascii="Arial" w:hAnsi="Arial" w:cs="Arial"/>
                <w:b/>
                <w:sz w:val="22"/>
              </w:rPr>
              <w:t>Syllabus content covered in tour</w:t>
            </w:r>
          </w:p>
        </w:tc>
        <w:tc>
          <w:tcPr>
            <w:tcW w:w="4523" w:type="dxa"/>
          </w:tcPr>
          <w:p w14:paraId="604736A8" w14:textId="77777777" w:rsidR="00687D89" w:rsidRPr="00146F71" w:rsidRDefault="00687D89" w:rsidP="007C3346">
            <w:pPr>
              <w:rPr>
                <w:rFonts w:ascii="Arial" w:hAnsi="Arial" w:cs="Arial"/>
                <w:b/>
                <w:sz w:val="22"/>
              </w:rPr>
            </w:pPr>
            <w:r w:rsidRPr="00146F71">
              <w:rPr>
                <w:rFonts w:ascii="Arial" w:hAnsi="Arial" w:cs="Arial"/>
                <w:b/>
                <w:sz w:val="22"/>
              </w:rPr>
              <w:t>Tour content</w:t>
            </w:r>
          </w:p>
        </w:tc>
      </w:tr>
      <w:tr w:rsidR="00077533" w14:paraId="2D400D60" w14:textId="77777777" w:rsidTr="006E384C">
        <w:tc>
          <w:tcPr>
            <w:tcW w:w="4493" w:type="dxa"/>
          </w:tcPr>
          <w:p w14:paraId="0D4DEFA6" w14:textId="77777777" w:rsidR="00077533" w:rsidRPr="003B40D3" w:rsidRDefault="00077533" w:rsidP="00077533">
            <w:pPr>
              <w:pStyle w:val="Heading5"/>
              <w:rPr>
                <w:rFonts w:asciiTheme="minorHAnsi" w:hAnsiTheme="minorHAnsi" w:cstheme="minorHAnsi"/>
                <w:b/>
                <w:bCs/>
                <w:sz w:val="24"/>
                <w:szCs w:val="24"/>
              </w:rPr>
            </w:pPr>
            <w:r w:rsidRPr="003B40D3">
              <w:rPr>
                <w:rFonts w:asciiTheme="minorHAnsi" w:hAnsiTheme="minorHAnsi" w:cstheme="minorHAnsi"/>
                <w:b/>
                <w:bCs/>
                <w:sz w:val="24"/>
                <w:szCs w:val="24"/>
              </w:rPr>
              <w:t>Classification of matter</w:t>
            </w:r>
          </w:p>
          <w:p w14:paraId="01EF69A2" w14:textId="5CEAF975" w:rsidR="00077533" w:rsidRDefault="00077533" w:rsidP="00077533">
            <w:pPr>
              <w:pStyle w:val="ListParagraph"/>
              <w:numPr>
                <w:ilvl w:val="0"/>
                <w:numId w:val="6"/>
              </w:numPr>
              <w:spacing w:after="120" w:line="276" w:lineRule="auto"/>
              <w:ind w:left="397" w:hanging="397"/>
              <w:rPr>
                <w:sz w:val="22"/>
                <w:szCs w:val="22"/>
              </w:rPr>
            </w:pPr>
            <w:r w:rsidRPr="00077533">
              <w:rPr>
                <w:sz w:val="22"/>
                <w:szCs w:val="22"/>
              </w:rPr>
              <w:t xml:space="preserve">Identify some common elements in everyday </w:t>
            </w:r>
            <w:proofErr w:type="gramStart"/>
            <w:r w:rsidRPr="00077533">
              <w:rPr>
                <w:sz w:val="22"/>
                <w:szCs w:val="22"/>
              </w:rPr>
              <w:t>objects</w:t>
            </w:r>
            <w:proofErr w:type="gramEnd"/>
          </w:p>
          <w:p w14:paraId="3D70D372" w14:textId="1D8C4D3A" w:rsidR="00AF3831" w:rsidRPr="00AF3831" w:rsidRDefault="00AF3831" w:rsidP="00AF3831">
            <w:pPr>
              <w:pStyle w:val="ListParagraph"/>
              <w:numPr>
                <w:ilvl w:val="0"/>
                <w:numId w:val="6"/>
              </w:numPr>
              <w:spacing w:after="120" w:line="276" w:lineRule="auto"/>
              <w:ind w:left="397" w:hanging="397"/>
              <w:rPr>
                <w:sz w:val="22"/>
                <w:szCs w:val="22"/>
              </w:rPr>
            </w:pPr>
            <w:r w:rsidRPr="00AF3831">
              <w:rPr>
                <w:sz w:val="22"/>
                <w:szCs w:val="22"/>
              </w:rPr>
              <w:t xml:space="preserve">Conduct a series of investigations to identify and compare the physical properties of metals, non-metals and </w:t>
            </w:r>
            <w:proofErr w:type="gramStart"/>
            <w:r w:rsidRPr="00AF3831">
              <w:rPr>
                <w:sz w:val="22"/>
                <w:szCs w:val="22"/>
              </w:rPr>
              <w:t>metalloids</w:t>
            </w:r>
            <w:proofErr w:type="gramEnd"/>
          </w:p>
          <w:p w14:paraId="0F599FC2" w14:textId="77777777" w:rsidR="00077533" w:rsidRPr="00077533" w:rsidRDefault="00077533" w:rsidP="00077533">
            <w:pPr>
              <w:pStyle w:val="ListParagraph"/>
              <w:numPr>
                <w:ilvl w:val="0"/>
                <w:numId w:val="6"/>
              </w:numPr>
              <w:spacing w:after="120" w:line="276" w:lineRule="auto"/>
              <w:ind w:left="397" w:hanging="397"/>
              <w:rPr>
                <w:sz w:val="22"/>
                <w:szCs w:val="22"/>
              </w:rPr>
            </w:pPr>
            <w:r w:rsidRPr="00077533">
              <w:rPr>
                <w:sz w:val="22"/>
                <w:szCs w:val="22"/>
              </w:rPr>
              <w:t>Explain how the properties of some common elements, compounds and alloys relate to their use(s)</w:t>
            </w:r>
          </w:p>
          <w:p w14:paraId="060CA0AE" w14:textId="77777777" w:rsidR="00077533" w:rsidRPr="00077533" w:rsidRDefault="00077533" w:rsidP="00077533">
            <w:pPr>
              <w:pStyle w:val="Heading5"/>
              <w:rPr>
                <w:rFonts w:asciiTheme="minorHAnsi" w:hAnsiTheme="minorHAnsi" w:cstheme="minorHAnsi"/>
                <w:sz w:val="24"/>
                <w:szCs w:val="24"/>
              </w:rPr>
            </w:pPr>
          </w:p>
        </w:tc>
        <w:tc>
          <w:tcPr>
            <w:tcW w:w="4523" w:type="dxa"/>
          </w:tcPr>
          <w:p w14:paraId="2C93B196" w14:textId="77777777" w:rsidR="00AF3831" w:rsidRDefault="00AF3831" w:rsidP="007C3346">
            <w:pPr>
              <w:rPr>
                <w:rFonts w:asciiTheme="minorHAnsi" w:hAnsiTheme="minorHAnsi" w:cstheme="minorHAnsi"/>
                <w:sz w:val="22"/>
                <w:szCs w:val="22"/>
              </w:rPr>
            </w:pPr>
          </w:p>
          <w:p w14:paraId="41779177" w14:textId="7799D153" w:rsidR="00AF3831" w:rsidRPr="00AF3831" w:rsidRDefault="00AF3831" w:rsidP="007C3346">
            <w:pPr>
              <w:rPr>
                <w:rFonts w:asciiTheme="minorHAnsi" w:hAnsiTheme="minorHAnsi" w:cstheme="minorHAnsi"/>
                <w:sz w:val="22"/>
                <w:szCs w:val="22"/>
              </w:rPr>
            </w:pPr>
            <w:r w:rsidRPr="00AF3831">
              <w:rPr>
                <w:rFonts w:asciiTheme="minorHAnsi" w:hAnsiTheme="minorHAnsi" w:cstheme="minorHAnsi"/>
                <w:sz w:val="22"/>
                <w:szCs w:val="22"/>
              </w:rPr>
              <w:t xml:space="preserve">Students examine samples of common elements and </w:t>
            </w:r>
            <w:r w:rsidR="003B40D3">
              <w:rPr>
                <w:rFonts w:asciiTheme="minorHAnsi" w:hAnsiTheme="minorHAnsi" w:cstheme="minorHAnsi"/>
                <w:sz w:val="22"/>
                <w:szCs w:val="22"/>
              </w:rPr>
              <w:t xml:space="preserve">use the periodic table to </w:t>
            </w:r>
            <w:r w:rsidRPr="00AF3831">
              <w:rPr>
                <w:rFonts w:asciiTheme="minorHAnsi" w:hAnsiTheme="minorHAnsi" w:cstheme="minorHAnsi"/>
                <w:sz w:val="22"/>
                <w:szCs w:val="22"/>
              </w:rPr>
              <w:t>classify them as metal</w:t>
            </w:r>
            <w:r w:rsidR="00540250">
              <w:rPr>
                <w:rFonts w:asciiTheme="minorHAnsi" w:hAnsiTheme="minorHAnsi" w:cstheme="minorHAnsi"/>
                <w:sz w:val="22"/>
                <w:szCs w:val="22"/>
              </w:rPr>
              <w:t>s</w:t>
            </w:r>
            <w:r w:rsidRPr="00AF3831">
              <w:rPr>
                <w:rFonts w:asciiTheme="minorHAnsi" w:hAnsiTheme="minorHAnsi" w:cstheme="minorHAnsi"/>
                <w:sz w:val="22"/>
                <w:szCs w:val="22"/>
              </w:rPr>
              <w:t xml:space="preserve">, </w:t>
            </w:r>
            <w:proofErr w:type="gramStart"/>
            <w:r w:rsidRPr="00AF3831">
              <w:rPr>
                <w:rFonts w:asciiTheme="minorHAnsi" w:hAnsiTheme="minorHAnsi" w:cstheme="minorHAnsi"/>
                <w:sz w:val="22"/>
                <w:szCs w:val="22"/>
              </w:rPr>
              <w:t>non-metal</w:t>
            </w:r>
            <w:r w:rsidR="00540250">
              <w:rPr>
                <w:rFonts w:asciiTheme="minorHAnsi" w:hAnsiTheme="minorHAnsi" w:cstheme="minorHAnsi"/>
                <w:sz w:val="22"/>
                <w:szCs w:val="22"/>
              </w:rPr>
              <w:t>s</w:t>
            </w:r>
            <w:proofErr w:type="gramEnd"/>
            <w:r w:rsidRPr="00AF3831">
              <w:rPr>
                <w:rFonts w:asciiTheme="minorHAnsi" w:hAnsiTheme="minorHAnsi" w:cstheme="minorHAnsi"/>
                <w:sz w:val="22"/>
                <w:szCs w:val="22"/>
              </w:rPr>
              <w:t xml:space="preserve"> and metalloid</w:t>
            </w:r>
            <w:r w:rsidR="00540250">
              <w:rPr>
                <w:rFonts w:asciiTheme="minorHAnsi" w:hAnsiTheme="minorHAnsi" w:cstheme="minorHAnsi"/>
                <w:sz w:val="22"/>
                <w:szCs w:val="22"/>
              </w:rPr>
              <w:t>s</w:t>
            </w:r>
            <w:r w:rsidRPr="00AF3831">
              <w:rPr>
                <w:rFonts w:asciiTheme="minorHAnsi" w:hAnsiTheme="minorHAnsi" w:cstheme="minorHAnsi"/>
                <w:sz w:val="22"/>
                <w:szCs w:val="22"/>
              </w:rPr>
              <w:t>.</w:t>
            </w:r>
          </w:p>
          <w:p w14:paraId="0C04E2E2" w14:textId="3910A1DB" w:rsidR="00077533" w:rsidRDefault="00077533" w:rsidP="007C3346">
            <w:pPr>
              <w:rPr>
                <w:rFonts w:asciiTheme="minorHAnsi" w:hAnsiTheme="minorHAnsi" w:cstheme="minorHAnsi"/>
                <w:sz w:val="22"/>
                <w:szCs w:val="22"/>
              </w:rPr>
            </w:pPr>
            <w:r w:rsidRPr="00AF3831">
              <w:rPr>
                <w:rFonts w:asciiTheme="minorHAnsi" w:hAnsiTheme="minorHAnsi" w:cstheme="minorHAnsi"/>
                <w:sz w:val="22"/>
                <w:szCs w:val="22"/>
              </w:rPr>
              <w:t xml:space="preserve">We discuss the use of elements such as lead, nickel, </w:t>
            </w:r>
            <w:r w:rsidR="00AF3831" w:rsidRPr="00AF3831">
              <w:rPr>
                <w:rFonts w:asciiTheme="minorHAnsi" w:hAnsiTheme="minorHAnsi" w:cstheme="minorHAnsi"/>
                <w:sz w:val="22"/>
                <w:szCs w:val="22"/>
              </w:rPr>
              <w:t>hafnium, aluminium, lithium in objects used at ANSTO</w:t>
            </w:r>
            <w:r w:rsidR="00AF3831">
              <w:rPr>
                <w:rFonts w:asciiTheme="minorHAnsi" w:hAnsiTheme="minorHAnsi" w:cstheme="minorHAnsi"/>
                <w:sz w:val="22"/>
                <w:szCs w:val="22"/>
              </w:rPr>
              <w:t xml:space="preserve"> and relate their properties to their use.</w:t>
            </w:r>
          </w:p>
          <w:p w14:paraId="2D7CF141" w14:textId="1D7DBB17" w:rsidR="00AF3831" w:rsidRDefault="00AF3831" w:rsidP="003B40D3">
            <w:pPr>
              <w:rPr>
                <w:rFonts w:ascii="Arial" w:hAnsi="Arial" w:cs="Arial"/>
                <w:sz w:val="20"/>
              </w:rPr>
            </w:pPr>
            <w:r>
              <w:rPr>
                <w:rFonts w:asciiTheme="minorHAnsi" w:hAnsiTheme="minorHAnsi" w:cstheme="minorHAnsi"/>
                <w:sz w:val="22"/>
                <w:szCs w:val="22"/>
              </w:rPr>
              <w:t xml:space="preserve">We </w:t>
            </w:r>
            <w:r w:rsidR="003B40D3">
              <w:rPr>
                <w:rFonts w:asciiTheme="minorHAnsi" w:hAnsiTheme="minorHAnsi" w:cstheme="minorHAnsi"/>
                <w:sz w:val="22"/>
                <w:szCs w:val="22"/>
              </w:rPr>
              <w:t>identify</w:t>
            </w:r>
            <w:r>
              <w:rPr>
                <w:rFonts w:asciiTheme="minorHAnsi" w:hAnsiTheme="minorHAnsi" w:cstheme="minorHAnsi"/>
                <w:sz w:val="22"/>
                <w:szCs w:val="22"/>
              </w:rPr>
              <w:t xml:space="preserve"> radioactive elements on the periodic table such as uranium, </w:t>
            </w:r>
            <w:proofErr w:type="gramStart"/>
            <w:r>
              <w:rPr>
                <w:rFonts w:asciiTheme="minorHAnsi" w:hAnsiTheme="minorHAnsi" w:cstheme="minorHAnsi"/>
                <w:sz w:val="22"/>
                <w:szCs w:val="22"/>
              </w:rPr>
              <w:t>thorium</w:t>
            </w:r>
            <w:proofErr w:type="gramEnd"/>
            <w:r>
              <w:rPr>
                <w:rFonts w:asciiTheme="minorHAnsi" w:hAnsiTheme="minorHAnsi" w:cstheme="minorHAnsi"/>
                <w:sz w:val="22"/>
                <w:szCs w:val="22"/>
              </w:rPr>
              <w:t xml:space="preserve"> and radium, and </w:t>
            </w:r>
            <w:r w:rsidR="003B40D3" w:rsidRPr="003B40D3">
              <w:rPr>
                <w:rFonts w:asciiTheme="minorHAnsi" w:hAnsiTheme="minorHAnsi" w:cstheme="minorHAnsi"/>
                <w:sz w:val="22"/>
                <w:szCs w:val="22"/>
              </w:rPr>
              <w:t xml:space="preserve">demonstrate how </w:t>
            </w:r>
            <w:r w:rsidR="00540250">
              <w:rPr>
                <w:rFonts w:asciiTheme="minorHAnsi" w:hAnsiTheme="minorHAnsi" w:cstheme="minorHAnsi"/>
                <w:sz w:val="22"/>
                <w:szCs w:val="22"/>
              </w:rPr>
              <w:t>s</w:t>
            </w:r>
            <w:r w:rsidR="003B40D3" w:rsidRPr="003B40D3">
              <w:rPr>
                <w:rFonts w:asciiTheme="minorHAnsi" w:hAnsiTheme="minorHAnsi" w:cstheme="minorHAnsi"/>
                <w:sz w:val="22"/>
                <w:szCs w:val="22"/>
              </w:rPr>
              <w:t xml:space="preserve">cintillation counters can be used to detect radiation from several safe radioactive sources incorporating these elements in our </w:t>
            </w:r>
            <w:r w:rsidR="00540250">
              <w:rPr>
                <w:rFonts w:asciiTheme="minorHAnsi" w:hAnsiTheme="minorHAnsi" w:cstheme="minorHAnsi"/>
                <w:sz w:val="22"/>
                <w:szCs w:val="22"/>
              </w:rPr>
              <w:t>D</w:t>
            </w:r>
            <w:r w:rsidR="003B40D3" w:rsidRPr="003B40D3">
              <w:rPr>
                <w:rFonts w:asciiTheme="minorHAnsi" w:hAnsiTheme="minorHAnsi" w:cstheme="minorHAnsi"/>
                <w:sz w:val="22"/>
                <w:szCs w:val="22"/>
              </w:rPr>
              <w:t xml:space="preserve">iscovery </w:t>
            </w:r>
            <w:r w:rsidR="00540250">
              <w:rPr>
                <w:rFonts w:asciiTheme="minorHAnsi" w:hAnsiTheme="minorHAnsi" w:cstheme="minorHAnsi"/>
                <w:sz w:val="22"/>
                <w:szCs w:val="22"/>
              </w:rPr>
              <w:t>C</w:t>
            </w:r>
            <w:r w:rsidR="003B40D3" w:rsidRPr="003B40D3">
              <w:rPr>
                <w:rFonts w:asciiTheme="minorHAnsi" w:hAnsiTheme="minorHAnsi" w:cstheme="minorHAnsi"/>
                <w:sz w:val="22"/>
                <w:szCs w:val="22"/>
              </w:rPr>
              <w:t>entre.</w:t>
            </w:r>
          </w:p>
        </w:tc>
      </w:tr>
      <w:tr w:rsidR="00687D89" w14:paraId="7AF5B722" w14:textId="77777777" w:rsidTr="006E384C">
        <w:tc>
          <w:tcPr>
            <w:tcW w:w="4493" w:type="dxa"/>
          </w:tcPr>
          <w:p w14:paraId="013D8475" w14:textId="77777777" w:rsidR="00077533" w:rsidRPr="003B40D3" w:rsidRDefault="00077533" w:rsidP="00077533">
            <w:pPr>
              <w:pStyle w:val="Heading5"/>
              <w:rPr>
                <w:rFonts w:asciiTheme="minorHAnsi" w:hAnsiTheme="minorHAnsi" w:cstheme="minorHAnsi"/>
                <w:b/>
                <w:bCs/>
                <w:sz w:val="24"/>
                <w:szCs w:val="24"/>
              </w:rPr>
            </w:pPr>
            <w:r w:rsidRPr="003B40D3">
              <w:rPr>
                <w:rFonts w:asciiTheme="minorHAnsi" w:hAnsiTheme="minorHAnsi" w:cstheme="minorHAnsi"/>
                <w:b/>
                <w:bCs/>
                <w:sz w:val="24"/>
                <w:szCs w:val="24"/>
              </w:rPr>
              <w:t>Atomic structure</w:t>
            </w:r>
          </w:p>
          <w:p w14:paraId="300F2A96" w14:textId="77777777" w:rsidR="00077533" w:rsidRPr="00077533" w:rsidRDefault="00077533" w:rsidP="00077533">
            <w:pPr>
              <w:pStyle w:val="ListParagraph"/>
              <w:numPr>
                <w:ilvl w:val="0"/>
                <w:numId w:val="4"/>
              </w:numPr>
              <w:spacing w:after="120" w:line="276" w:lineRule="auto"/>
              <w:ind w:left="397" w:hanging="397"/>
              <w:rPr>
                <w:sz w:val="22"/>
                <w:szCs w:val="22"/>
              </w:rPr>
            </w:pPr>
            <w:r w:rsidRPr="00077533">
              <w:rPr>
                <w:sz w:val="22"/>
                <w:szCs w:val="22"/>
              </w:rPr>
              <w:t xml:space="preserve">Identify the atom as the smallest unit of an element that retains the properties of that </w:t>
            </w:r>
            <w:proofErr w:type="gramStart"/>
            <w:r w:rsidRPr="00077533">
              <w:rPr>
                <w:sz w:val="22"/>
                <w:szCs w:val="22"/>
              </w:rPr>
              <w:t>element</w:t>
            </w:r>
            <w:proofErr w:type="gramEnd"/>
          </w:p>
          <w:p w14:paraId="50E18B2B" w14:textId="77777777" w:rsidR="00077533" w:rsidRPr="00077533" w:rsidRDefault="00077533" w:rsidP="00077533">
            <w:pPr>
              <w:pStyle w:val="ListParagraph"/>
              <w:numPr>
                <w:ilvl w:val="0"/>
                <w:numId w:val="4"/>
              </w:numPr>
              <w:spacing w:after="120" w:line="276" w:lineRule="auto"/>
              <w:ind w:left="397" w:hanging="397"/>
              <w:rPr>
                <w:sz w:val="22"/>
                <w:szCs w:val="22"/>
              </w:rPr>
            </w:pPr>
            <w:r w:rsidRPr="00077533">
              <w:rPr>
                <w:sz w:val="22"/>
                <w:szCs w:val="22"/>
              </w:rPr>
              <w:t xml:space="preserve">Identify protons, neutrons and electrons as subatomic </w:t>
            </w:r>
            <w:proofErr w:type="gramStart"/>
            <w:r w:rsidRPr="00077533">
              <w:rPr>
                <w:sz w:val="22"/>
                <w:szCs w:val="22"/>
              </w:rPr>
              <w:t>particles</w:t>
            </w:r>
            <w:proofErr w:type="gramEnd"/>
          </w:p>
          <w:p w14:paraId="2FD5550F" w14:textId="229AF41D" w:rsidR="00687D89" w:rsidRPr="009D6BA1" w:rsidRDefault="00077533" w:rsidP="007C3346">
            <w:pPr>
              <w:pStyle w:val="ListParagraph"/>
              <w:numPr>
                <w:ilvl w:val="0"/>
                <w:numId w:val="4"/>
              </w:numPr>
              <w:spacing w:after="120" w:line="276" w:lineRule="auto"/>
              <w:ind w:left="397" w:hanging="397"/>
              <w:rPr>
                <w:sz w:val="22"/>
                <w:szCs w:val="22"/>
              </w:rPr>
            </w:pPr>
            <w:r w:rsidRPr="00077533">
              <w:rPr>
                <w:sz w:val="22"/>
                <w:szCs w:val="22"/>
              </w:rPr>
              <w:t>Describe the location, relative charge and mass of protons, neutrons and electrons using the planetary atomic model</w:t>
            </w:r>
          </w:p>
        </w:tc>
        <w:tc>
          <w:tcPr>
            <w:tcW w:w="4523" w:type="dxa"/>
          </w:tcPr>
          <w:p w14:paraId="1890134C" w14:textId="77777777" w:rsidR="003B40D3" w:rsidRDefault="003B40D3" w:rsidP="007C3346">
            <w:pPr>
              <w:rPr>
                <w:rFonts w:asciiTheme="minorHAnsi" w:hAnsiTheme="minorHAnsi" w:cstheme="minorHAnsi"/>
                <w:sz w:val="22"/>
                <w:szCs w:val="22"/>
              </w:rPr>
            </w:pPr>
          </w:p>
          <w:p w14:paraId="262CF75E" w14:textId="4E790A66" w:rsidR="00687D89" w:rsidRDefault="00077533" w:rsidP="007C3346">
            <w:pPr>
              <w:rPr>
                <w:rFonts w:asciiTheme="minorHAnsi" w:hAnsiTheme="minorHAnsi" w:cstheme="minorHAnsi"/>
                <w:sz w:val="22"/>
                <w:szCs w:val="22"/>
              </w:rPr>
            </w:pPr>
            <w:r w:rsidRPr="003B40D3">
              <w:rPr>
                <w:rFonts w:asciiTheme="minorHAnsi" w:hAnsiTheme="minorHAnsi" w:cstheme="minorHAnsi"/>
                <w:sz w:val="22"/>
                <w:szCs w:val="22"/>
              </w:rPr>
              <w:t>Students</w:t>
            </w:r>
            <w:r w:rsidR="00687D89" w:rsidRPr="003B40D3">
              <w:rPr>
                <w:rFonts w:asciiTheme="minorHAnsi" w:hAnsiTheme="minorHAnsi" w:cstheme="minorHAnsi"/>
                <w:sz w:val="22"/>
                <w:szCs w:val="22"/>
              </w:rPr>
              <w:t xml:space="preserve"> use </w:t>
            </w:r>
            <w:r w:rsidRPr="003B40D3">
              <w:rPr>
                <w:rFonts w:asciiTheme="minorHAnsi" w:hAnsiTheme="minorHAnsi" w:cstheme="minorHAnsi"/>
                <w:sz w:val="22"/>
                <w:szCs w:val="22"/>
              </w:rPr>
              <w:t>an</w:t>
            </w:r>
            <w:r w:rsidR="00687D89" w:rsidRPr="003B40D3">
              <w:rPr>
                <w:rFonts w:asciiTheme="minorHAnsi" w:hAnsiTheme="minorHAnsi" w:cstheme="minorHAnsi"/>
                <w:sz w:val="22"/>
                <w:szCs w:val="22"/>
              </w:rPr>
              <w:t xml:space="preserve"> interactive atom-builder program to </w:t>
            </w:r>
            <w:r w:rsidRPr="003B40D3">
              <w:rPr>
                <w:rFonts w:asciiTheme="minorHAnsi" w:hAnsiTheme="minorHAnsi" w:cstheme="minorHAnsi"/>
                <w:sz w:val="22"/>
                <w:szCs w:val="22"/>
              </w:rPr>
              <w:t>investigate</w:t>
            </w:r>
            <w:r w:rsidR="00687D89" w:rsidRPr="003B40D3">
              <w:rPr>
                <w:rFonts w:asciiTheme="minorHAnsi" w:hAnsiTheme="minorHAnsi" w:cstheme="minorHAnsi"/>
                <w:sz w:val="22"/>
                <w:szCs w:val="22"/>
              </w:rPr>
              <w:t xml:space="preserve"> </w:t>
            </w:r>
            <w:r w:rsidRPr="003B40D3">
              <w:rPr>
                <w:rFonts w:asciiTheme="minorHAnsi" w:hAnsiTheme="minorHAnsi" w:cstheme="minorHAnsi"/>
                <w:sz w:val="22"/>
                <w:szCs w:val="22"/>
              </w:rPr>
              <w:t xml:space="preserve">the </w:t>
            </w:r>
            <w:r w:rsidR="00540250">
              <w:rPr>
                <w:rFonts w:asciiTheme="minorHAnsi" w:hAnsiTheme="minorHAnsi" w:cstheme="minorHAnsi"/>
                <w:sz w:val="22"/>
                <w:szCs w:val="22"/>
              </w:rPr>
              <w:t>location of subatomic particles in atoms</w:t>
            </w:r>
            <w:r w:rsidRPr="003B40D3">
              <w:rPr>
                <w:rFonts w:asciiTheme="minorHAnsi" w:hAnsiTheme="minorHAnsi" w:cstheme="minorHAnsi"/>
                <w:sz w:val="22"/>
                <w:szCs w:val="22"/>
              </w:rPr>
              <w:t xml:space="preserve">, </w:t>
            </w:r>
            <w:r w:rsidR="003B40D3">
              <w:rPr>
                <w:rFonts w:asciiTheme="minorHAnsi" w:hAnsiTheme="minorHAnsi" w:cstheme="minorHAnsi"/>
                <w:sz w:val="22"/>
                <w:szCs w:val="22"/>
              </w:rPr>
              <w:t xml:space="preserve">that </w:t>
            </w:r>
            <w:r w:rsidR="00687D89" w:rsidRPr="003B40D3">
              <w:rPr>
                <w:rFonts w:asciiTheme="minorHAnsi" w:hAnsiTheme="minorHAnsi" w:cstheme="minorHAnsi"/>
                <w:sz w:val="22"/>
                <w:szCs w:val="22"/>
              </w:rPr>
              <w:t xml:space="preserve">the number of </w:t>
            </w:r>
            <w:r w:rsidRPr="003B40D3">
              <w:rPr>
                <w:rFonts w:asciiTheme="minorHAnsi" w:hAnsiTheme="minorHAnsi" w:cstheme="minorHAnsi"/>
                <w:sz w:val="22"/>
                <w:szCs w:val="22"/>
              </w:rPr>
              <w:t>protons in an atom determines the element</w:t>
            </w:r>
            <w:r w:rsidR="003B40D3">
              <w:rPr>
                <w:rFonts w:asciiTheme="minorHAnsi" w:hAnsiTheme="minorHAnsi" w:cstheme="minorHAnsi"/>
                <w:sz w:val="22"/>
                <w:szCs w:val="22"/>
              </w:rPr>
              <w:t xml:space="preserve"> and the number of protons equals the number of electrons in a neutral atom</w:t>
            </w:r>
            <w:r w:rsidR="00687D89" w:rsidRPr="003B40D3">
              <w:rPr>
                <w:rFonts w:asciiTheme="minorHAnsi" w:hAnsiTheme="minorHAnsi" w:cstheme="minorHAnsi"/>
                <w:sz w:val="22"/>
                <w:szCs w:val="22"/>
              </w:rPr>
              <w:t>.</w:t>
            </w:r>
            <w:r w:rsidRPr="003B40D3">
              <w:rPr>
                <w:rFonts w:asciiTheme="minorHAnsi" w:hAnsiTheme="minorHAnsi" w:cstheme="minorHAnsi"/>
                <w:sz w:val="22"/>
                <w:szCs w:val="22"/>
              </w:rPr>
              <w:t xml:space="preserve"> </w:t>
            </w:r>
          </w:p>
          <w:p w14:paraId="169D256C" w14:textId="77777777" w:rsidR="003B40D3" w:rsidRPr="00146F71" w:rsidRDefault="003B40D3" w:rsidP="007C3346">
            <w:pPr>
              <w:rPr>
                <w:rFonts w:ascii="Arial" w:hAnsi="Arial" w:cs="Arial"/>
                <w:sz w:val="20"/>
              </w:rPr>
            </w:pPr>
          </w:p>
          <w:p w14:paraId="6669913D" w14:textId="747C5E1F" w:rsidR="00687D89" w:rsidRPr="00146F71" w:rsidRDefault="00687D89" w:rsidP="007C3346">
            <w:pPr>
              <w:rPr>
                <w:rFonts w:ascii="Arial" w:hAnsi="Arial" w:cs="Arial"/>
                <w:sz w:val="20"/>
              </w:rPr>
            </w:pPr>
          </w:p>
        </w:tc>
      </w:tr>
      <w:tr w:rsidR="003B40D3" w14:paraId="6B105A14" w14:textId="77777777" w:rsidTr="006E384C">
        <w:tc>
          <w:tcPr>
            <w:tcW w:w="4493" w:type="dxa"/>
          </w:tcPr>
          <w:p w14:paraId="31135635" w14:textId="77777777" w:rsidR="003B40D3" w:rsidRPr="003B40D3" w:rsidRDefault="003B40D3" w:rsidP="003B40D3">
            <w:pPr>
              <w:pStyle w:val="Heading5"/>
              <w:rPr>
                <w:rFonts w:asciiTheme="minorHAnsi" w:hAnsiTheme="minorHAnsi" w:cstheme="minorHAnsi"/>
                <w:b/>
                <w:bCs/>
                <w:sz w:val="24"/>
                <w:szCs w:val="24"/>
              </w:rPr>
            </w:pPr>
            <w:r w:rsidRPr="003B40D3">
              <w:rPr>
                <w:rFonts w:asciiTheme="minorHAnsi" w:hAnsiTheme="minorHAnsi" w:cstheme="minorHAnsi"/>
                <w:b/>
                <w:bCs/>
                <w:sz w:val="24"/>
                <w:szCs w:val="24"/>
              </w:rPr>
              <w:t>Periodic table</w:t>
            </w:r>
          </w:p>
          <w:p w14:paraId="4DDEEEB8" w14:textId="77777777" w:rsidR="003B40D3" w:rsidRPr="003B40D3" w:rsidRDefault="003B40D3" w:rsidP="003B40D3">
            <w:pPr>
              <w:pStyle w:val="ListParagraph"/>
              <w:numPr>
                <w:ilvl w:val="0"/>
                <w:numId w:val="7"/>
              </w:numPr>
              <w:spacing w:after="120" w:line="276" w:lineRule="auto"/>
              <w:ind w:left="397" w:hanging="397"/>
              <w:rPr>
                <w:sz w:val="22"/>
                <w:szCs w:val="22"/>
              </w:rPr>
            </w:pPr>
            <w:r w:rsidRPr="003B40D3">
              <w:rPr>
                <w:sz w:val="22"/>
                <w:szCs w:val="22"/>
              </w:rPr>
              <w:t xml:space="preserve">Outline patterns and relationships found in the periodic table, including </w:t>
            </w:r>
            <w:proofErr w:type="gramStart"/>
            <w:r w:rsidRPr="003B40D3">
              <w:rPr>
                <w:sz w:val="22"/>
                <w:szCs w:val="22"/>
              </w:rPr>
              <w:t>reactivity</w:t>
            </w:r>
            <w:proofErr w:type="gramEnd"/>
          </w:p>
          <w:p w14:paraId="7C78DCE9" w14:textId="77777777" w:rsidR="003B40D3" w:rsidRPr="003B40D3" w:rsidRDefault="003B40D3" w:rsidP="003B40D3">
            <w:pPr>
              <w:pStyle w:val="ListParagraph"/>
              <w:numPr>
                <w:ilvl w:val="0"/>
                <w:numId w:val="7"/>
              </w:numPr>
              <w:spacing w:after="120" w:line="276" w:lineRule="auto"/>
              <w:ind w:left="397" w:hanging="397"/>
              <w:rPr>
                <w:sz w:val="22"/>
                <w:szCs w:val="22"/>
              </w:rPr>
            </w:pPr>
            <w:r w:rsidRPr="003B40D3">
              <w:rPr>
                <w:sz w:val="22"/>
                <w:szCs w:val="22"/>
              </w:rPr>
              <w:t xml:space="preserve">Predict the properties of elements based on their position and location on the periodic </w:t>
            </w:r>
            <w:proofErr w:type="gramStart"/>
            <w:r w:rsidRPr="003B40D3">
              <w:rPr>
                <w:sz w:val="22"/>
                <w:szCs w:val="22"/>
              </w:rPr>
              <w:t>table</w:t>
            </w:r>
            <w:proofErr w:type="gramEnd"/>
          </w:p>
          <w:p w14:paraId="43BFCF34" w14:textId="77777777" w:rsidR="003B40D3" w:rsidRPr="003B40D3" w:rsidRDefault="003B40D3" w:rsidP="003B40D3">
            <w:pPr>
              <w:pStyle w:val="ListParagraph"/>
              <w:numPr>
                <w:ilvl w:val="0"/>
                <w:numId w:val="7"/>
              </w:numPr>
              <w:spacing w:after="120" w:line="276" w:lineRule="auto"/>
              <w:ind w:left="397" w:hanging="397"/>
              <w:rPr>
                <w:sz w:val="22"/>
                <w:szCs w:val="22"/>
              </w:rPr>
            </w:pPr>
            <w:r w:rsidRPr="003B40D3">
              <w:rPr>
                <w:sz w:val="22"/>
                <w:szCs w:val="22"/>
              </w:rPr>
              <w:t xml:space="preserve">Identify the unique symbol of a range of </w:t>
            </w:r>
            <w:proofErr w:type="gramStart"/>
            <w:r w:rsidRPr="003B40D3">
              <w:rPr>
                <w:sz w:val="22"/>
                <w:szCs w:val="22"/>
              </w:rPr>
              <w:t>elements</w:t>
            </w:r>
            <w:proofErr w:type="gramEnd"/>
          </w:p>
          <w:p w14:paraId="677F6B0B" w14:textId="77777777" w:rsidR="003B40D3" w:rsidRPr="003B40D3" w:rsidRDefault="003B40D3" w:rsidP="003B40D3">
            <w:pPr>
              <w:pStyle w:val="ListParagraph"/>
              <w:numPr>
                <w:ilvl w:val="0"/>
                <w:numId w:val="7"/>
              </w:numPr>
              <w:spacing w:after="120" w:line="276" w:lineRule="auto"/>
              <w:ind w:left="397" w:hanging="397"/>
              <w:rPr>
                <w:sz w:val="22"/>
                <w:szCs w:val="22"/>
              </w:rPr>
            </w:pPr>
            <w:r w:rsidRPr="003B40D3">
              <w:rPr>
                <w:sz w:val="22"/>
                <w:szCs w:val="22"/>
              </w:rPr>
              <w:t xml:space="preserve">Model the atomic structure of the first 18 elements to identify that atomic structure changes with increasing atomic </w:t>
            </w:r>
            <w:proofErr w:type="gramStart"/>
            <w:r w:rsidRPr="003B40D3">
              <w:rPr>
                <w:sz w:val="22"/>
                <w:szCs w:val="22"/>
              </w:rPr>
              <w:t>number</w:t>
            </w:r>
            <w:proofErr w:type="gramEnd"/>
          </w:p>
          <w:p w14:paraId="1E3A856D" w14:textId="77777777" w:rsidR="003B40D3" w:rsidRPr="003B40D3" w:rsidRDefault="003B40D3" w:rsidP="003B40D3">
            <w:pPr>
              <w:pStyle w:val="ListParagraph"/>
              <w:numPr>
                <w:ilvl w:val="0"/>
                <w:numId w:val="7"/>
              </w:numPr>
              <w:spacing w:after="120" w:line="276" w:lineRule="auto"/>
              <w:ind w:left="397" w:hanging="397"/>
              <w:rPr>
                <w:sz w:val="22"/>
                <w:szCs w:val="22"/>
              </w:rPr>
            </w:pPr>
            <w:r w:rsidRPr="003B40D3">
              <w:rPr>
                <w:sz w:val="22"/>
                <w:szCs w:val="22"/>
              </w:rPr>
              <w:t xml:space="preserve">Describe how the historical development of the periodic table demonstrated understanding of the chemical and physical properties of </w:t>
            </w:r>
            <w:proofErr w:type="gramStart"/>
            <w:r w:rsidRPr="003B40D3">
              <w:rPr>
                <w:sz w:val="22"/>
                <w:szCs w:val="22"/>
              </w:rPr>
              <w:t>elements</w:t>
            </w:r>
            <w:proofErr w:type="gramEnd"/>
          </w:p>
          <w:p w14:paraId="0DB13F83" w14:textId="77777777" w:rsidR="00F949D0" w:rsidRPr="00F949D0" w:rsidRDefault="00F949D0" w:rsidP="00F949D0">
            <w:pPr>
              <w:pStyle w:val="Heading5"/>
              <w:rPr>
                <w:rFonts w:asciiTheme="minorHAnsi" w:hAnsiTheme="minorHAnsi" w:cstheme="minorHAnsi"/>
                <w:b/>
                <w:bCs/>
                <w:sz w:val="24"/>
                <w:szCs w:val="24"/>
              </w:rPr>
            </w:pPr>
            <w:r w:rsidRPr="00F949D0">
              <w:rPr>
                <w:rFonts w:asciiTheme="minorHAnsi" w:hAnsiTheme="minorHAnsi" w:cstheme="minorHAnsi"/>
                <w:b/>
                <w:bCs/>
                <w:sz w:val="24"/>
                <w:szCs w:val="24"/>
              </w:rPr>
              <w:t>Periodic table and atomic structure in context</w:t>
            </w:r>
          </w:p>
          <w:p w14:paraId="6D7F57FC" w14:textId="4AC847E9" w:rsidR="003B40D3" w:rsidRPr="006E384C" w:rsidRDefault="00F949D0" w:rsidP="007C3346">
            <w:pPr>
              <w:pStyle w:val="ListParagraph"/>
              <w:numPr>
                <w:ilvl w:val="0"/>
                <w:numId w:val="8"/>
              </w:numPr>
              <w:spacing w:after="120" w:line="276" w:lineRule="auto"/>
              <w:ind w:left="397" w:hanging="397"/>
              <w:rPr>
                <w:sz w:val="22"/>
                <w:szCs w:val="22"/>
              </w:rPr>
            </w:pPr>
            <w:r w:rsidRPr="00F949D0">
              <w:rPr>
                <w:sz w:val="22"/>
                <w:szCs w:val="22"/>
              </w:rPr>
              <w:t xml:space="preserve">Investigate how the properties and availability of materials, including metals, </w:t>
            </w:r>
            <w:proofErr w:type="gramStart"/>
            <w:r w:rsidRPr="00F949D0">
              <w:rPr>
                <w:sz w:val="22"/>
                <w:szCs w:val="22"/>
              </w:rPr>
              <w:t>alloys</w:t>
            </w:r>
            <w:proofErr w:type="gramEnd"/>
            <w:r w:rsidRPr="00F949D0">
              <w:rPr>
                <w:sz w:val="22"/>
                <w:szCs w:val="22"/>
              </w:rPr>
              <w:t xml:space="preserve"> and compounds, influence their uses</w:t>
            </w:r>
          </w:p>
        </w:tc>
        <w:tc>
          <w:tcPr>
            <w:tcW w:w="4523" w:type="dxa"/>
          </w:tcPr>
          <w:p w14:paraId="1587053D" w14:textId="77777777" w:rsidR="003B40D3" w:rsidRDefault="003B40D3" w:rsidP="007C3346">
            <w:pPr>
              <w:rPr>
                <w:rFonts w:ascii="Arial" w:hAnsi="Arial" w:cs="Arial"/>
                <w:sz w:val="20"/>
              </w:rPr>
            </w:pPr>
          </w:p>
          <w:p w14:paraId="28491BE5" w14:textId="49B7B207" w:rsidR="003437ED" w:rsidRDefault="003437ED" w:rsidP="003437ED">
            <w:pPr>
              <w:rPr>
                <w:rFonts w:asciiTheme="minorHAnsi" w:hAnsiTheme="minorHAnsi" w:cstheme="minorHAnsi"/>
                <w:sz w:val="22"/>
                <w:szCs w:val="22"/>
              </w:rPr>
            </w:pPr>
            <w:r w:rsidRPr="003437ED">
              <w:rPr>
                <w:rFonts w:asciiTheme="minorHAnsi" w:hAnsiTheme="minorHAnsi" w:cstheme="minorHAnsi"/>
                <w:sz w:val="22"/>
                <w:szCs w:val="22"/>
              </w:rPr>
              <w:t>Students measure and compare the weights of element samples, sized so that they each contain an equal number of atoms</w:t>
            </w:r>
            <w:r>
              <w:rPr>
                <w:rFonts w:asciiTheme="minorHAnsi" w:hAnsiTheme="minorHAnsi" w:cstheme="minorHAnsi"/>
                <w:sz w:val="22"/>
                <w:szCs w:val="22"/>
              </w:rPr>
              <w:t>.</w:t>
            </w:r>
            <w:r w:rsidRPr="003437ED">
              <w:rPr>
                <w:rFonts w:asciiTheme="minorHAnsi" w:hAnsiTheme="minorHAnsi" w:cstheme="minorHAnsi"/>
                <w:sz w:val="22"/>
                <w:szCs w:val="22"/>
              </w:rPr>
              <w:t>  They relate th</w:t>
            </w:r>
            <w:r>
              <w:rPr>
                <w:rFonts w:asciiTheme="minorHAnsi" w:hAnsiTheme="minorHAnsi" w:cstheme="minorHAnsi"/>
                <w:sz w:val="22"/>
                <w:szCs w:val="22"/>
              </w:rPr>
              <w:t>e</w:t>
            </w:r>
            <w:r w:rsidRPr="003437ED">
              <w:rPr>
                <w:rFonts w:asciiTheme="minorHAnsi" w:hAnsiTheme="minorHAnsi" w:cstheme="minorHAnsi"/>
                <w:sz w:val="22"/>
                <w:szCs w:val="22"/>
              </w:rPr>
              <w:t xml:space="preserve"> weight</w:t>
            </w:r>
            <w:r>
              <w:rPr>
                <w:rFonts w:asciiTheme="minorHAnsi" w:hAnsiTheme="minorHAnsi" w:cstheme="minorHAnsi"/>
                <w:sz w:val="22"/>
                <w:szCs w:val="22"/>
              </w:rPr>
              <w:t>s</w:t>
            </w:r>
            <w:r w:rsidR="00540250">
              <w:rPr>
                <w:rFonts w:asciiTheme="minorHAnsi" w:hAnsiTheme="minorHAnsi" w:cstheme="minorHAnsi"/>
                <w:sz w:val="22"/>
                <w:szCs w:val="22"/>
              </w:rPr>
              <w:t xml:space="preserve"> to</w:t>
            </w:r>
            <w:r w:rsidRPr="003437ED">
              <w:rPr>
                <w:rFonts w:asciiTheme="minorHAnsi" w:hAnsiTheme="minorHAnsi" w:cstheme="minorHAnsi"/>
                <w:sz w:val="22"/>
                <w:szCs w:val="22"/>
              </w:rPr>
              <w:t xml:space="preserve"> t</w:t>
            </w:r>
            <w:r>
              <w:rPr>
                <w:rFonts w:asciiTheme="minorHAnsi" w:hAnsiTheme="minorHAnsi" w:cstheme="minorHAnsi"/>
                <w:sz w:val="22"/>
                <w:szCs w:val="22"/>
              </w:rPr>
              <w:t>he</w:t>
            </w:r>
            <w:r w:rsidR="00540250">
              <w:rPr>
                <w:rFonts w:asciiTheme="minorHAnsi" w:hAnsiTheme="minorHAnsi" w:cstheme="minorHAnsi"/>
                <w:sz w:val="22"/>
                <w:szCs w:val="22"/>
              </w:rPr>
              <w:t xml:space="preserve"> element</w:t>
            </w:r>
            <w:r w:rsidRPr="003437ED">
              <w:rPr>
                <w:rFonts w:asciiTheme="minorHAnsi" w:hAnsiTheme="minorHAnsi" w:cstheme="minorHAnsi"/>
                <w:sz w:val="22"/>
                <w:szCs w:val="22"/>
              </w:rPr>
              <w:t xml:space="preserve"> position</w:t>
            </w:r>
            <w:r>
              <w:rPr>
                <w:rFonts w:asciiTheme="minorHAnsi" w:hAnsiTheme="minorHAnsi" w:cstheme="minorHAnsi"/>
                <w:sz w:val="22"/>
                <w:szCs w:val="22"/>
              </w:rPr>
              <w:t>s</w:t>
            </w:r>
            <w:r w:rsidRPr="003437ED">
              <w:rPr>
                <w:rFonts w:asciiTheme="minorHAnsi" w:hAnsiTheme="minorHAnsi" w:cstheme="minorHAnsi"/>
                <w:sz w:val="22"/>
                <w:szCs w:val="22"/>
              </w:rPr>
              <w:t xml:space="preserve"> on the periodic table. </w:t>
            </w:r>
          </w:p>
          <w:p w14:paraId="2735884B" w14:textId="5C22284C" w:rsidR="00540250" w:rsidRDefault="00540250" w:rsidP="003437ED">
            <w:pPr>
              <w:rPr>
                <w:rFonts w:asciiTheme="minorHAnsi" w:hAnsiTheme="minorHAnsi" w:cstheme="minorHAnsi"/>
                <w:sz w:val="22"/>
                <w:szCs w:val="22"/>
              </w:rPr>
            </w:pPr>
            <w:r>
              <w:rPr>
                <w:rFonts w:asciiTheme="minorHAnsi" w:hAnsiTheme="minorHAnsi" w:cstheme="minorHAnsi"/>
                <w:sz w:val="22"/>
                <w:szCs w:val="22"/>
              </w:rPr>
              <w:t xml:space="preserve">Students use element symbols on element samples to </w:t>
            </w:r>
            <w:r w:rsidR="006E384C">
              <w:rPr>
                <w:rFonts w:asciiTheme="minorHAnsi" w:hAnsiTheme="minorHAnsi" w:cstheme="minorHAnsi"/>
                <w:sz w:val="22"/>
                <w:szCs w:val="22"/>
              </w:rPr>
              <w:t>locate them</w:t>
            </w:r>
            <w:r>
              <w:rPr>
                <w:rFonts w:asciiTheme="minorHAnsi" w:hAnsiTheme="minorHAnsi" w:cstheme="minorHAnsi"/>
                <w:sz w:val="22"/>
                <w:szCs w:val="22"/>
              </w:rPr>
              <w:t xml:space="preserve"> on the periodic table.</w:t>
            </w:r>
          </w:p>
          <w:p w14:paraId="6AF7E11F" w14:textId="77777777" w:rsidR="005A2F01" w:rsidRDefault="005A2F01" w:rsidP="003437ED">
            <w:pPr>
              <w:rPr>
                <w:rFonts w:asciiTheme="minorHAnsi" w:hAnsiTheme="minorHAnsi" w:cstheme="minorHAnsi"/>
                <w:sz w:val="22"/>
                <w:szCs w:val="22"/>
              </w:rPr>
            </w:pPr>
          </w:p>
          <w:p w14:paraId="6C0FDD8F" w14:textId="77777777" w:rsidR="005A2F01" w:rsidRDefault="005A2F01" w:rsidP="003437ED">
            <w:pPr>
              <w:rPr>
                <w:rFonts w:asciiTheme="minorHAnsi" w:hAnsiTheme="minorHAnsi" w:cstheme="minorHAnsi"/>
                <w:sz w:val="22"/>
                <w:szCs w:val="22"/>
              </w:rPr>
            </w:pPr>
          </w:p>
          <w:p w14:paraId="0FD8C2A3" w14:textId="3EBBBE92" w:rsidR="00540250" w:rsidRDefault="00540250" w:rsidP="003437ED">
            <w:pPr>
              <w:rPr>
                <w:rFonts w:asciiTheme="minorHAnsi" w:hAnsiTheme="minorHAnsi" w:cstheme="minorHAnsi"/>
                <w:sz w:val="22"/>
                <w:szCs w:val="22"/>
              </w:rPr>
            </w:pPr>
            <w:r>
              <w:rPr>
                <w:rFonts w:asciiTheme="minorHAnsi" w:hAnsiTheme="minorHAnsi" w:cstheme="minorHAnsi"/>
                <w:sz w:val="22"/>
                <w:szCs w:val="22"/>
              </w:rPr>
              <w:t>We discuss the work of Mendeleev in the development of the periodic table</w:t>
            </w:r>
            <w:r w:rsidR="00F949D0">
              <w:rPr>
                <w:rFonts w:asciiTheme="minorHAnsi" w:hAnsiTheme="minorHAnsi" w:cstheme="minorHAnsi"/>
                <w:sz w:val="22"/>
                <w:szCs w:val="22"/>
              </w:rPr>
              <w:t>.</w:t>
            </w:r>
          </w:p>
          <w:p w14:paraId="428A4918" w14:textId="77777777" w:rsidR="005A2F01" w:rsidRDefault="005A2F01" w:rsidP="005A2F01">
            <w:pPr>
              <w:spacing w:after="0"/>
              <w:rPr>
                <w:rFonts w:asciiTheme="minorHAnsi" w:hAnsiTheme="minorHAnsi" w:cstheme="minorHAnsi"/>
                <w:sz w:val="22"/>
                <w:szCs w:val="22"/>
              </w:rPr>
            </w:pPr>
          </w:p>
          <w:p w14:paraId="495F60C6" w14:textId="4C73FE73" w:rsidR="00F949D0" w:rsidRPr="005A2F01" w:rsidRDefault="00F949D0" w:rsidP="005A2F01">
            <w:pPr>
              <w:spacing w:after="0"/>
              <w:rPr>
                <w:rFonts w:asciiTheme="minorHAnsi" w:hAnsiTheme="minorHAnsi" w:cstheme="minorHAnsi"/>
                <w:b/>
                <w:color w:val="7030A0"/>
                <w:sz w:val="22"/>
                <w:szCs w:val="22"/>
                <w:u w:val="single"/>
              </w:rPr>
            </w:pPr>
            <w:r w:rsidRPr="00F949D0">
              <w:rPr>
                <w:rFonts w:asciiTheme="minorHAnsi" w:hAnsiTheme="minorHAnsi" w:cstheme="minorHAnsi"/>
                <w:sz w:val="22"/>
                <w:szCs w:val="22"/>
              </w:rPr>
              <w:t xml:space="preserve">We discuss </w:t>
            </w:r>
            <w:r w:rsidR="000A1000">
              <w:rPr>
                <w:rFonts w:asciiTheme="minorHAnsi" w:hAnsiTheme="minorHAnsi" w:cstheme="minorHAnsi"/>
                <w:sz w:val="22"/>
                <w:szCs w:val="22"/>
              </w:rPr>
              <w:t xml:space="preserve">radioactivity as radiation </w:t>
            </w:r>
            <w:r w:rsidR="005A2F01">
              <w:rPr>
                <w:rFonts w:asciiTheme="minorHAnsi" w:hAnsiTheme="minorHAnsi" w:cstheme="minorHAnsi"/>
                <w:sz w:val="22"/>
                <w:szCs w:val="22"/>
              </w:rPr>
              <w:t xml:space="preserve">emitted </w:t>
            </w:r>
            <w:r w:rsidR="000A1000">
              <w:rPr>
                <w:rFonts w:asciiTheme="minorHAnsi" w:hAnsiTheme="minorHAnsi" w:cstheme="minorHAnsi"/>
                <w:sz w:val="22"/>
                <w:szCs w:val="22"/>
              </w:rPr>
              <w:t>from the nucleus of atoms</w:t>
            </w:r>
            <w:r w:rsidR="005A2F01">
              <w:rPr>
                <w:rFonts w:asciiTheme="minorHAnsi" w:hAnsiTheme="minorHAnsi" w:cstheme="minorHAnsi"/>
                <w:sz w:val="22"/>
                <w:szCs w:val="22"/>
              </w:rPr>
              <w:t>,</w:t>
            </w:r>
            <w:r w:rsidR="000A1000">
              <w:rPr>
                <w:rFonts w:asciiTheme="minorHAnsi" w:hAnsiTheme="minorHAnsi" w:cstheme="minorHAnsi"/>
                <w:sz w:val="22"/>
                <w:szCs w:val="22"/>
              </w:rPr>
              <w:t xml:space="preserve"> and </w:t>
            </w:r>
            <w:r w:rsidRPr="00F949D0">
              <w:rPr>
                <w:rFonts w:asciiTheme="minorHAnsi" w:hAnsiTheme="minorHAnsi" w:cstheme="minorHAnsi"/>
                <w:sz w:val="22"/>
                <w:szCs w:val="22"/>
              </w:rPr>
              <w:t xml:space="preserve">how ANSTO’s OPAL reactor produces radioactive atoms of elements that can be used in medicine. We discuss the benefits of these nuclear medicines and outline the precautions taken to minimise the negative effects of radiation from these materials. </w:t>
            </w:r>
          </w:p>
        </w:tc>
      </w:tr>
    </w:tbl>
    <w:p w14:paraId="34706E3C" w14:textId="3BAF7122" w:rsidR="00A0221D" w:rsidRPr="009D6BA1" w:rsidRDefault="00A0221D" w:rsidP="00687D89"/>
    <w:sectPr w:rsidR="00A0221D" w:rsidRPr="009D6BA1" w:rsidSect="00687D89">
      <w:headerReference w:type="default" r:id="rId8"/>
      <w:footerReference w:type="default" r:id="rId9"/>
      <w:pgSz w:w="11906" w:h="16838"/>
      <w:pgMar w:top="110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994B" w14:textId="77777777" w:rsidR="00B627D9" w:rsidRDefault="00B627D9" w:rsidP="00B627D9">
      <w:pPr>
        <w:spacing w:after="0"/>
      </w:pPr>
      <w:r>
        <w:separator/>
      </w:r>
    </w:p>
  </w:endnote>
  <w:endnote w:type="continuationSeparator" w:id="0">
    <w:p w14:paraId="002AAD7F" w14:textId="77777777" w:rsidR="00B627D9" w:rsidRDefault="00B627D9"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7DC3" w14:textId="651FE9A0" w:rsidR="007909DE" w:rsidRPr="007909DE" w:rsidRDefault="002F0AC7" w:rsidP="00687D89">
    <w:pPr>
      <w:pStyle w:val="Footer"/>
      <w:pBdr>
        <w:top w:val="single" w:sz="4" w:space="1" w:color="D9D9D9" w:themeColor="background1" w:themeShade="D9"/>
      </w:pBdr>
      <w:tabs>
        <w:tab w:val="left" w:pos="1590"/>
        <w:tab w:val="left" w:pos="4125"/>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A0221D">
          <w:rPr>
            <w:rFonts w:ascii="Arial" w:hAnsi="Arial" w:cs="Arial"/>
            <w:sz w:val="16"/>
            <w:szCs w:val="16"/>
          </w:rPr>
          <w:t>Stage 4 (Years 7 &amp; 8) Science</w:t>
        </w:r>
      </w:sdtContent>
    </w:sdt>
    <w:r w:rsidR="007909DE" w:rsidRPr="007909DE">
      <w:rPr>
        <w:rFonts w:ascii="Arial" w:hAnsi="Arial" w:cs="Arial"/>
        <w:sz w:val="16"/>
        <w:szCs w:val="16"/>
      </w:rPr>
      <w:tab/>
    </w:r>
    <w:r w:rsidR="00D82731">
      <w:rPr>
        <w:rFonts w:ascii="Arial" w:hAnsi="Arial" w:cs="Arial"/>
        <w:sz w:val="16"/>
        <w:szCs w:val="16"/>
      </w:rPr>
      <w:tab/>
    </w:r>
    <w:r w:rsidR="006E384C">
      <w:rPr>
        <w:rFonts w:ascii="Arial" w:hAnsi="Arial" w:cs="Arial"/>
        <w:sz w:val="16"/>
        <w:szCs w:val="16"/>
      </w:rPr>
      <w:t>1</w:t>
    </w:r>
    <w:r w:rsidR="00D82731">
      <w:rPr>
        <w:rFonts w:ascii="Arial" w:hAnsi="Arial" w:cs="Arial"/>
        <w:sz w:val="16"/>
        <w:szCs w:val="16"/>
      </w:rPr>
      <w:tab/>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SAVEDATE  \@ "d MMMM yyyy"  \* MERGEFORMAT </w:instrText>
    </w:r>
    <w:r w:rsidR="007909DE" w:rsidRPr="007909DE">
      <w:rPr>
        <w:rFonts w:ascii="Arial" w:hAnsi="Arial" w:cs="Arial"/>
        <w:sz w:val="16"/>
        <w:szCs w:val="16"/>
      </w:rPr>
      <w:fldChar w:fldCharType="separate"/>
    </w:r>
    <w:r w:rsidR="009C0067">
      <w:rPr>
        <w:rFonts w:ascii="Arial" w:hAnsi="Arial" w:cs="Arial"/>
        <w:noProof/>
        <w:sz w:val="16"/>
        <w:szCs w:val="16"/>
      </w:rPr>
      <w:t>8 May 2024</w:t>
    </w:r>
    <w:r w:rsidR="007909DE" w:rsidRPr="007909DE">
      <w:rPr>
        <w:rFonts w:ascii="Arial" w:hAnsi="Arial" w:cs="Arial"/>
        <w:sz w:val="16"/>
        <w:szCs w:val="16"/>
      </w:rPr>
      <w:fldChar w:fldCharType="end"/>
    </w:r>
    <w:r w:rsidR="00687D89">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F345E0">
          <w:rPr>
            <w:rFonts w:ascii="Arial" w:hAnsi="Arial" w:cs="Arial"/>
            <w:noProof/>
            <w:sz w:val="16"/>
            <w:szCs w:val="16"/>
          </w:rPr>
          <w:t>1</w:t>
        </w:r>
        <w:r w:rsidR="007909DE" w:rsidRPr="007909DE">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62D5" w14:textId="77777777" w:rsidR="00B627D9" w:rsidRDefault="00B627D9" w:rsidP="00B627D9">
      <w:pPr>
        <w:spacing w:after="0"/>
      </w:pPr>
      <w:r>
        <w:separator/>
      </w:r>
    </w:p>
  </w:footnote>
  <w:footnote w:type="continuationSeparator" w:id="0">
    <w:p w14:paraId="077BA234" w14:textId="77777777" w:rsidR="00B627D9" w:rsidRDefault="00B627D9" w:rsidP="00B6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CBBA" w14:textId="77777777" w:rsidR="00B627D9" w:rsidRDefault="00B627D9">
    <w:pPr>
      <w:pStyle w:val="Header"/>
    </w:pPr>
    <w:r>
      <w:rPr>
        <w:noProof/>
        <w:lang w:eastAsia="en-AU"/>
      </w:rPr>
      <w:drawing>
        <wp:anchor distT="0" distB="0" distL="114300" distR="114300" simplePos="0" relativeHeight="251659264" behindDoc="0" locked="0" layoutInCell="1" allowOverlap="1" wp14:anchorId="74F4E78A" wp14:editId="726380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0000000E"/>
    <w:lvl w:ilvl="0" w:tplc="A166718E">
      <w:start w:val="1"/>
      <w:numFmt w:val="bullet"/>
      <w:lvlText w:val="§"/>
      <w:lvlJc w:val="left"/>
      <w:pPr>
        <w:ind w:left="720" w:hanging="360"/>
      </w:pPr>
      <w:rPr>
        <w:rFonts w:ascii="Wingdings" w:eastAsia="Wingdings" w:hAnsi="Wingdings" w:cs="Wingdings"/>
      </w:rPr>
    </w:lvl>
    <w:lvl w:ilvl="1" w:tplc="C0D41086">
      <w:start w:val="1"/>
      <w:numFmt w:val="bullet"/>
      <w:lvlText w:val="o"/>
      <w:lvlJc w:val="left"/>
      <w:pPr>
        <w:tabs>
          <w:tab w:val="num" w:pos="1440"/>
        </w:tabs>
        <w:ind w:left="1440" w:hanging="360"/>
      </w:pPr>
      <w:rPr>
        <w:rFonts w:ascii="Courier New" w:hAnsi="Courier New"/>
      </w:rPr>
    </w:lvl>
    <w:lvl w:ilvl="2" w:tplc="3AEE0A42">
      <w:start w:val="1"/>
      <w:numFmt w:val="bullet"/>
      <w:lvlText w:val=""/>
      <w:lvlJc w:val="left"/>
      <w:pPr>
        <w:tabs>
          <w:tab w:val="num" w:pos="2160"/>
        </w:tabs>
        <w:ind w:left="2160" w:hanging="360"/>
      </w:pPr>
      <w:rPr>
        <w:rFonts w:ascii="Wingdings" w:hAnsi="Wingdings"/>
      </w:rPr>
    </w:lvl>
    <w:lvl w:ilvl="3" w:tplc="CE088CE2">
      <w:start w:val="1"/>
      <w:numFmt w:val="bullet"/>
      <w:lvlText w:val=""/>
      <w:lvlJc w:val="left"/>
      <w:pPr>
        <w:tabs>
          <w:tab w:val="num" w:pos="2880"/>
        </w:tabs>
        <w:ind w:left="2880" w:hanging="360"/>
      </w:pPr>
      <w:rPr>
        <w:rFonts w:ascii="Symbol" w:hAnsi="Symbol"/>
      </w:rPr>
    </w:lvl>
    <w:lvl w:ilvl="4" w:tplc="35266962">
      <w:start w:val="1"/>
      <w:numFmt w:val="bullet"/>
      <w:lvlText w:val="o"/>
      <w:lvlJc w:val="left"/>
      <w:pPr>
        <w:tabs>
          <w:tab w:val="num" w:pos="3600"/>
        </w:tabs>
        <w:ind w:left="3600" w:hanging="360"/>
      </w:pPr>
      <w:rPr>
        <w:rFonts w:ascii="Courier New" w:hAnsi="Courier New"/>
      </w:rPr>
    </w:lvl>
    <w:lvl w:ilvl="5" w:tplc="74789674">
      <w:start w:val="1"/>
      <w:numFmt w:val="bullet"/>
      <w:lvlText w:val=""/>
      <w:lvlJc w:val="left"/>
      <w:pPr>
        <w:tabs>
          <w:tab w:val="num" w:pos="4320"/>
        </w:tabs>
        <w:ind w:left="4320" w:hanging="360"/>
      </w:pPr>
      <w:rPr>
        <w:rFonts w:ascii="Wingdings" w:hAnsi="Wingdings"/>
      </w:rPr>
    </w:lvl>
    <w:lvl w:ilvl="6" w:tplc="89CE38E8">
      <w:start w:val="1"/>
      <w:numFmt w:val="bullet"/>
      <w:lvlText w:val=""/>
      <w:lvlJc w:val="left"/>
      <w:pPr>
        <w:tabs>
          <w:tab w:val="num" w:pos="5040"/>
        </w:tabs>
        <w:ind w:left="5040" w:hanging="360"/>
      </w:pPr>
      <w:rPr>
        <w:rFonts w:ascii="Symbol" w:hAnsi="Symbol"/>
      </w:rPr>
    </w:lvl>
    <w:lvl w:ilvl="7" w:tplc="ACCEE798">
      <w:start w:val="1"/>
      <w:numFmt w:val="bullet"/>
      <w:lvlText w:val="o"/>
      <w:lvlJc w:val="left"/>
      <w:pPr>
        <w:tabs>
          <w:tab w:val="num" w:pos="5760"/>
        </w:tabs>
        <w:ind w:left="5760" w:hanging="360"/>
      </w:pPr>
      <w:rPr>
        <w:rFonts w:ascii="Courier New" w:hAnsi="Courier New"/>
      </w:rPr>
    </w:lvl>
    <w:lvl w:ilvl="8" w:tplc="5150EDB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F"/>
    <w:multiLevelType w:val="hybridMultilevel"/>
    <w:tmpl w:val="0000000F"/>
    <w:lvl w:ilvl="0" w:tplc="EF5E85F6">
      <w:start w:val="1"/>
      <w:numFmt w:val="bullet"/>
      <w:lvlText w:val="§"/>
      <w:lvlJc w:val="left"/>
      <w:pPr>
        <w:ind w:left="720" w:hanging="360"/>
      </w:pPr>
      <w:rPr>
        <w:rFonts w:ascii="Wingdings" w:eastAsia="Wingdings" w:hAnsi="Wingdings" w:cs="Wingdings"/>
      </w:rPr>
    </w:lvl>
    <w:lvl w:ilvl="1" w:tplc="D8667B10">
      <w:start w:val="1"/>
      <w:numFmt w:val="bullet"/>
      <w:lvlText w:val="o"/>
      <w:lvlJc w:val="left"/>
      <w:pPr>
        <w:tabs>
          <w:tab w:val="num" w:pos="1440"/>
        </w:tabs>
        <w:ind w:left="1440" w:hanging="360"/>
      </w:pPr>
      <w:rPr>
        <w:rFonts w:ascii="Courier New" w:hAnsi="Courier New"/>
      </w:rPr>
    </w:lvl>
    <w:lvl w:ilvl="2" w:tplc="9F60B2EE">
      <w:start w:val="1"/>
      <w:numFmt w:val="bullet"/>
      <w:lvlText w:val=""/>
      <w:lvlJc w:val="left"/>
      <w:pPr>
        <w:tabs>
          <w:tab w:val="num" w:pos="2160"/>
        </w:tabs>
        <w:ind w:left="2160" w:hanging="360"/>
      </w:pPr>
      <w:rPr>
        <w:rFonts w:ascii="Wingdings" w:hAnsi="Wingdings"/>
      </w:rPr>
    </w:lvl>
    <w:lvl w:ilvl="3" w:tplc="D13ED2E2">
      <w:start w:val="1"/>
      <w:numFmt w:val="bullet"/>
      <w:lvlText w:val=""/>
      <w:lvlJc w:val="left"/>
      <w:pPr>
        <w:tabs>
          <w:tab w:val="num" w:pos="2880"/>
        </w:tabs>
        <w:ind w:left="2880" w:hanging="360"/>
      </w:pPr>
      <w:rPr>
        <w:rFonts w:ascii="Symbol" w:hAnsi="Symbol"/>
      </w:rPr>
    </w:lvl>
    <w:lvl w:ilvl="4" w:tplc="AB521BC2">
      <w:start w:val="1"/>
      <w:numFmt w:val="bullet"/>
      <w:lvlText w:val="o"/>
      <w:lvlJc w:val="left"/>
      <w:pPr>
        <w:tabs>
          <w:tab w:val="num" w:pos="3600"/>
        </w:tabs>
        <w:ind w:left="3600" w:hanging="360"/>
      </w:pPr>
      <w:rPr>
        <w:rFonts w:ascii="Courier New" w:hAnsi="Courier New"/>
      </w:rPr>
    </w:lvl>
    <w:lvl w:ilvl="5" w:tplc="649C0B22">
      <w:start w:val="1"/>
      <w:numFmt w:val="bullet"/>
      <w:lvlText w:val=""/>
      <w:lvlJc w:val="left"/>
      <w:pPr>
        <w:tabs>
          <w:tab w:val="num" w:pos="4320"/>
        </w:tabs>
        <w:ind w:left="4320" w:hanging="360"/>
      </w:pPr>
      <w:rPr>
        <w:rFonts w:ascii="Wingdings" w:hAnsi="Wingdings"/>
      </w:rPr>
    </w:lvl>
    <w:lvl w:ilvl="6" w:tplc="8C702760">
      <w:start w:val="1"/>
      <w:numFmt w:val="bullet"/>
      <w:lvlText w:val=""/>
      <w:lvlJc w:val="left"/>
      <w:pPr>
        <w:tabs>
          <w:tab w:val="num" w:pos="5040"/>
        </w:tabs>
        <w:ind w:left="5040" w:hanging="360"/>
      </w:pPr>
      <w:rPr>
        <w:rFonts w:ascii="Symbol" w:hAnsi="Symbol"/>
      </w:rPr>
    </w:lvl>
    <w:lvl w:ilvl="7" w:tplc="0A3AC0D2">
      <w:start w:val="1"/>
      <w:numFmt w:val="bullet"/>
      <w:lvlText w:val="o"/>
      <w:lvlJc w:val="left"/>
      <w:pPr>
        <w:tabs>
          <w:tab w:val="num" w:pos="5760"/>
        </w:tabs>
        <w:ind w:left="5760" w:hanging="360"/>
      </w:pPr>
      <w:rPr>
        <w:rFonts w:ascii="Courier New" w:hAnsi="Courier New"/>
      </w:rPr>
    </w:lvl>
    <w:lvl w:ilvl="8" w:tplc="B81EDEAC">
      <w:start w:val="1"/>
      <w:numFmt w:val="bullet"/>
      <w:lvlText w:val=""/>
      <w:lvlJc w:val="left"/>
      <w:pPr>
        <w:tabs>
          <w:tab w:val="num" w:pos="6480"/>
        </w:tabs>
        <w:ind w:left="6480" w:hanging="360"/>
      </w:pPr>
      <w:rPr>
        <w:rFonts w:ascii="Wingdings" w:hAnsi="Wingdings"/>
      </w:rPr>
    </w:lvl>
  </w:abstractNum>
  <w:abstractNum w:abstractNumId="2" w15:restartNumberingAfterBreak="0">
    <w:nsid w:val="00000012"/>
    <w:multiLevelType w:val="hybridMultilevel"/>
    <w:tmpl w:val="00000012"/>
    <w:lvl w:ilvl="0" w:tplc="B906A1E2">
      <w:start w:val="1"/>
      <w:numFmt w:val="bullet"/>
      <w:lvlText w:val="§"/>
      <w:lvlJc w:val="left"/>
      <w:pPr>
        <w:ind w:left="720" w:hanging="360"/>
      </w:pPr>
      <w:rPr>
        <w:rFonts w:ascii="Wingdings" w:eastAsia="Wingdings" w:hAnsi="Wingdings" w:cs="Wingdings"/>
      </w:rPr>
    </w:lvl>
    <w:lvl w:ilvl="1" w:tplc="CE0670EE">
      <w:start w:val="1"/>
      <w:numFmt w:val="bullet"/>
      <w:lvlText w:val="o"/>
      <w:lvlJc w:val="left"/>
      <w:pPr>
        <w:tabs>
          <w:tab w:val="num" w:pos="1440"/>
        </w:tabs>
        <w:ind w:left="1440" w:hanging="360"/>
      </w:pPr>
      <w:rPr>
        <w:rFonts w:ascii="Courier New" w:hAnsi="Courier New"/>
      </w:rPr>
    </w:lvl>
    <w:lvl w:ilvl="2" w:tplc="DE723E4A">
      <w:start w:val="1"/>
      <w:numFmt w:val="bullet"/>
      <w:lvlText w:val=""/>
      <w:lvlJc w:val="left"/>
      <w:pPr>
        <w:tabs>
          <w:tab w:val="num" w:pos="2160"/>
        </w:tabs>
        <w:ind w:left="2160" w:hanging="360"/>
      </w:pPr>
      <w:rPr>
        <w:rFonts w:ascii="Wingdings" w:hAnsi="Wingdings"/>
      </w:rPr>
    </w:lvl>
    <w:lvl w:ilvl="3" w:tplc="EB06FEF2">
      <w:start w:val="1"/>
      <w:numFmt w:val="bullet"/>
      <w:lvlText w:val=""/>
      <w:lvlJc w:val="left"/>
      <w:pPr>
        <w:tabs>
          <w:tab w:val="num" w:pos="2880"/>
        </w:tabs>
        <w:ind w:left="2880" w:hanging="360"/>
      </w:pPr>
      <w:rPr>
        <w:rFonts w:ascii="Symbol" w:hAnsi="Symbol"/>
      </w:rPr>
    </w:lvl>
    <w:lvl w:ilvl="4" w:tplc="20F0E8D4">
      <w:start w:val="1"/>
      <w:numFmt w:val="bullet"/>
      <w:lvlText w:val="o"/>
      <w:lvlJc w:val="left"/>
      <w:pPr>
        <w:tabs>
          <w:tab w:val="num" w:pos="3600"/>
        </w:tabs>
        <w:ind w:left="3600" w:hanging="360"/>
      </w:pPr>
      <w:rPr>
        <w:rFonts w:ascii="Courier New" w:hAnsi="Courier New"/>
      </w:rPr>
    </w:lvl>
    <w:lvl w:ilvl="5" w:tplc="A6848514">
      <w:start w:val="1"/>
      <w:numFmt w:val="bullet"/>
      <w:lvlText w:val=""/>
      <w:lvlJc w:val="left"/>
      <w:pPr>
        <w:tabs>
          <w:tab w:val="num" w:pos="4320"/>
        </w:tabs>
        <w:ind w:left="4320" w:hanging="360"/>
      </w:pPr>
      <w:rPr>
        <w:rFonts w:ascii="Wingdings" w:hAnsi="Wingdings"/>
      </w:rPr>
    </w:lvl>
    <w:lvl w:ilvl="6" w:tplc="B5B6B0E6">
      <w:start w:val="1"/>
      <w:numFmt w:val="bullet"/>
      <w:lvlText w:val=""/>
      <w:lvlJc w:val="left"/>
      <w:pPr>
        <w:tabs>
          <w:tab w:val="num" w:pos="5040"/>
        </w:tabs>
        <w:ind w:left="5040" w:hanging="360"/>
      </w:pPr>
      <w:rPr>
        <w:rFonts w:ascii="Symbol" w:hAnsi="Symbol"/>
      </w:rPr>
    </w:lvl>
    <w:lvl w:ilvl="7" w:tplc="F256818E">
      <w:start w:val="1"/>
      <w:numFmt w:val="bullet"/>
      <w:lvlText w:val="o"/>
      <w:lvlJc w:val="left"/>
      <w:pPr>
        <w:tabs>
          <w:tab w:val="num" w:pos="5760"/>
        </w:tabs>
        <w:ind w:left="5760" w:hanging="360"/>
      </w:pPr>
      <w:rPr>
        <w:rFonts w:ascii="Courier New" w:hAnsi="Courier New"/>
      </w:rPr>
    </w:lvl>
    <w:lvl w:ilvl="8" w:tplc="ADF4DC0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7"/>
    <w:multiLevelType w:val="hybridMultilevel"/>
    <w:tmpl w:val="00000027"/>
    <w:lvl w:ilvl="0" w:tplc="4124851A">
      <w:start w:val="1"/>
      <w:numFmt w:val="bullet"/>
      <w:lvlText w:val="§"/>
      <w:lvlJc w:val="left"/>
      <w:pPr>
        <w:ind w:left="1440" w:hanging="360"/>
      </w:pPr>
      <w:rPr>
        <w:rFonts w:ascii="Wingdings" w:eastAsia="Wingdings" w:hAnsi="Wingdings" w:cs="Wingdings"/>
      </w:rPr>
    </w:lvl>
    <w:lvl w:ilvl="1" w:tplc="C53645C6">
      <w:start w:val="1"/>
      <w:numFmt w:val="bullet"/>
      <w:lvlText w:val="o"/>
      <w:lvlJc w:val="left"/>
      <w:pPr>
        <w:tabs>
          <w:tab w:val="num" w:pos="2160"/>
        </w:tabs>
        <w:ind w:left="2160" w:hanging="360"/>
      </w:pPr>
      <w:rPr>
        <w:rFonts w:ascii="Courier New" w:hAnsi="Courier New"/>
      </w:rPr>
    </w:lvl>
    <w:lvl w:ilvl="2" w:tplc="3DBA87CC">
      <w:start w:val="1"/>
      <w:numFmt w:val="bullet"/>
      <w:lvlText w:val=""/>
      <w:lvlJc w:val="left"/>
      <w:pPr>
        <w:tabs>
          <w:tab w:val="num" w:pos="2880"/>
        </w:tabs>
        <w:ind w:left="2880" w:hanging="360"/>
      </w:pPr>
      <w:rPr>
        <w:rFonts w:ascii="Wingdings" w:hAnsi="Wingdings"/>
      </w:rPr>
    </w:lvl>
    <w:lvl w:ilvl="3" w:tplc="447CD556">
      <w:start w:val="1"/>
      <w:numFmt w:val="bullet"/>
      <w:lvlText w:val=""/>
      <w:lvlJc w:val="left"/>
      <w:pPr>
        <w:tabs>
          <w:tab w:val="num" w:pos="3600"/>
        </w:tabs>
        <w:ind w:left="3600" w:hanging="360"/>
      </w:pPr>
      <w:rPr>
        <w:rFonts w:ascii="Symbol" w:hAnsi="Symbol"/>
      </w:rPr>
    </w:lvl>
    <w:lvl w:ilvl="4" w:tplc="C4987562">
      <w:start w:val="1"/>
      <w:numFmt w:val="bullet"/>
      <w:lvlText w:val="o"/>
      <w:lvlJc w:val="left"/>
      <w:pPr>
        <w:tabs>
          <w:tab w:val="num" w:pos="4320"/>
        </w:tabs>
        <w:ind w:left="4320" w:hanging="360"/>
      </w:pPr>
      <w:rPr>
        <w:rFonts w:ascii="Courier New" w:hAnsi="Courier New"/>
      </w:rPr>
    </w:lvl>
    <w:lvl w:ilvl="5" w:tplc="8AEE4010">
      <w:start w:val="1"/>
      <w:numFmt w:val="bullet"/>
      <w:lvlText w:val=""/>
      <w:lvlJc w:val="left"/>
      <w:pPr>
        <w:tabs>
          <w:tab w:val="num" w:pos="5040"/>
        </w:tabs>
        <w:ind w:left="5040" w:hanging="360"/>
      </w:pPr>
      <w:rPr>
        <w:rFonts w:ascii="Wingdings" w:hAnsi="Wingdings"/>
      </w:rPr>
    </w:lvl>
    <w:lvl w:ilvl="6" w:tplc="18724408">
      <w:start w:val="1"/>
      <w:numFmt w:val="bullet"/>
      <w:lvlText w:val=""/>
      <w:lvlJc w:val="left"/>
      <w:pPr>
        <w:tabs>
          <w:tab w:val="num" w:pos="5760"/>
        </w:tabs>
        <w:ind w:left="5760" w:hanging="360"/>
      </w:pPr>
      <w:rPr>
        <w:rFonts w:ascii="Symbol" w:hAnsi="Symbol"/>
      </w:rPr>
    </w:lvl>
    <w:lvl w:ilvl="7" w:tplc="62085C70">
      <w:start w:val="1"/>
      <w:numFmt w:val="bullet"/>
      <w:lvlText w:val="o"/>
      <w:lvlJc w:val="left"/>
      <w:pPr>
        <w:tabs>
          <w:tab w:val="num" w:pos="6480"/>
        </w:tabs>
        <w:ind w:left="6480" w:hanging="360"/>
      </w:pPr>
      <w:rPr>
        <w:rFonts w:ascii="Courier New" w:hAnsi="Courier New"/>
      </w:rPr>
    </w:lvl>
    <w:lvl w:ilvl="8" w:tplc="B2505C8C">
      <w:start w:val="1"/>
      <w:numFmt w:val="bullet"/>
      <w:lvlText w:val=""/>
      <w:lvlJc w:val="left"/>
      <w:pPr>
        <w:tabs>
          <w:tab w:val="num" w:pos="7200"/>
        </w:tabs>
        <w:ind w:left="7200" w:hanging="360"/>
      </w:pPr>
      <w:rPr>
        <w:rFonts w:ascii="Wingdings" w:hAnsi="Wingdings"/>
      </w:rPr>
    </w:lvl>
  </w:abstractNum>
  <w:abstractNum w:abstractNumId="4" w15:restartNumberingAfterBreak="0">
    <w:nsid w:val="00000028"/>
    <w:multiLevelType w:val="hybridMultilevel"/>
    <w:tmpl w:val="00000028"/>
    <w:lvl w:ilvl="0" w:tplc="C19ACD2C">
      <w:start w:val="1"/>
      <w:numFmt w:val="bullet"/>
      <w:lvlText w:val="§"/>
      <w:lvlJc w:val="left"/>
      <w:pPr>
        <w:ind w:left="720" w:hanging="360"/>
      </w:pPr>
      <w:rPr>
        <w:rFonts w:ascii="Wingdings" w:eastAsia="Wingdings" w:hAnsi="Wingdings" w:cs="Wingdings"/>
      </w:rPr>
    </w:lvl>
    <w:lvl w:ilvl="1" w:tplc="A42E1CBC">
      <w:start w:val="1"/>
      <w:numFmt w:val="bullet"/>
      <w:lvlText w:val="o"/>
      <w:lvlJc w:val="left"/>
      <w:pPr>
        <w:tabs>
          <w:tab w:val="num" w:pos="1440"/>
        </w:tabs>
        <w:ind w:left="1440" w:hanging="360"/>
      </w:pPr>
      <w:rPr>
        <w:rFonts w:ascii="Courier New" w:hAnsi="Courier New"/>
      </w:rPr>
    </w:lvl>
    <w:lvl w:ilvl="2" w:tplc="AF607812">
      <w:start w:val="1"/>
      <w:numFmt w:val="bullet"/>
      <w:lvlText w:val=""/>
      <w:lvlJc w:val="left"/>
      <w:pPr>
        <w:tabs>
          <w:tab w:val="num" w:pos="2160"/>
        </w:tabs>
        <w:ind w:left="2160" w:hanging="360"/>
      </w:pPr>
      <w:rPr>
        <w:rFonts w:ascii="Wingdings" w:hAnsi="Wingdings"/>
      </w:rPr>
    </w:lvl>
    <w:lvl w:ilvl="3" w:tplc="A510EAD0">
      <w:start w:val="1"/>
      <w:numFmt w:val="bullet"/>
      <w:lvlText w:val=""/>
      <w:lvlJc w:val="left"/>
      <w:pPr>
        <w:tabs>
          <w:tab w:val="num" w:pos="2880"/>
        </w:tabs>
        <w:ind w:left="2880" w:hanging="360"/>
      </w:pPr>
      <w:rPr>
        <w:rFonts w:ascii="Symbol" w:hAnsi="Symbol"/>
      </w:rPr>
    </w:lvl>
    <w:lvl w:ilvl="4" w:tplc="E3084A40">
      <w:start w:val="1"/>
      <w:numFmt w:val="bullet"/>
      <w:lvlText w:val="o"/>
      <w:lvlJc w:val="left"/>
      <w:pPr>
        <w:tabs>
          <w:tab w:val="num" w:pos="3600"/>
        </w:tabs>
        <w:ind w:left="3600" w:hanging="360"/>
      </w:pPr>
      <w:rPr>
        <w:rFonts w:ascii="Courier New" w:hAnsi="Courier New"/>
      </w:rPr>
    </w:lvl>
    <w:lvl w:ilvl="5" w:tplc="EE5E2C84">
      <w:start w:val="1"/>
      <w:numFmt w:val="bullet"/>
      <w:lvlText w:val=""/>
      <w:lvlJc w:val="left"/>
      <w:pPr>
        <w:tabs>
          <w:tab w:val="num" w:pos="4320"/>
        </w:tabs>
        <w:ind w:left="4320" w:hanging="360"/>
      </w:pPr>
      <w:rPr>
        <w:rFonts w:ascii="Wingdings" w:hAnsi="Wingdings"/>
      </w:rPr>
    </w:lvl>
    <w:lvl w:ilvl="6" w:tplc="3AD08A2A">
      <w:start w:val="1"/>
      <w:numFmt w:val="bullet"/>
      <w:lvlText w:val=""/>
      <w:lvlJc w:val="left"/>
      <w:pPr>
        <w:tabs>
          <w:tab w:val="num" w:pos="5040"/>
        </w:tabs>
        <w:ind w:left="5040" w:hanging="360"/>
      </w:pPr>
      <w:rPr>
        <w:rFonts w:ascii="Symbol" w:hAnsi="Symbol"/>
      </w:rPr>
    </w:lvl>
    <w:lvl w:ilvl="7" w:tplc="0982FBF4">
      <w:start w:val="1"/>
      <w:numFmt w:val="bullet"/>
      <w:lvlText w:val="o"/>
      <w:lvlJc w:val="left"/>
      <w:pPr>
        <w:tabs>
          <w:tab w:val="num" w:pos="5760"/>
        </w:tabs>
        <w:ind w:left="5760" w:hanging="360"/>
      </w:pPr>
      <w:rPr>
        <w:rFonts w:ascii="Courier New" w:hAnsi="Courier New"/>
      </w:rPr>
    </w:lvl>
    <w:lvl w:ilvl="8" w:tplc="83781BC6">
      <w:start w:val="1"/>
      <w:numFmt w:val="bullet"/>
      <w:lvlText w:val=""/>
      <w:lvlJc w:val="left"/>
      <w:pPr>
        <w:tabs>
          <w:tab w:val="num" w:pos="6480"/>
        </w:tabs>
        <w:ind w:left="6480" w:hanging="360"/>
      </w:pPr>
      <w:rPr>
        <w:rFonts w:ascii="Wingdings" w:hAnsi="Wingdings"/>
      </w:rPr>
    </w:lvl>
  </w:abstractNum>
  <w:abstractNum w:abstractNumId="5" w15:restartNumberingAfterBreak="0">
    <w:nsid w:val="00000029"/>
    <w:multiLevelType w:val="hybridMultilevel"/>
    <w:tmpl w:val="00000029"/>
    <w:lvl w:ilvl="0" w:tplc="BA2230D6">
      <w:start w:val="1"/>
      <w:numFmt w:val="bullet"/>
      <w:lvlText w:val="§"/>
      <w:lvlJc w:val="left"/>
      <w:pPr>
        <w:ind w:left="720" w:hanging="360"/>
      </w:pPr>
      <w:rPr>
        <w:rFonts w:ascii="Wingdings" w:eastAsia="Wingdings" w:hAnsi="Wingdings" w:cs="Wingdings"/>
      </w:rPr>
    </w:lvl>
    <w:lvl w:ilvl="1" w:tplc="DF76613C">
      <w:start w:val="1"/>
      <w:numFmt w:val="bullet"/>
      <w:lvlText w:val="o"/>
      <w:lvlJc w:val="left"/>
      <w:pPr>
        <w:tabs>
          <w:tab w:val="num" w:pos="1440"/>
        </w:tabs>
        <w:ind w:left="1440" w:hanging="360"/>
      </w:pPr>
      <w:rPr>
        <w:rFonts w:ascii="Courier New" w:hAnsi="Courier New"/>
      </w:rPr>
    </w:lvl>
    <w:lvl w:ilvl="2" w:tplc="C64014FE">
      <w:start w:val="1"/>
      <w:numFmt w:val="bullet"/>
      <w:lvlText w:val=""/>
      <w:lvlJc w:val="left"/>
      <w:pPr>
        <w:tabs>
          <w:tab w:val="num" w:pos="2160"/>
        </w:tabs>
        <w:ind w:left="2160" w:hanging="360"/>
      </w:pPr>
      <w:rPr>
        <w:rFonts w:ascii="Wingdings" w:hAnsi="Wingdings"/>
      </w:rPr>
    </w:lvl>
    <w:lvl w:ilvl="3" w:tplc="B834568C">
      <w:start w:val="1"/>
      <w:numFmt w:val="bullet"/>
      <w:lvlText w:val=""/>
      <w:lvlJc w:val="left"/>
      <w:pPr>
        <w:tabs>
          <w:tab w:val="num" w:pos="2880"/>
        </w:tabs>
        <w:ind w:left="2880" w:hanging="360"/>
      </w:pPr>
      <w:rPr>
        <w:rFonts w:ascii="Symbol" w:hAnsi="Symbol"/>
      </w:rPr>
    </w:lvl>
    <w:lvl w:ilvl="4" w:tplc="89CCF9A2">
      <w:start w:val="1"/>
      <w:numFmt w:val="bullet"/>
      <w:lvlText w:val="o"/>
      <w:lvlJc w:val="left"/>
      <w:pPr>
        <w:tabs>
          <w:tab w:val="num" w:pos="3600"/>
        </w:tabs>
        <w:ind w:left="3600" w:hanging="360"/>
      </w:pPr>
      <w:rPr>
        <w:rFonts w:ascii="Courier New" w:hAnsi="Courier New"/>
      </w:rPr>
    </w:lvl>
    <w:lvl w:ilvl="5" w:tplc="5BD09684">
      <w:start w:val="1"/>
      <w:numFmt w:val="bullet"/>
      <w:lvlText w:val=""/>
      <w:lvlJc w:val="left"/>
      <w:pPr>
        <w:tabs>
          <w:tab w:val="num" w:pos="4320"/>
        </w:tabs>
        <w:ind w:left="4320" w:hanging="360"/>
      </w:pPr>
      <w:rPr>
        <w:rFonts w:ascii="Wingdings" w:hAnsi="Wingdings"/>
      </w:rPr>
    </w:lvl>
    <w:lvl w:ilvl="6" w:tplc="DDDE20F8">
      <w:start w:val="1"/>
      <w:numFmt w:val="bullet"/>
      <w:lvlText w:val=""/>
      <w:lvlJc w:val="left"/>
      <w:pPr>
        <w:tabs>
          <w:tab w:val="num" w:pos="5040"/>
        </w:tabs>
        <w:ind w:left="5040" w:hanging="360"/>
      </w:pPr>
      <w:rPr>
        <w:rFonts w:ascii="Symbol" w:hAnsi="Symbol"/>
      </w:rPr>
    </w:lvl>
    <w:lvl w:ilvl="7" w:tplc="478050D0">
      <w:start w:val="1"/>
      <w:numFmt w:val="bullet"/>
      <w:lvlText w:val="o"/>
      <w:lvlJc w:val="left"/>
      <w:pPr>
        <w:tabs>
          <w:tab w:val="num" w:pos="5760"/>
        </w:tabs>
        <w:ind w:left="5760" w:hanging="360"/>
      </w:pPr>
      <w:rPr>
        <w:rFonts w:ascii="Courier New" w:hAnsi="Courier New"/>
      </w:rPr>
    </w:lvl>
    <w:lvl w:ilvl="8" w:tplc="CE3692F0">
      <w:start w:val="1"/>
      <w:numFmt w:val="bullet"/>
      <w:lvlText w:val=""/>
      <w:lvlJc w:val="left"/>
      <w:pPr>
        <w:tabs>
          <w:tab w:val="num" w:pos="6480"/>
        </w:tabs>
        <w:ind w:left="6480" w:hanging="360"/>
      </w:pPr>
      <w:rPr>
        <w:rFonts w:ascii="Wingdings" w:hAnsi="Wingdings"/>
      </w:rPr>
    </w:lvl>
  </w:abstractNum>
  <w:abstractNum w:abstractNumId="6" w15:restartNumberingAfterBreak="0">
    <w:nsid w:val="0000002A"/>
    <w:multiLevelType w:val="hybridMultilevel"/>
    <w:tmpl w:val="0000002A"/>
    <w:lvl w:ilvl="0" w:tplc="E15C1298">
      <w:start w:val="1"/>
      <w:numFmt w:val="bullet"/>
      <w:lvlText w:val="§"/>
      <w:lvlJc w:val="left"/>
      <w:pPr>
        <w:ind w:left="720" w:hanging="360"/>
      </w:pPr>
      <w:rPr>
        <w:rFonts w:ascii="Wingdings" w:eastAsia="Wingdings" w:hAnsi="Wingdings" w:cs="Wingdings"/>
      </w:rPr>
    </w:lvl>
    <w:lvl w:ilvl="1" w:tplc="B8A4FEBE">
      <w:start w:val="1"/>
      <w:numFmt w:val="bullet"/>
      <w:lvlText w:val="o"/>
      <w:lvlJc w:val="left"/>
      <w:pPr>
        <w:tabs>
          <w:tab w:val="num" w:pos="1440"/>
        </w:tabs>
        <w:ind w:left="1440" w:hanging="360"/>
      </w:pPr>
      <w:rPr>
        <w:rFonts w:ascii="Courier New" w:hAnsi="Courier New"/>
      </w:rPr>
    </w:lvl>
    <w:lvl w:ilvl="2" w:tplc="800CAD26">
      <w:start w:val="1"/>
      <w:numFmt w:val="bullet"/>
      <w:lvlText w:val=""/>
      <w:lvlJc w:val="left"/>
      <w:pPr>
        <w:tabs>
          <w:tab w:val="num" w:pos="2160"/>
        </w:tabs>
        <w:ind w:left="2160" w:hanging="360"/>
      </w:pPr>
      <w:rPr>
        <w:rFonts w:ascii="Wingdings" w:hAnsi="Wingdings"/>
      </w:rPr>
    </w:lvl>
    <w:lvl w:ilvl="3" w:tplc="211ECD9E">
      <w:start w:val="1"/>
      <w:numFmt w:val="bullet"/>
      <w:lvlText w:val=""/>
      <w:lvlJc w:val="left"/>
      <w:pPr>
        <w:tabs>
          <w:tab w:val="num" w:pos="2880"/>
        </w:tabs>
        <w:ind w:left="2880" w:hanging="360"/>
      </w:pPr>
      <w:rPr>
        <w:rFonts w:ascii="Symbol" w:hAnsi="Symbol"/>
      </w:rPr>
    </w:lvl>
    <w:lvl w:ilvl="4" w:tplc="E188D8F8">
      <w:start w:val="1"/>
      <w:numFmt w:val="bullet"/>
      <w:lvlText w:val="o"/>
      <w:lvlJc w:val="left"/>
      <w:pPr>
        <w:tabs>
          <w:tab w:val="num" w:pos="3600"/>
        </w:tabs>
        <w:ind w:left="3600" w:hanging="360"/>
      </w:pPr>
      <w:rPr>
        <w:rFonts w:ascii="Courier New" w:hAnsi="Courier New"/>
      </w:rPr>
    </w:lvl>
    <w:lvl w:ilvl="5" w:tplc="4C04B8D0">
      <w:start w:val="1"/>
      <w:numFmt w:val="bullet"/>
      <w:lvlText w:val=""/>
      <w:lvlJc w:val="left"/>
      <w:pPr>
        <w:tabs>
          <w:tab w:val="num" w:pos="4320"/>
        </w:tabs>
        <w:ind w:left="4320" w:hanging="360"/>
      </w:pPr>
      <w:rPr>
        <w:rFonts w:ascii="Wingdings" w:hAnsi="Wingdings"/>
      </w:rPr>
    </w:lvl>
    <w:lvl w:ilvl="6" w:tplc="72C8F598">
      <w:start w:val="1"/>
      <w:numFmt w:val="bullet"/>
      <w:lvlText w:val=""/>
      <w:lvlJc w:val="left"/>
      <w:pPr>
        <w:tabs>
          <w:tab w:val="num" w:pos="5040"/>
        </w:tabs>
        <w:ind w:left="5040" w:hanging="360"/>
      </w:pPr>
      <w:rPr>
        <w:rFonts w:ascii="Symbol" w:hAnsi="Symbol"/>
      </w:rPr>
    </w:lvl>
    <w:lvl w:ilvl="7" w:tplc="7CB80FCA">
      <w:start w:val="1"/>
      <w:numFmt w:val="bullet"/>
      <w:lvlText w:val="o"/>
      <w:lvlJc w:val="left"/>
      <w:pPr>
        <w:tabs>
          <w:tab w:val="num" w:pos="5760"/>
        </w:tabs>
        <w:ind w:left="5760" w:hanging="360"/>
      </w:pPr>
      <w:rPr>
        <w:rFonts w:ascii="Courier New" w:hAnsi="Courier New"/>
      </w:rPr>
    </w:lvl>
    <w:lvl w:ilvl="8" w:tplc="3DFEC5DE">
      <w:start w:val="1"/>
      <w:numFmt w:val="bullet"/>
      <w:lvlText w:val=""/>
      <w:lvlJc w:val="left"/>
      <w:pPr>
        <w:tabs>
          <w:tab w:val="num" w:pos="6480"/>
        </w:tabs>
        <w:ind w:left="6480" w:hanging="360"/>
      </w:pPr>
      <w:rPr>
        <w:rFonts w:ascii="Wingdings" w:hAnsi="Wingdings"/>
      </w:rPr>
    </w:lvl>
  </w:abstractNum>
  <w:abstractNum w:abstractNumId="7" w15:restartNumberingAfterBreak="0">
    <w:nsid w:val="0000002B"/>
    <w:multiLevelType w:val="hybridMultilevel"/>
    <w:tmpl w:val="0000002B"/>
    <w:lvl w:ilvl="0" w:tplc="4D3EB1D2">
      <w:start w:val="1"/>
      <w:numFmt w:val="bullet"/>
      <w:lvlText w:val="§"/>
      <w:lvlJc w:val="left"/>
      <w:pPr>
        <w:ind w:left="720" w:hanging="360"/>
      </w:pPr>
      <w:rPr>
        <w:rFonts w:ascii="Wingdings" w:eastAsia="Wingdings" w:hAnsi="Wingdings" w:cs="Wingdings"/>
      </w:rPr>
    </w:lvl>
    <w:lvl w:ilvl="1" w:tplc="5FA48800">
      <w:start w:val="1"/>
      <w:numFmt w:val="bullet"/>
      <w:lvlText w:val="o"/>
      <w:lvlJc w:val="left"/>
      <w:pPr>
        <w:tabs>
          <w:tab w:val="num" w:pos="1440"/>
        </w:tabs>
        <w:ind w:left="1440" w:hanging="360"/>
      </w:pPr>
      <w:rPr>
        <w:rFonts w:ascii="Courier New" w:hAnsi="Courier New"/>
      </w:rPr>
    </w:lvl>
    <w:lvl w:ilvl="2" w:tplc="0BEA8BEC">
      <w:start w:val="1"/>
      <w:numFmt w:val="bullet"/>
      <w:lvlText w:val=""/>
      <w:lvlJc w:val="left"/>
      <w:pPr>
        <w:tabs>
          <w:tab w:val="num" w:pos="2160"/>
        </w:tabs>
        <w:ind w:left="2160" w:hanging="360"/>
      </w:pPr>
      <w:rPr>
        <w:rFonts w:ascii="Wingdings" w:hAnsi="Wingdings"/>
      </w:rPr>
    </w:lvl>
    <w:lvl w:ilvl="3" w:tplc="78A6EDF2">
      <w:start w:val="1"/>
      <w:numFmt w:val="bullet"/>
      <w:lvlText w:val=""/>
      <w:lvlJc w:val="left"/>
      <w:pPr>
        <w:tabs>
          <w:tab w:val="num" w:pos="2880"/>
        </w:tabs>
        <w:ind w:left="2880" w:hanging="360"/>
      </w:pPr>
      <w:rPr>
        <w:rFonts w:ascii="Symbol" w:hAnsi="Symbol"/>
      </w:rPr>
    </w:lvl>
    <w:lvl w:ilvl="4" w:tplc="10A29AFA">
      <w:start w:val="1"/>
      <w:numFmt w:val="bullet"/>
      <w:lvlText w:val="o"/>
      <w:lvlJc w:val="left"/>
      <w:pPr>
        <w:tabs>
          <w:tab w:val="num" w:pos="3600"/>
        </w:tabs>
        <w:ind w:left="3600" w:hanging="360"/>
      </w:pPr>
      <w:rPr>
        <w:rFonts w:ascii="Courier New" w:hAnsi="Courier New"/>
      </w:rPr>
    </w:lvl>
    <w:lvl w:ilvl="5" w:tplc="E81AAC88">
      <w:start w:val="1"/>
      <w:numFmt w:val="bullet"/>
      <w:lvlText w:val=""/>
      <w:lvlJc w:val="left"/>
      <w:pPr>
        <w:tabs>
          <w:tab w:val="num" w:pos="4320"/>
        </w:tabs>
        <w:ind w:left="4320" w:hanging="360"/>
      </w:pPr>
      <w:rPr>
        <w:rFonts w:ascii="Wingdings" w:hAnsi="Wingdings"/>
      </w:rPr>
    </w:lvl>
    <w:lvl w:ilvl="6" w:tplc="490CA6F2">
      <w:start w:val="1"/>
      <w:numFmt w:val="bullet"/>
      <w:lvlText w:val=""/>
      <w:lvlJc w:val="left"/>
      <w:pPr>
        <w:tabs>
          <w:tab w:val="num" w:pos="5040"/>
        </w:tabs>
        <w:ind w:left="5040" w:hanging="360"/>
      </w:pPr>
      <w:rPr>
        <w:rFonts w:ascii="Symbol" w:hAnsi="Symbol"/>
      </w:rPr>
    </w:lvl>
    <w:lvl w:ilvl="7" w:tplc="3414566A">
      <w:start w:val="1"/>
      <w:numFmt w:val="bullet"/>
      <w:lvlText w:val="o"/>
      <w:lvlJc w:val="left"/>
      <w:pPr>
        <w:tabs>
          <w:tab w:val="num" w:pos="5760"/>
        </w:tabs>
        <w:ind w:left="5760" w:hanging="360"/>
      </w:pPr>
      <w:rPr>
        <w:rFonts w:ascii="Courier New" w:hAnsi="Courier New"/>
      </w:rPr>
    </w:lvl>
    <w:lvl w:ilvl="8" w:tplc="91DAFFA8">
      <w:start w:val="1"/>
      <w:numFmt w:val="bullet"/>
      <w:lvlText w:val=""/>
      <w:lvlJc w:val="left"/>
      <w:pPr>
        <w:tabs>
          <w:tab w:val="num" w:pos="6480"/>
        </w:tabs>
        <w:ind w:left="6480" w:hanging="360"/>
      </w:pPr>
      <w:rPr>
        <w:rFonts w:ascii="Wingdings" w:hAnsi="Wingdings"/>
      </w:rPr>
    </w:lvl>
  </w:abstractNum>
  <w:abstractNum w:abstractNumId="8" w15:restartNumberingAfterBreak="0">
    <w:nsid w:val="0000006E"/>
    <w:multiLevelType w:val="hybridMultilevel"/>
    <w:tmpl w:val="0000006E"/>
    <w:lvl w:ilvl="0" w:tplc="B00AFC4E">
      <w:start w:val="1"/>
      <w:numFmt w:val="bullet"/>
      <w:lvlText w:val="§"/>
      <w:lvlJc w:val="left"/>
      <w:pPr>
        <w:tabs>
          <w:tab w:val="num" w:pos="720"/>
        </w:tabs>
        <w:ind w:left="720" w:hanging="360"/>
      </w:pPr>
      <w:rPr>
        <w:rFonts w:ascii="Wingdings" w:eastAsia="Wingdings" w:hAnsi="Wingdings" w:cs="Wingdings"/>
      </w:rPr>
    </w:lvl>
    <w:lvl w:ilvl="1" w:tplc="C2ACD104">
      <w:start w:val="1"/>
      <w:numFmt w:val="bullet"/>
      <w:lvlText w:val="o"/>
      <w:lvlJc w:val="left"/>
      <w:pPr>
        <w:tabs>
          <w:tab w:val="num" w:pos="1440"/>
        </w:tabs>
        <w:ind w:left="1440" w:hanging="360"/>
      </w:pPr>
      <w:rPr>
        <w:rFonts w:ascii="Courier New" w:hAnsi="Courier New"/>
      </w:rPr>
    </w:lvl>
    <w:lvl w:ilvl="2" w:tplc="FE4A0528">
      <w:start w:val="1"/>
      <w:numFmt w:val="bullet"/>
      <w:lvlText w:val=""/>
      <w:lvlJc w:val="left"/>
      <w:pPr>
        <w:tabs>
          <w:tab w:val="num" w:pos="2160"/>
        </w:tabs>
        <w:ind w:left="2160" w:hanging="360"/>
      </w:pPr>
      <w:rPr>
        <w:rFonts w:ascii="Wingdings" w:hAnsi="Wingdings"/>
      </w:rPr>
    </w:lvl>
    <w:lvl w:ilvl="3" w:tplc="4A482540">
      <w:start w:val="1"/>
      <w:numFmt w:val="bullet"/>
      <w:lvlText w:val=""/>
      <w:lvlJc w:val="left"/>
      <w:pPr>
        <w:tabs>
          <w:tab w:val="num" w:pos="2880"/>
        </w:tabs>
        <w:ind w:left="2880" w:hanging="360"/>
      </w:pPr>
      <w:rPr>
        <w:rFonts w:ascii="Symbol" w:hAnsi="Symbol"/>
      </w:rPr>
    </w:lvl>
    <w:lvl w:ilvl="4" w:tplc="7A929458">
      <w:start w:val="1"/>
      <w:numFmt w:val="bullet"/>
      <w:lvlText w:val="o"/>
      <w:lvlJc w:val="left"/>
      <w:pPr>
        <w:tabs>
          <w:tab w:val="num" w:pos="3600"/>
        </w:tabs>
        <w:ind w:left="3600" w:hanging="360"/>
      </w:pPr>
      <w:rPr>
        <w:rFonts w:ascii="Courier New" w:hAnsi="Courier New"/>
      </w:rPr>
    </w:lvl>
    <w:lvl w:ilvl="5" w:tplc="7A2AFE14">
      <w:start w:val="1"/>
      <w:numFmt w:val="bullet"/>
      <w:lvlText w:val=""/>
      <w:lvlJc w:val="left"/>
      <w:pPr>
        <w:tabs>
          <w:tab w:val="num" w:pos="4320"/>
        </w:tabs>
        <w:ind w:left="4320" w:hanging="360"/>
      </w:pPr>
      <w:rPr>
        <w:rFonts w:ascii="Wingdings" w:hAnsi="Wingdings"/>
      </w:rPr>
    </w:lvl>
    <w:lvl w:ilvl="6" w:tplc="0B0AF8E2">
      <w:start w:val="1"/>
      <w:numFmt w:val="bullet"/>
      <w:lvlText w:val=""/>
      <w:lvlJc w:val="left"/>
      <w:pPr>
        <w:tabs>
          <w:tab w:val="num" w:pos="5040"/>
        </w:tabs>
        <w:ind w:left="5040" w:hanging="360"/>
      </w:pPr>
      <w:rPr>
        <w:rFonts w:ascii="Symbol" w:hAnsi="Symbol"/>
      </w:rPr>
    </w:lvl>
    <w:lvl w:ilvl="7" w:tplc="BE069376">
      <w:start w:val="1"/>
      <w:numFmt w:val="bullet"/>
      <w:lvlText w:val="o"/>
      <w:lvlJc w:val="left"/>
      <w:pPr>
        <w:tabs>
          <w:tab w:val="num" w:pos="5760"/>
        </w:tabs>
        <w:ind w:left="5760" w:hanging="360"/>
      </w:pPr>
      <w:rPr>
        <w:rFonts w:ascii="Courier New" w:hAnsi="Courier New"/>
      </w:rPr>
    </w:lvl>
    <w:lvl w:ilvl="8" w:tplc="97E6CE82">
      <w:start w:val="1"/>
      <w:numFmt w:val="bullet"/>
      <w:lvlText w:val=""/>
      <w:lvlJc w:val="left"/>
      <w:pPr>
        <w:tabs>
          <w:tab w:val="num" w:pos="6480"/>
        </w:tabs>
        <w:ind w:left="6480" w:hanging="360"/>
      </w:pPr>
      <w:rPr>
        <w:rFonts w:ascii="Wingdings" w:hAnsi="Wingdings"/>
      </w:rPr>
    </w:lvl>
  </w:abstractNum>
  <w:abstractNum w:abstractNumId="9" w15:restartNumberingAfterBreak="0">
    <w:nsid w:val="044E6659"/>
    <w:multiLevelType w:val="hybridMultilevel"/>
    <w:tmpl w:val="4614F1E8"/>
    <w:lvl w:ilvl="0" w:tplc="068457F0">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565042"/>
    <w:multiLevelType w:val="hybridMultilevel"/>
    <w:tmpl w:val="8ABCD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0B0901"/>
    <w:multiLevelType w:val="hybridMultilevel"/>
    <w:tmpl w:val="43604002"/>
    <w:lvl w:ilvl="0" w:tplc="7AA6ACA4">
      <w:start w:val="3"/>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40096718">
    <w:abstractNumId w:val="12"/>
  </w:num>
  <w:num w:numId="2" w16cid:durableId="714234322">
    <w:abstractNumId w:val="10"/>
  </w:num>
  <w:num w:numId="3" w16cid:durableId="1576934561">
    <w:abstractNumId w:val="11"/>
  </w:num>
  <w:num w:numId="4" w16cid:durableId="1151486285">
    <w:abstractNumId w:val="5"/>
  </w:num>
  <w:num w:numId="5" w16cid:durableId="1100643613">
    <w:abstractNumId w:val="8"/>
  </w:num>
  <w:num w:numId="6" w16cid:durableId="1119489084">
    <w:abstractNumId w:val="4"/>
  </w:num>
  <w:num w:numId="7" w16cid:durableId="733089121">
    <w:abstractNumId w:val="6"/>
  </w:num>
  <w:num w:numId="8" w16cid:durableId="2081126322">
    <w:abstractNumId w:val="7"/>
  </w:num>
  <w:num w:numId="9" w16cid:durableId="1817188836">
    <w:abstractNumId w:val="9"/>
  </w:num>
  <w:num w:numId="10" w16cid:durableId="1086997916">
    <w:abstractNumId w:val="3"/>
  </w:num>
  <w:num w:numId="11" w16cid:durableId="2041586013">
    <w:abstractNumId w:val="0"/>
  </w:num>
  <w:num w:numId="12" w16cid:durableId="419524224">
    <w:abstractNumId w:val="2"/>
  </w:num>
  <w:num w:numId="13" w16cid:durableId="1305701622">
    <w:abstractNumId w:val="13"/>
  </w:num>
  <w:num w:numId="14" w16cid:durableId="589317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D9"/>
    <w:rsid w:val="00077533"/>
    <w:rsid w:val="000A1000"/>
    <w:rsid w:val="002F0AC7"/>
    <w:rsid w:val="002F2D82"/>
    <w:rsid w:val="003437ED"/>
    <w:rsid w:val="00346E50"/>
    <w:rsid w:val="00355768"/>
    <w:rsid w:val="003B2024"/>
    <w:rsid w:val="003B40D3"/>
    <w:rsid w:val="003D7787"/>
    <w:rsid w:val="00430A46"/>
    <w:rsid w:val="004A6C2B"/>
    <w:rsid w:val="00512D00"/>
    <w:rsid w:val="00540250"/>
    <w:rsid w:val="005A2F01"/>
    <w:rsid w:val="00687D89"/>
    <w:rsid w:val="006E1752"/>
    <w:rsid w:val="006E384C"/>
    <w:rsid w:val="007909DE"/>
    <w:rsid w:val="007B0540"/>
    <w:rsid w:val="00821123"/>
    <w:rsid w:val="009C0067"/>
    <w:rsid w:val="009D6BA1"/>
    <w:rsid w:val="00A0221D"/>
    <w:rsid w:val="00AE2A64"/>
    <w:rsid w:val="00AF3831"/>
    <w:rsid w:val="00B627D9"/>
    <w:rsid w:val="00D1680D"/>
    <w:rsid w:val="00D82731"/>
    <w:rsid w:val="00E541B8"/>
    <w:rsid w:val="00EB4C9A"/>
    <w:rsid w:val="00EF0ADF"/>
    <w:rsid w:val="00EF2B73"/>
    <w:rsid w:val="00F345E0"/>
    <w:rsid w:val="00F5560C"/>
    <w:rsid w:val="00F949D0"/>
    <w:rsid w:val="00FF4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129492"/>
  <w15:docId w15:val="{6DD33474-E0C5-46C9-8F6B-C7ECC1D9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87D89"/>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07753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rPr>
      <w:rFonts w:asciiTheme="minorHAnsi" w:hAnsiTheme="minorHAnsi"/>
      <w:sz w:val="22"/>
      <w:szCs w:val="22"/>
    </w:r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rPr>
      <w:rFonts w:asciiTheme="minorHAnsi" w:hAnsiTheme="minorHAnsi"/>
      <w:sz w:val="22"/>
      <w:szCs w:val="22"/>
    </w:r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unhideWhenUsed/>
    <w:rsid w:val="0068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77533"/>
    <w:rPr>
      <w:rFonts w:asciiTheme="majorHAnsi" w:eastAsiaTheme="majorEastAsia" w:hAnsiTheme="majorHAnsi" w:cstheme="majorBidi"/>
      <w:color w:val="365F91" w:themeColor="accent1"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Stage 4 (Years 7 &amp; 8) Science</vt:lpstr>
    </vt:vector>
  </TitlesOfParts>
  <Company>ANSTO</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4 (Years 7 &amp; 8) Science</dc:title>
  <dc:subject>Tour outline and syllabus outcomes</dc:subject>
  <dc:creator>MURPHY, Bridget</dc:creator>
  <cp:lastModifiedBy>MULHOLLAND, Julie</cp:lastModifiedBy>
  <cp:revision>9</cp:revision>
  <dcterms:created xsi:type="dcterms:W3CDTF">2024-01-19T00:47:00Z</dcterms:created>
  <dcterms:modified xsi:type="dcterms:W3CDTF">2024-07-17T07:24:00Z</dcterms:modified>
</cp:coreProperties>
</file>