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B627D9" w:rsidRPr="00FA6204" w14:paraId="7971A188" w14:textId="77777777" w:rsidTr="00915724">
        <w:trPr>
          <w:trHeight w:val="2836"/>
          <w:jc w:val="center"/>
        </w:trPr>
        <w:tc>
          <w:tcPr>
            <w:tcW w:w="5000" w:type="pct"/>
          </w:tcPr>
          <w:p w14:paraId="0E8824E2" w14:textId="77777777" w:rsidR="00B627D9" w:rsidRDefault="00B627D9" w:rsidP="004C18F2">
            <w:pPr>
              <w:pStyle w:val="NoSpacing"/>
              <w:rPr>
                <w:rFonts w:asciiTheme="majorHAnsi" w:eastAsiaTheme="majorEastAsia" w:hAnsiTheme="majorHAnsi" w:cstheme="majorBidi"/>
                <w:caps/>
              </w:rPr>
            </w:pPr>
          </w:p>
          <w:p w14:paraId="17FBB730" w14:textId="066B27CE" w:rsidR="00B627D9" w:rsidRDefault="00E22BB3" w:rsidP="004C18F2">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09A999A2" wp14:editId="5B412626">
                      <wp:simplePos x="0" y="0"/>
                      <wp:positionH relativeFrom="column">
                        <wp:posOffset>-300990</wp:posOffset>
                      </wp:positionH>
                      <wp:positionV relativeFrom="paragraph">
                        <wp:posOffset>718185</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D781A" id="Rectangle 1" o:spid="_x0000_s1026" style="position:absolute;margin-left:-23.7pt;margin-top:56.55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" fillcolor="#4f81bd [3204]" stroked="f" strokeweight="2pt"/>
                  </w:pict>
                </mc:Fallback>
              </mc:AlternateContent>
            </w:r>
            <w:r>
              <w:rPr>
                <w:rFonts w:asciiTheme="majorHAnsi" w:eastAsiaTheme="majorEastAsia" w:hAnsiTheme="majorHAnsi" w:cstheme="majorBidi"/>
                <w:caps/>
                <w:noProof/>
                <w:lang w:eastAsia="en-AU"/>
              </w:rPr>
              <w:drawing>
                <wp:inline distT="0" distB="0" distL="0" distR="0" wp14:anchorId="7B337FAB" wp14:editId="72496549">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2EAF720C" w14:textId="5DD1940D" w:rsidR="00B627D9" w:rsidRDefault="00B627D9" w:rsidP="004C18F2">
            <w:pPr>
              <w:pStyle w:val="NoSpacing"/>
              <w:rPr>
                <w:rFonts w:asciiTheme="majorHAnsi" w:eastAsiaTheme="majorEastAsia" w:hAnsiTheme="majorHAnsi" w:cstheme="majorBidi"/>
                <w:caps/>
              </w:rPr>
            </w:pPr>
          </w:p>
          <w:p w14:paraId="1BB70663" w14:textId="5414E2D4" w:rsidR="00B627D9" w:rsidRDefault="00B627D9" w:rsidP="004C18F2">
            <w:pPr>
              <w:pStyle w:val="NoSpacing"/>
              <w:rPr>
                <w:rFonts w:asciiTheme="majorHAnsi" w:eastAsiaTheme="majorEastAsia" w:hAnsiTheme="majorHAnsi" w:cstheme="majorBidi"/>
                <w:caps/>
              </w:rPr>
            </w:pPr>
          </w:p>
          <w:p w14:paraId="577CB724" w14:textId="69419563" w:rsidR="00B627D9" w:rsidRDefault="00B627D9" w:rsidP="004C18F2">
            <w:pPr>
              <w:pStyle w:val="NoSpacing"/>
              <w:rPr>
                <w:rFonts w:asciiTheme="majorHAnsi" w:eastAsiaTheme="majorEastAsia" w:hAnsiTheme="majorHAnsi" w:cstheme="majorBidi"/>
                <w:caps/>
              </w:rPr>
            </w:pPr>
          </w:p>
          <w:p w14:paraId="668ABC3D" w14:textId="064F52C4" w:rsidR="00B627D9" w:rsidRDefault="00B627D9" w:rsidP="004C18F2">
            <w:pPr>
              <w:pStyle w:val="NoSpacing"/>
              <w:rPr>
                <w:rFonts w:asciiTheme="majorHAnsi" w:eastAsiaTheme="majorEastAsia" w:hAnsiTheme="majorHAnsi" w:cstheme="majorBidi"/>
                <w:caps/>
              </w:rPr>
            </w:pPr>
          </w:p>
          <w:p w14:paraId="73645A08" w14:textId="3D496AB9" w:rsidR="00B627D9" w:rsidRDefault="00B627D9" w:rsidP="004C18F2">
            <w:pPr>
              <w:pStyle w:val="NoSpacing"/>
              <w:rPr>
                <w:rFonts w:asciiTheme="majorHAnsi" w:eastAsiaTheme="majorEastAsia" w:hAnsiTheme="majorHAnsi" w:cstheme="majorBidi"/>
                <w:caps/>
              </w:rPr>
            </w:pPr>
          </w:p>
          <w:p w14:paraId="6BDED7FE" w14:textId="3EEA9597" w:rsidR="00B627D9" w:rsidRDefault="00B627D9" w:rsidP="004C18F2">
            <w:pPr>
              <w:pStyle w:val="NoSpacing"/>
              <w:rPr>
                <w:rFonts w:asciiTheme="majorHAnsi" w:eastAsiaTheme="majorEastAsia" w:hAnsiTheme="majorHAnsi" w:cstheme="majorBidi"/>
                <w:caps/>
              </w:rPr>
            </w:pPr>
          </w:p>
          <w:p w14:paraId="5F112B79" w14:textId="686DE7D8" w:rsidR="00B627D9" w:rsidRDefault="00B627D9" w:rsidP="004C18F2">
            <w:pPr>
              <w:pStyle w:val="NoSpacing"/>
              <w:rPr>
                <w:rFonts w:asciiTheme="majorHAnsi" w:eastAsiaTheme="majorEastAsia" w:hAnsiTheme="majorHAnsi" w:cstheme="majorBidi"/>
                <w:caps/>
              </w:rPr>
            </w:pPr>
          </w:p>
          <w:p w14:paraId="30BDB911" w14:textId="558CB96D" w:rsidR="00B627D9" w:rsidRPr="00FA6204" w:rsidRDefault="00B627D9" w:rsidP="004C18F2">
            <w:pPr>
              <w:pStyle w:val="NoSpacing"/>
              <w:rPr>
                <w:rFonts w:asciiTheme="majorHAnsi" w:eastAsiaTheme="majorEastAsia" w:hAnsiTheme="majorHAnsi" w:cstheme="majorBidi"/>
                <w:caps/>
              </w:rPr>
            </w:pPr>
          </w:p>
        </w:tc>
      </w:tr>
      <w:tr w:rsidR="00B627D9" w14:paraId="45633394" w14:textId="77777777" w:rsidTr="00915724">
        <w:trPr>
          <w:trHeight w:val="438"/>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74ECEE0" w14:textId="115EA77A" w:rsidR="00B627D9" w:rsidRDefault="00A9614B"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Senior</w:t>
                </w:r>
                <w:r w:rsidR="00245023">
                  <w:rPr>
                    <w:rFonts w:ascii="Arial" w:eastAsiaTheme="majorEastAsia" w:hAnsi="Arial" w:cs="Arial"/>
                    <w:sz w:val="56"/>
                    <w:szCs w:val="80"/>
                  </w:rPr>
                  <w:t xml:space="preserve"> </w:t>
                </w:r>
                <w:r>
                  <w:rPr>
                    <w:rFonts w:ascii="Arial" w:eastAsiaTheme="majorEastAsia" w:hAnsi="Arial" w:cs="Arial"/>
                    <w:sz w:val="56"/>
                    <w:szCs w:val="80"/>
                  </w:rPr>
                  <w:t>Physics</w:t>
                </w:r>
              </w:p>
            </w:tc>
          </w:sdtContent>
        </w:sdt>
      </w:tr>
      <w:tr w:rsidR="00B627D9" w14:paraId="6CE213F4" w14:textId="77777777" w:rsidTr="004C18F2">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9BE8431" w14:textId="4CDFD440" w:rsidR="00B627D9" w:rsidRDefault="00AB304D"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Online Learning Session</w:t>
                </w:r>
                <w:r w:rsidR="00B627D9">
                  <w:rPr>
                    <w:rFonts w:ascii="Arial" w:eastAsiaTheme="majorEastAsia" w:hAnsi="Arial" w:cs="Arial"/>
                    <w:sz w:val="44"/>
                    <w:szCs w:val="44"/>
                  </w:rPr>
                  <w:t xml:space="preserve"> workbook</w:t>
                </w:r>
              </w:p>
            </w:tc>
          </w:sdtContent>
        </w:sdt>
      </w:tr>
      <w:tr w:rsidR="00B627D9" w:rsidRPr="00D67BBB" w14:paraId="28E04E4A" w14:textId="77777777" w:rsidTr="00B627D9">
        <w:trPr>
          <w:trHeight w:val="1948"/>
          <w:jc w:val="center"/>
        </w:trPr>
        <w:tc>
          <w:tcPr>
            <w:tcW w:w="5000" w:type="pct"/>
            <w:vAlign w:val="center"/>
          </w:tcPr>
          <w:p w14:paraId="382474C6" w14:textId="555AD138" w:rsidR="00B627D9" w:rsidRPr="00D67BBB" w:rsidRDefault="00B627D9" w:rsidP="00B627D9">
            <w:pPr>
              <w:pStyle w:val="NoSpacing"/>
              <w:jc w:val="center"/>
            </w:pPr>
          </w:p>
          <w:p w14:paraId="69A09097" w14:textId="285F7BDC" w:rsidR="00B627D9" w:rsidRPr="00D67BBB" w:rsidRDefault="00B627D9" w:rsidP="004C18F2"/>
          <w:p w14:paraId="4FD7E7B1" w14:textId="181925A4" w:rsidR="00B627D9" w:rsidRPr="00D67BBB" w:rsidRDefault="00790D91" w:rsidP="004C18F2">
            <w:r>
              <w:rPr>
                <w:noProof/>
              </w:rPr>
              <mc:AlternateContent>
                <mc:Choice Requires="wps">
                  <w:drawing>
                    <wp:anchor distT="0" distB="0" distL="114300" distR="114300" simplePos="0" relativeHeight="251672576" behindDoc="0" locked="0" layoutInCell="1" allowOverlap="1" wp14:anchorId="682CB666" wp14:editId="280E3116">
                      <wp:simplePos x="0" y="0"/>
                      <wp:positionH relativeFrom="column">
                        <wp:posOffset>-266700</wp:posOffset>
                      </wp:positionH>
                      <wp:positionV relativeFrom="paragraph">
                        <wp:posOffset>531495</wp:posOffset>
                      </wp:positionV>
                      <wp:extent cx="6120130" cy="5441950"/>
                      <wp:effectExtent l="0" t="0" r="13970" b="25400"/>
                      <wp:wrapNone/>
                      <wp:docPr id="2" name="Text Box 2"/>
                      <wp:cNvGraphicFramePr/>
                      <a:graphic xmlns:a="http://schemas.openxmlformats.org/drawingml/2006/main">
                        <a:graphicData uri="http://schemas.microsoft.com/office/word/2010/wordprocessingShape">
                          <wps:wsp>
                            <wps:cNvSpPr txBox="1"/>
                            <wps:spPr>
                              <a:xfrm>
                                <a:off x="0" y="0"/>
                                <a:ext cx="6120130" cy="5441950"/>
                              </a:xfrm>
                              <a:prstGeom prst="rect">
                                <a:avLst/>
                              </a:prstGeom>
                              <a:solidFill>
                                <a:schemeClr val="lt1"/>
                              </a:solidFill>
                              <a:ln w="6350">
                                <a:solidFill>
                                  <a:prstClr val="black"/>
                                </a:solidFill>
                              </a:ln>
                            </wps:spPr>
                            <wps:txbx>
                              <w:txbxContent>
                                <w:p w14:paraId="292999B6" w14:textId="1B3A0FF7" w:rsidR="00AB304D" w:rsidRDefault="00AB304D" w:rsidP="0032040F">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ANSTO’s Physics Online Learning Session</w:t>
                                  </w:r>
                                  <w:r w:rsidR="00934F1B" w:rsidRPr="00846E72">
                                    <w:rPr>
                                      <w:rFonts w:asciiTheme="minorHAnsi" w:hAnsiTheme="minorHAnsi" w:cstheme="minorHAnsi"/>
                                      <w:b w:val="0"/>
                                      <w:color w:val="auto"/>
                                      <w:sz w:val="22"/>
                                      <w:szCs w:val="22"/>
                                    </w:rPr>
                                    <w:t xml:space="preserve"> addresses </w:t>
                                  </w:r>
                                  <w:r w:rsidR="004C42D6">
                                    <w:rPr>
                                      <w:rFonts w:asciiTheme="minorHAnsi" w:hAnsiTheme="minorHAnsi" w:cstheme="minorHAnsi"/>
                                      <w:b w:val="0"/>
                                      <w:color w:val="auto"/>
                                      <w:sz w:val="22"/>
                                      <w:szCs w:val="22"/>
                                    </w:rPr>
                                    <w:t>science understanding from</w:t>
                                  </w:r>
                                  <w:r>
                                    <w:rPr>
                                      <w:rFonts w:asciiTheme="minorHAnsi" w:hAnsiTheme="minorHAnsi" w:cstheme="minorHAnsi"/>
                                      <w:b w:val="0"/>
                                      <w:color w:val="auto"/>
                                      <w:sz w:val="22"/>
                                      <w:szCs w:val="22"/>
                                    </w:rPr>
                                    <w:t>:</w:t>
                                  </w:r>
                                  <w:r w:rsidR="004C42D6">
                                    <w:rPr>
                                      <w:rFonts w:asciiTheme="minorHAnsi" w:hAnsiTheme="minorHAnsi" w:cstheme="minorHAnsi"/>
                                      <w:b w:val="0"/>
                                      <w:color w:val="auto"/>
                                      <w:sz w:val="22"/>
                                      <w:szCs w:val="22"/>
                                    </w:rPr>
                                    <w:t xml:space="preserve"> </w:t>
                                  </w:r>
                                </w:p>
                                <w:p w14:paraId="36FA77F8" w14:textId="77777777" w:rsidR="00AB304D" w:rsidRDefault="004C42D6" w:rsidP="00AB304D">
                                  <w:pPr>
                                    <w:pStyle w:val="Heading2"/>
                                    <w:numPr>
                                      <w:ilvl w:val="0"/>
                                      <w:numId w:val="38"/>
                                    </w:numPr>
                                    <w:rPr>
                                      <w:rFonts w:asciiTheme="minorHAnsi" w:hAnsiTheme="minorHAnsi" w:cstheme="minorHAnsi"/>
                                      <w:b w:val="0"/>
                                      <w:color w:val="auto"/>
                                      <w:sz w:val="22"/>
                                      <w:szCs w:val="22"/>
                                    </w:rPr>
                                  </w:pPr>
                                  <w:r w:rsidRPr="00AB304D">
                                    <w:rPr>
                                      <w:rFonts w:asciiTheme="minorHAnsi" w:hAnsiTheme="minorHAnsi" w:cstheme="minorHAnsi"/>
                                      <w:bCs w:val="0"/>
                                      <w:color w:val="auto"/>
                                      <w:sz w:val="22"/>
                                      <w:szCs w:val="22"/>
                                    </w:rPr>
                                    <w:t>Australian Curriculum Physics</w:t>
                                  </w:r>
                                  <w:r w:rsidR="00AB304D">
                                    <w:rPr>
                                      <w:rFonts w:asciiTheme="minorHAnsi" w:hAnsiTheme="minorHAnsi" w:cstheme="minorHAnsi"/>
                                      <w:b w:val="0"/>
                                      <w:color w:val="auto"/>
                                      <w:sz w:val="22"/>
                                      <w:szCs w:val="22"/>
                                    </w:rPr>
                                    <w:t xml:space="preserve"> </w:t>
                                  </w:r>
                                </w:p>
                                <w:p w14:paraId="4641C925" w14:textId="77777777" w:rsidR="00AB304D" w:rsidRDefault="00934F1B" w:rsidP="00AB304D">
                                  <w:pPr>
                                    <w:pStyle w:val="Heading2"/>
                                    <w:ind w:left="720"/>
                                    <w:rPr>
                                      <w:rFonts w:asciiTheme="minorHAnsi" w:hAnsiTheme="minorHAnsi" w:cstheme="minorHAnsi"/>
                                      <w:b w:val="0"/>
                                      <w:color w:val="auto"/>
                                      <w:sz w:val="22"/>
                                      <w:szCs w:val="22"/>
                                    </w:rPr>
                                  </w:pPr>
                                  <w:r w:rsidRPr="00D932F1">
                                    <w:rPr>
                                      <w:rFonts w:asciiTheme="minorHAnsi" w:hAnsiTheme="minorHAnsi" w:cstheme="minorHAnsi"/>
                                      <w:b w:val="0"/>
                                      <w:color w:val="auto"/>
                                      <w:sz w:val="22"/>
                                      <w:szCs w:val="22"/>
                                    </w:rPr>
                                    <w:t xml:space="preserve">Unit 1: </w:t>
                                  </w:r>
                                  <w:r w:rsidRPr="0032040F">
                                    <w:rPr>
                                      <w:rFonts w:asciiTheme="minorHAnsi" w:hAnsiTheme="minorHAnsi" w:cstheme="minorHAnsi"/>
                                      <w:b w:val="0"/>
                                      <w:color w:val="auto"/>
                                      <w:sz w:val="22"/>
                                      <w:szCs w:val="22"/>
                                    </w:rPr>
                                    <w:t>Thermal, nuclear and electrical physics</w:t>
                                  </w:r>
                                  <w:r w:rsidRPr="00D932F1">
                                    <w:rPr>
                                      <w:rFonts w:asciiTheme="minorHAnsi" w:hAnsiTheme="minorHAnsi" w:cstheme="minorHAnsi"/>
                                      <w:b w:val="0"/>
                                      <w:color w:val="auto"/>
                                      <w:sz w:val="22"/>
                                      <w:szCs w:val="22"/>
                                    </w:rPr>
                                    <w:t xml:space="preserve">, specifically the section </w:t>
                                  </w:r>
                                  <w:r>
                                    <w:rPr>
                                      <w:rFonts w:asciiTheme="minorHAnsi" w:hAnsiTheme="minorHAnsi" w:cstheme="minorHAnsi"/>
                                      <w:b w:val="0"/>
                                      <w:color w:val="auto"/>
                                      <w:sz w:val="22"/>
                                      <w:szCs w:val="22"/>
                                    </w:rPr>
                                    <w:t>‘</w:t>
                                  </w:r>
                                  <w:r w:rsidRPr="0032040F">
                                    <w:rPr>
                                      <w:rFonts w:asciiTheme="minorHAnsi" w:hAnsiTheme="minorHAnsi" w:cstheme="minorHAnsi"/>
                                      <w:b w:val="0"/>
                                      <w:color w:val="auto"/>
                                      <w:sz w:val="22"/>
                                      <w:szCs w:val="22"/>
                                    </w:rPr>
                                    <w:t>Ionising radiation and nuclear reactions</w:t>
                                  </w:r>
                                  <w:r>
                                    <w:rPr>
                                      <w:rFonts w:asciiTheme="minorHAnsi" w:hAnsiTheme="minorHAnsi" w:cstheme="minorHAnsi"/>
                                      <w:b w:val="0"/>
                                      <w:color w:val="auto"/>
                                      <w:sz w:val="22"/>
                                      <w:szCs w:val="22"/>
                                    </w:rPr>
                                    <w:t>’</w:t>
                                  </w:r>
                                  <w:r w:rsidR="00AB304D">
                                    <w:rPr>
                                      <w:rFonts w:asciiTheme="minorHAnsi" w:hAnsiTheme="minorHAnsi" w:cstheme="minorHAnsi"/>
                                      <w:b w:val="0"/>
                                      <w:color w:val="auto"/>
                                      <w:sz w:val="22"/>
                                      <w:szCs w:val="22"/>
                                    </w:rPr>
                                    <w:t xml:space="preserve"> and </w:t>
                                  </w:r>
                                </w:p>
                                <w:p w14:paraId="477636E9" w14:textId="5A622AE2" w:rsidR="00934F1B" w:rsidRPr="00D932F1" w:rsidRDefault="00AB304D" w:rsidP="00AB304D">
                                  <w:pPr>
                                    <w:pStyle w:val="Heading2"/>
                                    <w:ind w:left="720"/>
                                    <w:rPr>
                                      <w:rFonts w:asciiTheme="minorHAnsi" w:hAnsiTheme="minorHAnsi" w:cstheme="minorHAnsi"/>
                                      <w:b w:val="0"/>
                                      <w:color w:val="auto"/>
                                      <w:sz w:val="22"/>
                                      <w:szCs w:val="22"/>
                                    </w:rPr>
                                  </w:pPr>
                                  <w:r>
                                    <w:rPr>
                                      <w:rFonts w:asciiTheme="minorHAnsi" w:hAnsiTheme="minorHAnsi" w:cstheme="minorHAnsi"/>
                                      <w:b w:val="0"/>
                                      <w:color w:val="auto"/>
                                      <w:sz w:val="22"/>
                                      <w:szCs w:val="22"/>
                                    </w:rPr>
                                    <w:t>Unit 4: Revolutions in modern physics, specifically Special relativity – Nuclear reactors and The Standard Model - Particle accelerators</w:t>
                                  </w:r>
                                </w:p>
                                <w:p w14:paraId="1D255D64" w14:textId="77777777" w:rsidR="00934F1B" w:rsidRPr="00D932F1" w:rsidRDefault="00934F1B" w:rsidP="0032040F">
                                  <w:pPr>
                                    <w:spacing w:after="0"/>
                                    <w:rPr>
                                      <w:rFonts w:asciiTheme="minorHAnsi" w:hAnsiTheme="minorHAnsi"/>
                                      <w:bCs/>
                                      <w:sz w:val="22"/>
                                      <w:szCs w:val="22"/>
                                    </w:rPr>
                                  </w:pPr>
                                </w:p>
                                <w:p w14:paraId="782AA3FA" w14:textId="77777777" w:rsidR="00AB304D" w:rsidRPr="00AB304D" w:rsidRDefault="00AB304D" w:rsidP="00AB304D">
                                  <w:pPr>
                                    <w:pStyle w:val="ListParagraph"/>
                                    <w:numPr>
                                      <w:ilvl w:val="0"/>
                                      <w:numId w:val="38"/>
                                    </w:numPr>
                                    <w:spacing w:after="0"/>
                                    <w:rPr>
                                      <w:rFonts w:asciiTheme="minorHAnsi" w:hAnsiTheme="minorHAnsi" w:cstheme="minorHAnsi"/>
                                      <w:bCs/>
                                      <w:sz w:val="22"/>
                                      <w:szCs w:val="22"/>
                                    </w:rPr>
                                  </w:pPr>
                                  <w:r w:rsidRPr="00AB304D">
                                    <w:rPr>
                                      <w:rFonts w:asciiTheme="minorHAnsi" w:hAnsiTheme="minorHAnsi"/>
                                      <w:b/>
                                      <w:sz w:val="22"/>
                                      <w:szCs w:val="22"/>
                                    </w:rPr>
                                    <w:t>NSW Physics Stage 6 Syllabus</w:t>
                                  </w:r>
                                  <w:r w:rsidRPr="00AB304D">
                                    <w:rPr>
                                      <w:rFonts w:asciiTheme="minorHAnsi" w:hAnsiTheme="minorHAnsi"/>
                                      <w:bCs/>
                                      <w:sz w:val="22"/>
                                      <w:szCs w:val="22"/>
                                    </w:rPr>
                                    <w:t xml:space="preserve"> for the Australian Curriculum</w:t>
                                  </w:r>
                                  <w:r w:rsidRPr="00AB304D">
                                    <w:rPr>
                                      <w:rFonts w:asciiTheme="minorHAnsi" w:hAnsiTheme="minorHAnsi" w:cstheme="minorHAnsi"/>
                                      <w:bCs/>
                                      <w:sz w:val="22"/>
                                      <w:szCs w:val="22"/>
                                    </w:rPr>
                                    <w:t xml:space="preserve"> </w:t>
                                  </w:r>
                                </w:p>
                                <w:p w14:paraId="1B21A284" w14:textId="1C5EB3F6" w:rsidR="00934F1B" w:rsidRPr="00AB304D" w:rsidRDefault="00934F1B" w:rsidP="00AB304D">
                                  <w:pPr>
                                    <w:pStyle w:val="ListParagraph"/>
                                    <w:spacing w:after="0"/>
                                    <w:rPr>
                                      <w:rFonts w:asciiTheme="minorHAnsi" w:hAnsiTheme="minorHAnsi"/>
                                      <w:bCs/>
                                      <w:sz w:val="22"/>
                                      <w:szCs w:val="22"/>
                                    </w:rPr>
                                  </w:pPr>
                                  <w:r w:rsidRPr="00AB304D">
                                    <w:rPr>
                                      <w:rFonts w:asciiTheme="minorHAnsi" w:hAnsiTheme="minorHAnsi" w:cstheme="minorHAnsi"/>
                                      <w:bCs/>
                                      <w:sz w:val="22"/>
                                      <w:szCs w:val="22"/>
                                    </w:rPr>
                                    <w:t xml:space="preserve">Module 8: </w:t>
                                  </w:r>
                                  <w:r w:rsidRPr="00AB304D">
                                    <w:rPr>
                                      <w:rFonts w:asciiTheme="minorHAnsi" w:hAnsiTheme="minorHAnsi"/>
                                      <w:bCs/>
                                      <w:sz w:val="22"/>
                                      <w:szCs w:val="22"/>
                                    </w:rPr>
                                    <w:t>From the Universe to the Atom, specifically the</w:t>
                                  </w:r>
                                  <w:r w:rsidRPr="00AB304D">
                                    <w:rPr>
                                      <w:rFonts w:asciiTheme="minorHAnsi" w:hAnsiTheme="minorHAnsi" w:cstheme="minorHAnsi"/>
                                      <w:sz w:val="22"/>
                                      <w:szCs w:val="22"/>
                                    </w:rPr>
                                    <w:t xml:space="preserve"> section ‘Properties of the Nucleus’</w:t>
                                  </w:r>
                                  <w:r w:rsidRPr="00AB304D">
                                    <w:rPr>
                                      <w:rStyle w:val="Heading2Char"/>
                                      <w:rFonts w:asciiTheme="minorHAnsi" w:hAnsiTheme="minorHAnsi" w:cstheme="minorHAnsi"/>
                                      <w:sz w:val="22"/>
                                      <w:szCs w:val="22"/>
                                    </w:rPr>
                                    <w:t xml:space="preserve">, </w:t>
                                  </w:r>
                                  <w:r w:rsidRPr="00AB304D">
                                    <w:rPr>
                                      <w:rFonts w:asciiTheme="minorHAnsi" w:hAnsiTheme="minorHAnsi" w:cstheme="minorHAnsi"/>
                                      <w:sz w:val="22"/>
                                      <w:szCs w:val="22"/>
                                    </w:rPr>
                                    <w:t>Inquiry question: How can the energy of the atomic nucleus be harnessed?</w:t>
                                  </w:r>
                                </w:p>
                                <w:p w14:paraId="64DD0F6C" w14:textId="77777777" w:rsidR="00934F1B" w:rsidRPr="0041669E" w:rsidRDefault="00934F1B" w:rsidP="0041669E">
                                  <w:pPr>
                                    <w:pStyle w:val="Heading4"/>
                                    <w:spacing w:line="276" w:lineRule="auto"/>
                                    <w:rPr>
                                      <w:rFonts w:asciiTheme="minorHAnsi" w:hAnsiTheme="minorHAnsi"/>
                                    </w:rPr>
                                  </w:pPr>
                                </w:p>
                                <w:p w14:paraId="2DFD6C07" w14:textId="4BF730C9" w:rsidR="00934F1B" w:rsidRPr="00FA1CED" w:rsidRDefault="00934F1B" w:rsidP="0032040F">
                                  <w:pPr>
                                    <w:autoSpaceDE w:val="0"/>
                                    <w:autoSpaceDN w:val="0"/>
                                    <w:adjustRightInd w:val="0"/>
                                    <w:ind w:right="-20"/>
                                    <w:rPr>
                                      <w:rFonts w:asciiTheme="minorHAnsi" w:hAnsiTheme="minorHAnsi" w:cstheme="minorHAnsi"/>
                                      <w:color w:val="000000"/>
                                      <w:sz w:val="22"/>
                                      <w:szCs w:val="22"/>
                                    </w:rPr>
                                  </w:pPr>
                                  <w:r>
                                    <w:rPr>
                                      <w:rFonts w:asciiTheme="minorHAnsi" w:hAnsiTheme="minorHAnsi" w:cstheme="minorHAnsi"/>
                                      <w:color w:val="000000"/>
                                      <w:sz w:val="22"/>
                                      <w:szCs w:val="22"/>
                                    </w:rPr>
                                    <w:t xml:space="preserve">During the </w:t>
                                  </w:r>
                                  <w:r w:rsidR="00AB304D">
                                    <w:rPr>
                                      <w:rFonts w:asciiTheme="minorHAnsi" w:hAnsiTheme="minorHAnsi" w:cstheme="minorHAnsi"/>
                                      <w:color w:val="000000"/>
                                      <w:sz w:val="22"/>
                                      <w:szCs w:val="22"/>
                                    </w:rPr>
                                    <w:t>online learning session</w:t>
                                  </w:r>
                                  <w:r>
                                    <w:rPr>
                                      <w:rFonts w:asciiTheme="minorHAnsi" w:hAnsiTheme="minorHAnsi" w:cstheme="minorHAnsi"/>
                                      <w:color w:val="000000"/>
                                      <w:sz w:val="22"/>
                                      <w:szCs w:val="22"/>
                                    </w:rPr>
                                    <w:t>, s</w:t>
                                  </w:r>
                                  <w:r w:rsidRPr="00FA1CED">
                                    <w:rPr>
                                      <w:rFonts w:asciiTheme="minorHAnsi" w:hAnsiTheme="minorHAnsi" w:cstheme="minorHAnsi"/>
                                      <w:color w:val="000000"/>
                                      <w:sz w:val="22"/>
                                      <w:szCs w:val="22"/>
                                    </w:rPr>
                                    <w:t xml:space="preserve">tudents will: </w:t>
                                  </w:r>
                                </w:p>
                                <w:p w14:paraId="6E2618CA" w14:textId="38EACCA0" w:rsidR="00934F1B" w:rsidRDefault="00AB304D" w:rsidP="0032040F">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i</w:t>
                                  </w:r>
                                  <w:r w:rsidR="00934F1B">
                                    <w:rPr>
                                      <w:rFonts w:asciiTheme="minorHAnsi" w:hAnsiTheme="minorHAnsi" w:cstheme="minorHAnsi"/>
                                      <w:color w:val="000000"/>
                                      <w:sz w:val="22"/>
                                      <w:szCs w:val="22"/>
                                    </w:rPr>
                                    <w:t xml:space="preserve">nvestigate the properties of the three main types of radiation (alpha, </w:t>
                                  </w:r>
                                  <w:proofErr w:type="gramStart"/>
                                  <w:r w:rsidR="00934F1B">
                                    <w:rPr>
                                      <w:rFonts w:asciiTheme="minorHAnsi" w:hAnsiTheme="minorHAnsi" w:cstheme="minorHAnsi"/>
                                      <w:color w:val="000000"/>
                                      <w:sz w:val="22"/>
                                      <w:szCs w:val="22"/>
                                    </w:rPr>
                                    <w:t>beta</w:t>
                                  </w:r>
                                  <w:proofErr w:type="gramEnd"/>
                                  <w:r w:rsidR="00934F1B">
                                    <w:rPr>
                                      <w:rFonts w:asciiTheme="minorHAnsi" w:hAnsiTheme="minorHAnsi" w:cstheme="minorHAnsi"/>
                                      <w:color w:val="000000"/>
                                      <w:sz w:val="22"/>
                                      <w:szCs w:val="22"/>
                                    </w:rPr>
                                    <w:t xml:space="preserve"> and gamma)</w:t>
                                  </w:r>
                                </w:p>
                                <w:p w14:paraId="4691EBD4" w14:textId="0307887F" w:rsidR="00934F1B" w:rsidRDefault="00AB304D" w:rsidP="0032040F">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c</w:t>
                                  </w:r>
                                  <w:r w:rsidR="00934F1B" w:rsidRPr="00846E72">
                                    <w:rPr>
                                      <w:rFonts w:asciiTheme="minorHAnsi" w:hAnsiTheme="minorHAnsi" w:cstheme="minorHAnsi"/>
                                      <w:color w:val="000000"/>
                                      <w:sz w:val="22"/>
                                      <w:szCs w:val="22"/>
                                    </w:rPr>
                                    <w:t>ollect data during a demonstration of a radiation experiment, using low level radioactive sources and radiation detection equipment.</w:t>
                                  </w:r>
                                </w:p>
                                <w:p w14:paraId="3B36BB04" w14:textId="77777777" w:rsidR="00272C0A" w:rsidRDefault="00272C0A" w:rsidP="00272C0A">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explore why some atoms are radioactive</w:t>
                                  </w:r>
                                </w:p>
                                <w:p w14:paraId="106C1D4E" w14:textId="12D63A30" w:rsidR="00934F1B" w:rsidRPr="00846E72" w:rsidRDefault="00AB304D" w:rsidP="0032040F">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u</w:t>
                                  </w:r>
                                  <w:r w:rsidR="00934F1B">
                                    <w:rPr>
                                      <w:rFonts w:asciiTheme="minorHAnsi" w:hAnsiTheme="minorHAnsi" w:cstheme="minorHAnsi"/>
                                      <w:color w:val="000000"/>
                                      <w:sz w:val="22"/>
                                      <w:szCs w:val="22"/>
                                    </w:rPr>
                                    <w:t>nderstand how half-life of a radioisotope is determined experimentally</w:t>
                                  </w:r>
                                </w:p>
                                <w:p w14:paraId="1EACF342" w14:textId="1FF0AD8B" w:rsidR="00934F1B" w:rsidRDefault="00AB304D" w:rsidP="0032040F">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u</w:t>
                                  </w:r>
                                  <w:r w:rsidR="00934F1B" w:rsidRPr="00D932F1">
                                    <w:rPr>
                                      <w:rFonts w:asciiTheme="minorHAnsi" w:hAnsiTheme="minorHAnsi" w:cstheme="minorHAnsi"/>
                                      <w:color w:val="000000"/>
                                      <w:sz w:val="22"/>
                                      <w:szCs w:val="22"/>
                                    </w:rPr>
                                    <w:t xml:space="preserve">nderstand the operation and uses of OPAL (Open Pool Australian </w:t>
                                  </w:r>
                                  <w:proofErr w:type="spellStart"/>
                                  <w:r w:rsidR="00934F1B" w:rsidRPr="00D932F1">
                                    <w:rPr>
                                      <w:rFonts w:asciiTheme="minorHAnsi" w:hAnsiTheme="minorHAnsi" w:cstheme="minorHAnsi"/>
                                      <w:color w:val="000000"/>
                                      <w:sz w:val="22"/>
                                      <w:szCs w:val="22"/>
                                    </w:rPr>
                                    <w:t>Lightwater</w:t>
                                  </w:r>
                                  <w:proofErr w:type="spellEnd"/>
                                  <w:r w:rsidR="00934F1B" w:rsidRPr="00D932F1">
                                    <w:rPr>
                                      <w:rFonts w:asciiTheme="minorHAnsi" w:hAnsiTheme="minorHAnsi" w:cstheme="minorHAnsi"/>
                                      <w:color w:val="000000"/>
                                      <w:sz w:val="22"/>
                                      <w:szCs w:val="22"/>
                                    </w:rPr>
                                    <w:t>) Research Reactor</w:t>
                                  </w:r>
                                </w:p>
                                <w:p w14:paraId="6BFCEE1C" w14:textId="479F3C2E" w:rsidR="00934F1B" w:rsidRDefault="00AB304D" w:rsidP="0032040F">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e</w:t>
                                  </w:r>
                                  <w:r w:rsidR="00934F1B">
                                    <w:rPr>
                                      <w:rFonts w:asciiTheme="minorHAnsi" w:hAnsiTheme="minorHAnsi" w:cstheme="minorHAnsi"/>
                                      <w:color w:val="000000"/>
                                      <w:sz w:val="22"/>
                                      <w:szCs w:val="22"/>
                                    </w:rPr>
                                    <w:t>xplore a model of the process of nuclear fission</w:t>
                                  </w:r>
                                </w:p>
                                <w:p w14:paraId="461226EE" w14:textId="77777777" w:rsidR="00934F1B" w:rsidRDefault="00934F1B" w:rsidP="00E4198B">
                                  <w:pPr>
                                    <w:pStyle w:val="ListParagraph"/>
                                    <w:numPr>
                                      <w:ilvl w:val="0"/>
                                      <w:numId w:val="1"/>
                                    </w:numPr>
                                    <w:autoSpaceDE w:val="0"/>
                                    <w:autoSpaceDN w:val="0"/>
                                    <w:adjustRightInd w:val="0"/>
                                    <w:spacing w:after="0" w:line="276" w:lineRule="auto"/>
                                    <w:ind w:right="-20"/>
                                    <w:rPr>
                                      <w:rFonts w:ascii="Arial" w:hAnsi="Arial"/>
                                      <w:color w:val="000000"/>
                                      <w:sz w:val="20"/>
                                    </w:rPr>
                                  </w:pPr>
                                  <w:r>
                                    <w:rPr>
                                      <w:rFonts w:ascii="Arial" w:hAnsi="Arial"/>
                                      <w:color w:val="000000"/>
                                      <w:sz w:val="20"/>
                                    </w:rPr>
                                    <w:t>explore an analogy of binding energy</w:t>
                                  </w:r>
                                </w:p>
                                <w:p w14:paraId="1640498D" w14:textId="6F1911CA" w:rsidR="00934F1B" w:rsidRDefault="00AB304D" w:rsidP="00790D91">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u</w:t>
                                  </w:r>
                                  <w:r w:rsidR="00934F1B" w:rsidRPr="00790D91">
                                    <w:rPr>
                                      <w:rFonts w:asciiTheme="minorHAnsi" w:hAnsiTheme="minorHAnsi" w:cstheme="minorHAnsi"/>
                                      <w:color w:val="000000"/>
                                      <w:sz w:val="22"/>
                                      <w:szCs w:val="22"/>
                                    </w:rPr>
                                    <w:t>nderstand the operation of ANSTO’s tandem particle accelerators and their uses</w:t>
                                  </w:r>
                                </w:p>
                                <w:p w14:paraId="0A8A6735" w14:textId="77777777" w:rsidR="00934F1B" w:rsidRDefault="00934F1B" w:rsidP="00790D91">
                                  <w:pPr>
                                    <w:autoSpaceDE w:val="0"/>
                                    <w:autoSpaceDN w:val="0"/>
                                    <w:adjustRightInd w:val="0"/>
                                    <w:spacing w:after="0" w:line="276" w:lineRule="auto"/>
                                    <w:ind w:right="-23"/>
                                    <w:rPr>
                                      <w:rStyle w:val="Heading1Char"/>
                                      <w:rFonts w:asciiTheme="minorHAnsi" w:hAnsiTheme="minorHAnsi" w:cstheme="minorHAnsi"/>
                                      <w:color w:val="auto"/>
                                      <w:sz w:val="22"/>
                                      <w:szCs w:val="22"/>
                                    </w:rPr>
                                  </w:pPr>
                                </w:p>
                                <w:p w14:paraId="667D8859" w14:textId="262CF759" w:rsidR="00934F1B" w:rsidRDefault="00934F1B" w:rsidP="00790D91">
                                  <w:pPr>
                                    <w:autoSpaceDE w:val="0"/>
                                    <w:autoSpaceDN w:val="0"/>
                                    <w:adjustRightInd w:val="0"/>
                                    <w:spacing w:after="0" w:line="276" w:lineRule="auto"/>
                                    <w:ind w:right="-23"/>
                                    <w:rPr>
                                      <w:rStyle w:val="Heading1Char"/>
                                      <w:rFonts w:asciiTheme="minorHAnsi" w:hAnsiTheme="minorHAnsi" w:cstheme="minorHAnsi"/>
                                      <w:b w:val="0"/>
                                      <w:bCs w:val="0"/>
                                      <w:color w:val="auto"/>
                                      <w:sz w:val="22"/>
                                      <w:szCs w:val="22"/>
                                    </w:rPr>
                                  </w:pPr>
                                  <w:r w:rsidRPr="00790D91">
                                    <w:rPr>
                                      <w:rStyle w:val="Heading1Char"/>
                                      <w:rFonts w:asciiTheme="minorHAnsi" w:hAnsiTheme="minorHAnsi" w:cstheme="minorHAnsi"/>
                                      <w:b w:val="0"/>
                                      <w:bCs w:val="0"/>
                                      <w:color w:val="auto"/>
                                      <w:sz w:val="22"/>
                                      <w:szCs w:val="22"/>
                                    </w:rPr>
                                    <w:t xml:space="preserve">During </w:t>
                                  </w:r>
                                  <w:r w:rsidR="00AB304D">
                                    <w:rPr>
                                      <w:rStyle w:val="Heading1Char"/>
                                      <w:rFonts w:asciiTheme="minorHAnsi" w:hAnsiTheme="minorHAnsi" w:cstheme="minorHAnsi"/>
                                      <w:b w:val="0"/>
                                      <w:bCs w:val="0"/>
                                      <w:color w:val="auto"/>
                                      <w:sz w:val="22"/>
                                      <w:szCs w:val="22"/>
                                    </w:rPr>
                                    <w:t>the online learning session</w:t>
                                  </w:r>
                                  <w:r w:rsidRPr="00790D91">
                                    <w:rPr>
                                      <w:rStyle w:val="Heading1Char"/>
                                      <w:rFonts w:asciiTheme="minorHAnsi" w:hAnsiTheme="minorHAnsi" w:cstheme="minorHAnsi"/>
                                      <w:b w:val="0"/>
                                      <w:bCs w:val="0"/>
                                      <w:color w:val="auto"/>
                                      <w:sz w:val="22"/>
                                      <w:szCs w:val="22"/>
                                    </w:rPr>
                                    <w:t xml:space="preserve"> your Education Officer will provide students with information from which they will be required to </w:t>
                                  </w:r>
                                  <w:r w:rsidRPr="00790D91">
                                    <w:rPr>
                                      <w:rFonts w:asciiTheme="minorHAnsi" w:hAnsiTheme="minorHAnsi" w:cstheme="minorHAnsi"/>
                                      <w:b/>
                                      <w:bCs/>
                                      <w:sz w:val="22"/>
                                      <w:szCs w:val="22"/>
                                    </w:rPr>
                                    <w:t xml:space="preserve">select and process the appropriate material </w:t>
                                  </w:r>
                                  <w:r w:rsidRPr="00AB304D">
                                    <w:rPr>
                                      <w:rFonts w:asciiTheme="minorHAnsi" w:hAnsiTheme="minorHAnsi" w:cstheme="minorHAnsi"/>
                                      <w:sz w:val="22"/>
                                      <w:szCs w:val="22"/>
                                    </w:rPr>
                                    <w:t>to complete the activities</w:t>
                                  </w:r>
                                  <w:r w:rsidRPr="00790D91">
                                    <w:rPr>
                                      <w:rFonts w:asciiTheme="minorHAnsi" w:hAnsiTheme="minorHAnsi" w:cstheme="minorHAnsi"/>
                                      <w:b/>
                                      <w:bCs/>
                                      <w:sz w:val="22"/>
                                      <w:szCs w:val="22"/>
                                    </w:rPr>
                                    <w:t xml:space="preserve"> </w:t>
                                  </w:r>
                                  <w:r w:rsidRPr="00AB304D">
                                    <w:rPr>
                                      <w:rFonts w:asciiTheme="minorHAnsi" w:hAnsiTheme="minorHAnsi" w:cstheme="minorHAnsi"/>
                                      <w:sz w:val="22"/>
                                      <w:szCs w:val="22"/>
                                    </w:rPr>
                                    <w:t>and</w:t>
                                  </w:r>
                                  <w:r w:rsidRPr="00790D91">
                                    <w:rPr>
                                      <w:rFonts w:asciiTheme="minorHAnsi" w:hAnsiTheme="minorHAnsi" w:cstheme="minorHAnsi"/>
                                      <w:b/>
                                      <w:bCs/>
                                      <w:sz w:val="22"/>
                                      <w:szCs w:val="22"/>
                                    </w:rPr>
                                    <w:t xml:space="preserve"> </w:t>
                                  </w:r>
                                  <w:r w:rsidRPr="00790D91">
                                    <w:rPr>
                                      <w:rStyle w:val="Heading1Char"/>
                                      <w:rFonts w:asciiTheme="minorHAnsi" w:hAnsiTheme="minorHAnsi" w:cstheme="minorHAnsi"/>
                                      <w:b w:val="0"/>
                                      <w:bCs w:val="0"/>
                                      <w:color w:val="auto"/>
                                      <w:sz w:val="22"/>
                                      <w:szCs w:val="22"/>
                                    </w:rPr>
                                    <w:t xml:space="preserve">answer the questions. </w:t>
                                  </w:r>
                                </w:p>
                                <w:p w14:paraId="76EAA7EB" w14:textId="77777777" w:rsidR="00934F1B" w:rsidRDefault="00934F1B" w:rsidP="00790D91">
                                  <w:pPr>
                                    <w:autoSpaceDE w:val="0"/>
                                    <w:autoSpaceDN w:val="0"/>
                                    <w:adjustRightInd w:val="0"/>
                                    <w:spacing w:after="0" w:line="276" w:lineRule="auto"/>
                                    <w:ind w:right="-23"/>
                                    <w:rPr>
                                      <w:rStyle w:val="Heading1Char"/>
                                      <w:rFonts w:asciiTheme="minorHAnsi" w:hAnsiTheme="minorHAnsi" w:cstheme="minorHAnsi"/>
                                      <w:b w:val="0"/>
                                      <w:bCs w:val="0"/>
                                      <w:color w:val="auto"/>
                                      <w:sz w:val="22"/>
                                      <w:szCs w:val="22"/>
                                    </w:rPr>
                                  </w:pPr>
                                </w:p>
                                <w:p w14:paraId="458BBE68" w14:textId="78E4A714" w:rsidR="00934F1B" w:rsidRPr="00790D91" w:rsidRDefault="00934F1B" w:rsidP="00790D91">
                                  <w:pPr>
                                    <w:autoSpaceDE w:val="0"/>
                                    <w:autoSpaceDN w:val="0"/>
                                    <w:adjustRightInd w:val="0"/>
                                    <w:spacing w:after="0" w:line="276" w:lineRule="auto"/>
                                    <w:ind w:right="-23"/>
                                    <w:rPr>
                                      <w:rFonts w:asciiTheme="minorHAnsi" w:eastAsia="Calibri" w:hAnsiTheme="minorHAnsi" w:cstheme="minorHAnsi"/>
                                      <w:b/>
                                      <w:bCs/>
                                      <w:color w:val="000000"/>
                                      <w:sz w:val="22"/>
                                      <w:szCs w:val="22"/>
                                    </w:rPr>
                                  </w:pPr>
                                  <w:r w:rsidRPr="00790D91">
                                    <w:rPr>
                                      <w:rStyle w:val="Heading1Char"/>
                                      <w:rFonts w:asciiTheme="minorHAnsi" w:hAnsiTheme="minorHAnsi" w:cstheme="minorHAnsi"/>
                                      <w:b w:val="0"/>
                                      <w:bCs w:val="0"/>
                                      <w:color w:val="auto"/>
                                      <w:sz w:val="22"/>
                                      <w:szCs w:val="22"/>
                                    </w:rPr>
                                    <w:t xml:space="preserve">Students will also need further time after the presentation to complete some of the activities. </w:t>
                                  </w:r>
                                </w:p>
                                <w:p w14:paraId="2F17E86F" w14:textId="77777777" w:rsidR="00934F1B" w:rsidRPr="0041669E" w:rsidRDefault="00934F1B">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CB666" id="_x0000_t202" coordsize="21600,21600" o:spt="202" path="m,l,21600r21600,l21600,xe">
                      <v:stroke joinstyle="miter"/>
                      <v:path gradientshapeok="t" o:connecttype="rect"/>
                    </v:shapetype>
                    <v:shape id="Text Box 2" o:spid="_x0000_s1026" type="#_x0000_t202" style="position:absolute;margin-left:-21pt;margin-top:41.85pt;width:481.9pt;height:4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" fillcolor="white [3201]" strokeweight=".5pt">
                      <v:textbox>
                        <w:txbxContent>
                          <w:p w14:paraId="292999B6" w14:textId="1B3A0FF7" w:rsidR="00AB304D" w:rsidRDefault="00AB304D" w:rsidP="0032040F">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ANSTO’s Physics Online Learning Session</w:t>
                            </w:r>
                            <w:r w:rsidR="00934F1B" w:rsidRPr="00846E72">
                              <w:rPr>
                                <w:rFonts w:asciiTheme="minorHAnsi" w:hAnsiTheme="minorHAnsi" w:cstheme="minorHAnsi"/>
                                <w:b w:val="0"/>
                                <w:color w:val="auto"/>
                                <w:sz w:val="22"/>
                                <w:szCs w:val="22"/>
                              </w:rPr>
                              <w:t xml:space="preserve"> addresses </w:t>
                            </w:r>
                            <w:r w:rsidR="004C42D6">
                              <w:rPr>
                                <w:rFonts w:asciiTheme="minorHAnsi" w:hAnsiTheme="minorHAnsi" w:cstheme="minorHAnsi"/>
                                <w:b w:val="0"/>
                                <w:color w:val="auto"/>
                                <w:sz w:val="22"/>
                                <w:szCs w:val="22"/>
                              </w:rPr>
                              <w:t>science understanding from</w:t>
                            </w:r>
                            <w:r>
                              <w:rPr>
                                <w:rFonts w:asciiTheme="minorHAnsi" w:hAnsiTheme="minorHAnsi" w:cstheme="minorHAnsi"/>
                                <w:b w:val="0"/>
                                <w:color w:val="auto"/>
                                <w:sz w:val="22"/>
                                <w:szCs w:val="22"/>
                              </w:rPr>
                              <w:t>:</w:t>
                            </w:r>
                            <w:r w:rsidR="004C42D6">
                              <w:rPr>
                                <w:rFonts w:asciiTheme="minorHAnsi" w:hAnsiTheme="minorHAnsi" w:cstheme="minorHAnsi"/>
                                <w:b w:val="0"/>
                                <w:color w:val="auto"/>
                                <w:sz w:val="22"/>
                                <w:szCs w:val="22"/>
                              </w:rPr>
                              <w:t xml:space="preserve"> </w:t>
                            </w:r>
                          </w:p>
                          <w:p w14:paraId="36FA77F8" w14:textId="77777777" w:rsidR="00AB304D" w:rsidRDefault="004C42D6" w:rsidP="00AB304D">
                            <w:pPr>
                              <w:pStyle w:val="Heading2"/>
                              <w:numPr>
                                <w:ilvl w:val="0"/>
                                <w:numId w:val="38"/>
                              </w:numPr>
                              <w:rPr>
                                <w:rFonts w:asciiTheme="minorHAnsi" w:hAnsiTheme="minorHAnsi" w:cstheme="minorHAnsi"/>
                                <w:b w:val="0"/>
                                <w:color w:val="auto"/>
                                <w:sz w:val="22"/>
                                <w:szCs w:val="22"/>
                              </w:rPr>
                            </w:pPr>
                            <w:r w:rsidRPr="00AB304D">
                              <w:rPr>
                                <w:rFonts w:asciiTheme="minorHAnsi" w:hAnsiTheme="minorHAnsi" w:cstheme="minorHAnsi"/>
                                <w:bCs w:val="0"/>
                                <w:color w:val="auto"/>
                                <w:sz w:val="22"/>
                                <w:szCs w:val="22"/>
                              </w:rPr>
                              <w:t>Australian Curriculum Physics</w:t>
                            </w:r>
                            <w:r w:rsidR="00AB304D">
                              <w:rPr>
                                <w:rFonts w:asciiTheme="minorHAnsi" w:hAnsiTheme="minorHAnsi" w:cstheme="minorHAnsi"/>
                                <w:b w:val="0"/>
                                <w:color w:val="auto"/>
                                <w:sz w:val="22"/>
                                <w:szCs w:val="22"/>
                              </w:rPr>
                              <w:t xml:space="preserve"> </w:t>
                            </w:r>
                          </w:p>
                          <w:p w14:paraId="4641C925" w14:textId="77777777" w:rsidR="00AB304D" w:rsidRDefault="00934F1B" w:rsidP="00AB304D">
                            <w:pPr>
                              <w:pStyle w:val="Heading2"/>
                              <w:ind w:left="720"/>
                              <w:rPr>
                                <w:rFonts w:asciiTheme="minorHAnsi" w:hAnsiTheme="minorHAnsi" w:cstheme="minorHAnsi"/>
                                <w:b w:val="0"/>
                                <w:color w:val="auto"/>
                                <w:sz w:val="22"/>
                                <w:szCs w:val="22"/>
                              </w:rPr>
                            </w:pPr>
                            <w:r w:rsidRPr="00D932F1">
                              <w:rPr>
                                <w:rFonts w:asciiTheme="minorHAnsi" w:hAnsiTheme="minorHAnsi" w:cstheme="minorHAnsi"/>
                                <w:b w:val="0"/>
                                <w:color w:val="auto"/>
                                <w:sz w:val="22"/>
                                <w:szCs w:val="22"/>
                              </w:rPr>
                              <w:t xml:space="preserve">Unit 1: </w:t>
                            </w:r>
                            <w:r w:rsidRPr="0032040F">
                              <w:rPr>
                                <w:rFonts w:asciiTheme="minorHAnsi" w:hAnsiTheme="minorHAnsi" w:cstheme="minorHAnsi"/>
                                <w:b w:val="0"/>
                                <w:color w:val="auto"/>
                                <w:sz w:val="22"/>
                                <w:szCs w:val="22"/>
                              </w:rPr>
                              <w:t>Thermal, nuclear and electrical physics</w:t>
                            </w:r>
                            <w:r w:rsidRPr="00D932F1">
                              <w:rPr>
                                <w:rFonts w:asciiTheme="minorHAnsi" w:hAnsiTheme="minorHAnsi" w:cstheme="minorHAnsi"/>
                                <w:b w:val="0"/>
                                <w:color w:val="auto"/>
                                <w:sz w:val="22"/>
                                <w:szCs w:val="22"/>
                              </w:rPr>
                              <w:t xml:space="preserve">, specifically the section </w:t>
                            </w:r>
                            <w:r>
                              <w:rPr>
                                <w:rFonts w:asciiTheme="minorHAnsi" w:hAnsiTheme="minorHAnsi" w:cstheme="minorHAnsi"/>
                                <w:b w:val="0"/>
                                <w:color w:val="auto"/>
                                <w:sz w:val="22"/>
                                <w:szCs w:val="22"/>
                              </w:rPr>
                              <w:t>‘</w:t>
                            </w:r>
                            <w:r w:rsidRPr="0032040F">
                              <w:rPr>
                                <w:rFonts w:asciiTheme="minorHAnsi" w:hAnsiTheme="minorHAnsi" w:cstheme="minorHAnsi"/>
                                <w:b w:val="0"/>
                                <w:color w:val="auto"/>
                                <w:sz w:val="22"/>
                                <w:szCs w:val="22"/>
                              </w:rPr>
                              <w:t>Ionising radiation and nuclear reactions</w:t>
                            </w:r>
                            <w:r>
                              <w:rPr>
                                <w:rFonts w:asciiTheme="minorHAnsi" w:hAnsiTheme="minorHAnsi" w:cstheme="minorHAnsi"/>
                                <w:b w:val="0"/>
                                <w:color w:val="auto"/>
                                <w:sz w:val="22"/>
                                <w:szCs w:val="22"/>
                              </w:rPr>
                              <w:t>’</w:t>
                            </w:r>
                            <w:r w:rsidR="00AB304D">
                              <w:rPr>
                                <w:rFonts w:asciiTheme="minorHAnsi" w:hAnsiTheme="minorHAnsi" w:cstheme="minorHAnsi"/>
                                <w:b w:val="0"/>
                                <w:color w:val="auto"/>
                                <w:sz w:val="22"/>
                                <w:szCs w:val="22"/>
                              </w:rPr>
                              <w:t xml:space="preserve"> and </w:t>
                            </w:r>
                          </w:p>
                          <w:p w14:paraId="477636E9" w14:textId="5A622AE2" w:rsidR="00934F1B" w:rsidRPr="00D932F1" w:rsidRDefault="00AB304D" w:rsidP="00AB304D">
                            <w:pPr>
                              <w:pStyle w:val="Heading2"/>
                              <w:ind w:left="720"/>
                              <w:rPr>
                                <w:rFonts w:asciiTheme="minorHAnsi" w:hAnsiTheme="minorHAnsi" w:cstheme="minorHAnsi"/>
                                <w:b w:val="0"/>
                                <w:color w:val="auto"/>
                                <w:sz w:val="22"/>
                                <w:szCs w:val="22"/>
                              </w:rPr>
                            </w:pPr>
                            <w:r>
                              <w:rPr>
                                <w:rFonts w:asciiTheme="minorHAnsi" w:hAnsiTheme="minorHAnsi" w:cstheme="minorHAnsi"/>
                                <w:b w:val="0"/>
                                <w:color w:val="auto"/>
                                <w:sz w:val="22"/>
                                <w:szCs w:val="22"/>
                              </w:rPr>
                              <w:t>Unit 4: Revolutions in modern physics, specifically Special relativity – Nuclear reactors and The Standard Model - Particle accelerators</w:t>
                            </w:r>
                          </w:p>
                          <w:p w14:paraId="1D255D64" w14:textId="77777777" w:rsidR="00934F1B" w:rsidRPr="00D932F1" w:rsidRDefault="00934F1B" w:rsidP="0032040F">
                            <w:pPr>
                              <w:spacing w:after="0"/>
                              <w:rPr>
                                <w:rFonts w:asciiTheme="minorHAnsi" w:hAnsiTheme="minorHAnsi"/>
                                <w:bCs/>
                                <w:sz w:val="22"/>
                                <w:szCs w:val="22"/>
                              </w:rPr>
                            </w:pPr>
                          </w:p>
                          <w:p w14:paraId="782AA3FA" w14:textId="77777777" w:rsidR="00AB304D" w:rsidRPr="00AB304D" w:rsidRDefault="00AB304D" w:rsidP="00AB304D">
                            <w:pPr>
                              <w:pStyle w:val="ListParagraph"/>
                              <w:numPr>
                                <w:ilvl w:val="0"/>
                                <w:numId w:val="38"/>
                              </w:numPr>
                              <w:spacing w:after="0"/>
                              <w:rPr>
                                <w:rFonts w:asciiTheme="minorHAnsi" w:hAnsiTheme="minorHAnsi" w:cstheme="minorHAnsi"/>
                                <w:bCs/>
                                <w:sz w:val="22"/>
                                <w:szCs w:val="22"/>
                              </w:rPr>
                            </w:pPr>
                            <w:r w:rsidRPr="00AB304D">
                              <w:rPr>
                                <w:rFonts w:asciiTheme="minorHAnsi" w:hAnsiTheme="minorHAnsi"/>
                                <w:b/>
                                <w:sz w:val="22"/>
                                <w:szCs w:val="22"/>
                              </w:rPr>
                              <w:t>NSW Physics Stage 6 Syllabus</w:t>
                            </w:r>
                            <w:r w:rsidRPr="00AB304D">
                              <w:rPr>
                                <w:rFonts w:asciiTheme="minorHAnsi" w:hAnsiTheme="minorHAnsi"/>
                                <w:bCs/>
                                <w:sz w:val="22"/>
                                <w:szCs w:val="22"/>
                              </w:rPr>
                              <w:t xml:space="preserve"> for the Australian Curriculum</w:t>
                            </w:r>
                            <w:r w:rsidRPr="00AB304D">
                              <w:rPr>
                                <w:rFonts w:asciiTheme="minorHAnsi" w:hAnsiTheme="minorHAnsi" w:cstheme="minorHAnsi"/>
                                <w:bCs/>
                                <w:sz w:val="22"/>
                                <w:szCs w:val="22"/>
                              </w:rPr>
                              <w:t xml:space="preserve"> </w:t>
                            </w:r>
                          </w:p>
                          <w:p w14:paraId="1B21A284" w14:textId="1C5EB3F6" w:rsidR="00934F1B" w:rsidRPr="00AB304D" w:rsidRDefault="00934F1B" w:rsidP="00AB304D">
                            <w:pPr>
                              <w:pStyle w:val="ListParagraph"/>
                              <w:spacing w:after="0"/>
                              <w:rPr>
                                <w:rFonts w:asciiTheme="minorHAnsi" w:hAnsiTheme="minorHAnsi"/>
                                <w:bCs/>
                                <w:sz w:val="22"/>
                                <w:szCs w:val="22"/>
                              </w:rPr>
                            </w:pPr>
                            <w:r w:rsidRPr="00AB304D">
                              <w:rPr>
                                <w:rFonts w:asciiTheme="minorHAnsi" w:hAnsiTheme="minorHAnsi" w:cstheme="minorHAnsi"/>
                                <w:bCs/>
                                <w:sz w:val="22"/>
                                <w:szCs w:val="22"/>
                              </w:rPr>
                              <w:t xml:space="preserve">Module 8: </w:t>
                            </w:r>
                            <w:r w:rsidRPr="00AB304D">
                              <w:rPr>
                                <w:rFonts w:asciiTheme="minorHAnsi" w:hAnsiTheme="minorHAnsi"/>
                                <w:bCs/>
                                <w:sz w:val="22"/>
                                <w:szCs w:val="22"/>
                              </w:rPr>
                              <w:t>From the Universe to the Atom, specifically the</w:t>
                            </w:r>
                            <w:r w:rsidRPr="00AB304D">
                              <w:rPr>
                                <w:rFonts w:asciiTheme="minorHAnsi" w:hAnsiTheme="minorHAnsi" w:cstheme="minorHAnsi"/>
                                <w:sz w:val="22"/>
                                <w:szCs w:val="22"/>
                              </w:rPr>
                              <w:t xml:space="preserve"> section ‘Properties of the Nucleus’</w:t>
                            </w:r>
                            <w:r w:rsidRPr="00AB304D">
                              <w:rPr>
                                <w:rStyle w:val="Heading2Char"/>
                                <w:rFonts w:asciiTheme="minorHAnsi" w:hAnsiTheme="minorHAnsi" w:cstheme="minorHAnsi"/>
                                <w:sz w:val="22"/>
                                <w:szCs w:val="22"/>
                              </w:rPr>
                              <w:t xml:space="preserve">, </w:t>
                            </w:r>
                            <w:r w:rsidRPr="00AB304D">
                              <w:rPr>
                                <w:rFonts w:asciiTheme="minorHAnsi" w:hAnsiTheme="minorHAnsi" w:cstheme="minorHAnsi"/>
                                <w:sz w:val="22"/>
                                <w:szCs w:val="22"/>
                              </w:rPr>
                              <w:t>Inquiry question: How can the energy of the atomic nucleus be harnessed?</w:t>
                            </w:r>
                          </w:p>
                          <w:p w14:paraId="64DD0F6C" w14:textId="77777777" w:rsidR="00934F1B" w:rsidRPr="0041669E" w:rsidRDefault="00934F1B" w:rsidP="0041669E">
                            <w:pPr>
                              <w:pStyle w:val="Heading4"/>
                              <w:spacing w:line="276" w:lineRule="auto"/>
                              <w:rPr>
                                <w:rFonts w:asciiTheme="minorHAnsi" w:hAnsiTheme="minorHAnsi"/>
                              </w:rPr>
                            </w:pPr>
                          </w:p>
                          <w:p w14:paraId="2DFD6C07" w14:textId="4BF730C9" w:rsidR="00934F1B" w:rsidRPr="00FA1CED" w:rsidRDefault="00934F1B" w:rsidP="0032040F">
                            <w:pPr>
                              <w:autoSpaceDE w:val="0"/>
                              <w:autoSpaceDN w:val="0"/>
                              <w:adjustRightInd w:val="0"/>
                              <w:ind w:right="-20"/>
                              <w:rPr>
                                <w:rFonts w:asciiTheme="minorHAnsi" w:hAnsiTheme="minorHAnsi" w:cstheme="minorHAnsi"/>
                                <w:color w:val="000000"/>
                                <w:sz w:val="22"/>
                                <w:szCs w:val="22"/>
                              </w:rPr>
                            </w:pPr>
                            <w:r>
                              <w:rPr>
                                <w:rFonts w:asciiTheme="minorHAnsi" w:hAnsiTheme="minorHAnsi" w:cstheme="minorHAnsi"/>
                                <w:color w:val="000000"/>
                                <w:sz w:val="22"/>
                                <w:szCs w:val="22"/>
                              </w:rPr>
                              <w:t xml:space="preserve">During the </w:t>
                            </w:r>
                            <w:r w:rsidR="00AB304D">
                              <w:rPr>
                                <w:rFonts w:asciiTheme="minorHAnsi" w:hAnsiTheme="minorHAnsi" w:cstheme="minorHAnsi"/>
                                <w:color w:val="000000"/>
                                <w:sz w:val="22"/>
                                <w:szCs w:val="22"/>
                              </w:rPr>
                              <w:t>online learning session</w:t>
                            </w:r>
                            <w:r>
                              <w:rPr>
                                <w:rFonts w:asciiTheme="minorHAnsi" w:hAnsiTheme="minorHAnsi" w:cstheme="minorHAnsi"/>
                                <w:color w:val="000000"/>
                                <w:sz w:val="22"/>
                                <w:szCs w:val="22"/>
                              </w:rPr>
                              <w:t>, s</w:t>
                            </w:r>
                            <w:r w:rsidRPr="00FA1CED">
                              <w:rPr>
                                <w:rFonts w:asciiTheme="minorHAnsi" w:hAnsiTheme="minorHAnsi" w:cstheme="minorHAnsi"/>
                                <w:color w:val="000000"/>
                                <w:sz w:val="22"/>
                                <w:szCs w:val="22"/>
                              </w:rPr>
                              <w:t xml:space="preserve">tudents will: </w:t>
                            </w:r>
                          </w:p>
                          <w:p w14:paraId="6E2618CA" w14:textId="38EACCA0" w:rsidR="00934F1B" w:rsidRDefault="00AB304D" w:rsidP="0032040F">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i</w:t>
                            </w:r>
                            <w:r w:rsidR="00934F1B">
                              <w:rPr>
                                <w:rFonts w:asciiTheme="minorHAnsi" w:hAnsiTheme="minorHAnsi" w:cstheme="minorHAnsi"/>
                                <w:color w:val="000000"/>
                                <w:sz w:val="22"/>
                                <w:szCs w:val="22"/>
                              </w:rPr>
                              <w:t xml:space="preserve">nvestigate the properties of the three main types of radiation (alpha, </w:t>
                            </w:r>
                            <w:proofErr w:type="gramStart"/>
                            <w:r w:rsidR="00934F1B">
                              <w:rPr>
                                <w:rFonts w:asciiTheme="minorHAnsi" w:hAnsiTheme="minorHAnsi" w:cstheme="minorHAnsi"/>
                                <w:color w:val="000000"/>
                                <w:sz w:val="22"/>
                                <w:szCs w:val="22"/>
                              </w:rPr>
                              <w:t>beta</w:t>
                            </w:r>
                            <w:proofErr w:type="gramEnd"/>
                            <w:r w:rsidR="00934F1B">
                              <w:rPr>
                                <w:rFonts w:asciiTheme="minorHAnsi" w:hAnsiTheme="minorHAnsi" w:cstheme="minorHAnsi"/>
                                <w:color w:val="000000"/>
                                <w:sz w:val="22"/>
                                <w:szCs w:val="22"/>
                              </w:rPr>
                              <w:t xml:space="preserve"> and gamma)</w:t>
                            </w:r>
                          </w:p>
                          <w:p w14:paraId="4691EBD4" w14:textId="0307887F" w:rsidR="00934F1B" w:rsidRDefault="00AB304D" w:rsidP="0032040F">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c</w:t>
                            </w:r>
                            <w:r w:rsidR="00934F1B" w:rsidRPr="00846E72">
                              <w:rPr>
                                <w:rFonts w:asciiTheme="minorHAnsi" w:hAnsiTheme="minorHAnsi" w:cstheme="minorHAnsi"/>
                                <w:color w:val="000000"/>
                                <w:sz w:val="22"/>
                                <w:szCs w:val="22"/>
                              </w:rPr>
                              <w:t>ollect data during a demonstration of a radiation experiment, using low level radioactive sources and radiation detection equipment.</w:t>
                            </w:r>
                          </w:p>
                          <w:p w14:paraId="3B36BB04" w14:textId="77777777" w:rsidR="00272C0A" w:rsidRDefault="00272C0A" w:rsidP="00272C0A">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explore why some atoms are radioactive</w:t>
                            </w:r>
                          </w:p>
                          <w:p w14:paraId="106C1D4E" w14:textId="12D63A30" w:rsidR="00934F1B" w:rsidRPr="00846E72" w:rsidRDefault="00AB304D" w:rsidP="0032040F">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u</w:t>
                            </w:r>
                            <w:r w:rsidR="00934F1B">
                              <w:rPr>
                                <w:rFonts w:asciiTheme="minorHAnsi" w:hAnsiTheme="minorHAnsi" w:cstheme="minorHAnsi"/>
                                <w:color w:val="000000"/>
                                <w:sz w:val="22"/>
                                <w:szCs w:val="22"/>
                              </w:rPr>
                              <w:t>nderstand how half-life of a radioisotope is determined experimentally</w:t>
                            </w:r>
                          </w:p>
                          <w:p w14:paraId="1EACF342" w14:textId="1FF0AD8B" w:rsidR="00934F1B" w:rsidRDefault="00AB304D" w:rsidP="0032040F">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u</w:t>
                            </w:r>
                            <w:r w:rsidR="00934F1B" w:rsidRPr="00D932F1">
                              <w:rPr>
                                <w:rFonts w:asciiTheme="minorHAnsi" w:hAnsiTheme="minorHAnsi" w:cstheme="minorHAnsi"/>
                                <w:color w:val="000000"/>
                                <w:sz w:val="22"/>
                                <w:szCs w:val="22"/>
                              </w:rPr>
                              <w:t xml:space="preserve">nderstand the operation and uses of OPAL (Open Pool Australian </w:t>
                            </w:r>
                            <w:proofErr w:type="spellStart"/>
                            <w:r w:rsidR="00934F1B" w:rsidRPr="00D932F1">
                              <w:rPr>
                                <w:rFonts w:asciiTheme="minorHAnsi" w:hAnsiTheme="minorHAnsi" w:cstheme="minorHAnsi"/>
                                <w:color w:val="000000"/>
                                <w:sz w:val="22"/>
                                <w:szCs w:val="22"/>
                              </w:rPr>
                              <w:t>Lightwater</w:t>
                            </w:r>
                            <w:proofErr w:type="spellEnd"/>
                            <w:r w:rsidR="00934F1B" w:rsidRPr="00D932F1">
                              <w:rPr>
                                <w:rFonts w:asciiTheme="minorHAnsi" w:hAnsiTheme="minorHAnsi" w:cstheme="minorHAnsi"/>
                                <w:color w:val="000000"/>
                                <w:sz w:val="22"/>
                                <w:szCs w:val="22"/>
                              </w:rPr>
                              <w:t>) Research Reactor</w:t>
                            </w:r>
                          </w:p>
                          <w:p w14:paraId="6BFCEE1C" w14:textId="479F3C2E" w:rsidR="00934F1B" w:rsidRDefault="00AB304D" w:rsidP="0032040F">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e</w:t>
                            </w:r>
                            <w:r w:rsidR="00934F1B">
                              <w:rPr>
                                <w:rFonts w:asciiTheme="minorHAnsi" w:hAnsiTheme="minorHAnsi" w:cstheme="minorHAnsi"/>
                                <w:color w:val="000000"/>
                                <w:sz w:val="22"/>
                                <w:szCs w:val="22"/>
                              </w:rPr>
                              <w:t>xplore a model of the process of nuclear fission</w:t>
                            </w:r>
                          </w:p>
                          <w:p w14:paraId="461226EE" w14:textId="77777777" w:rsidR="00934F1B" w:rsidRDefault="00934F1B" w:rsidP="00E4198B">
                            <w:pPr>
                              <w:pStyle w:val="ListParagraph"/>
                              <w:numPr>
                                <w:ilvl w:val="0"/>
                                <w:numId w:val="1"/>
                              </w:numPr>
                              <w:autoSpaceDE w:val="0"/>
                              <w:autoSpaceDN w:val="0"/>
                              <w:adjustRightInd w:val="0"/>
                              <w:spacing w:after="0" w:line="276" w:lineRule="auto"/>
                              <w:ind w:right="-20"/>
                              <w:rPr>
                                <w:rFonts w:ascii="Arial" w:hAnsi="Arial"/>
                                <w:color w:val="000000"/>
                                <w:sz w:val="20"/>
                              </w:rPr>
                            </w:pPr>
                            <w:r>
                              <w:rPr>
                                <w:rFonts w:ascii="Arial" w:hAnsi="Arial"/>
                                <w:color w:val="000000"/>
                                <w:sz w:val="20"/>
                              </w:rPr>
                              <w:t>explore an analogy of binding energy</w:t>
                            </w:r>
                          </w:p>
                          <w:p w14:paraId="1640498D" w14:textId="6F1911CA" w:rsidR="00934F1B" w:rsidRDefault="00AB304D" w:rsidP="00790D91">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u</w:t>
                            </w:r>
                            <w:r w:rsidR="00934F1B" w:rsidRPr="00790D91">
                              <w:rPr>
                                <w:rFonts w:asciiTheme="minorHAnsi" w:hAnsiTheme="minorHAnsi" w:cstheme="minorHAnsi"/>
                                <w:color w:val="000000"/>
                                <w:sz w:val="22"/>
                                <w:szCs w:val="22"/>
                              </w:rPr>
                              <w:t>nderstand the operation of ANSTO’s tandem particle accelerators and their uses</w:t>
                            </w:r>
                          </w:p>
                          <w:p w14:paraId="0A8A6735" w14:textId="77777777" w:rsidR="00934F1B" w:rsidRDefault="00934F1B" w:rsidP="00790D91">
                            <w:pPr>
                              <w:autoSpaceDE w:val="0"/>
                              <w:autoSpaceDN w:val="0"/>
                              <w:adjustRightInd w:val="0"/>
                              <w:spacing w:after="0" w:line="276" w:lineRule="auto"/>
                              <w:ind w:right="-23"/>
                              <w:rPr>
                                <w:rStyle w:val="Heading1Char"/>
                                <w:rFonts w:asciiTheme="minorHAnsi" w:hAnsiTheme="minorHAnsi" w:cstheme="minorHAnsi"/>
                                <w:color w:val="auto"/>
                                <w:sz w:val="22"/>
                                <w:szCs w:val="22"/>
                              </w:rPr>
                            </w:pPr>
                          </w:p>
                          <w:p w14:paraId="667D8859" w14:textId="262CF759" w:rsidR="00934F1B" w:rsidRDefault="00934F1B" w:rsidP="00790D91">
                            <w:pPr>
                              <w:autoSpaceDE w:val="0"/>
                              <w:autoSpaceDN w:val="0"/>
                              <w:adjustRightInd w:val="0"/>
                              <w:spacing w:after="0" w:line="276" w:lineRule="auto"/>
                              <w:ind w:right="-23"/>
                              <w:rPr>
                                <w:rStyle w:val="Heading1Char"/>
                                <w:rFonts w:asciiTheme="minorHAnsi" w:hAnsiTheme="minorHAnsi" w:cstheme="minorHAnsi"/>
                                <w:b w:val="0"/>
                                <w:bCs w:val="0"/>
                                <w:color w:val="auto"/>
                                <w:sz w:val="22"/>
                                <w:szCs w:val="22"/>
                              </w:rPr>
                            </w:pPr>
                            <w:r w:rsidRPr="00790D91">
                              <w:rPr>
                                <w:rStyle w:val="Heading1Char"/>
                                <w:rFonts w:asciiTheme="minorHAnsi" w:hAnsiTheme="minorHAnsi" w:cstheme="minorHAnsi"/>
                                <w:b w:val="0"/>
                                <w:bCs w:val="0"/>
                                <w:color w:val="auto"/>
                                <w:sz w:val="22"/>
                                <w:szCs w:val="22"/>
                              </w:rPr>
                              <w:t xml:space="preserve">During </w:t>
                            </w:r>
                            <w:r w:rsidR="00AB304D">
                              <w:rPr>
                                <w:rStyle w:val="Heading1Char"/>
                                <w:rFonts w:asciiTheme="minorHAnsi" w:hAnsiTheme="minorHAnsi" w:cstheme="minorHAnsi"/>
                                <w:b w:val="0"/>
                                <w:bCs w:val="0"/>
                                <w:color w:val="auto"/>
                                <w:sz w:val="22"/>
                                <w:szCs w:val="22"/>
                              </w:rPr>
                              <w:t>the online learning session</w:t>
                            </w:r>
                            <w:r w:rsidRPr="00790D91">
                              <w:rPr>
                                <w:rStyle w:val="Heading1Char"/>
                                <w:rFonts w:asciiTheme="minorHAnsi" w:hAnsiTheme="minorHAnsi" w:cstheme="minorHAnsi"/>
                                <w:b w:val="0"/>
                                <w:bCs w:val="0"/>
                                <w:color w:val="auto"/>
                                <w:sz w:val="22"/>
                                <w:szCs w:val="22"/>
                              </w:rPr>
                              <w:t xml:space="preserve"> your Education Officer will provide students with information from which they will be required to </w:t>
                            </w:r>
                            <w:r w:rsidRPr="00790D91">
                              <w:rPr>
                                <w:rFonts w:asciiTheme="minorHAnsi" w:hAnsiTheme="minorHAnsi" w:cstheme="minorHAnsi"/>
                                <w:b/>
                                <w:bCs/>
                                <w:sz w:val="22"/>
                                <w:szCs w:val="22"/>
                              </w:rPr>
                              <w:t xml:space="preserve">select and process the appropriate material </w:t>
                            </w:r>
                            <w:r w:rsidRPr="00AB304D">
                              <w:rPr>
                                <w:rFonts w:asciiTheme="minorHAnsi" w:hAnsiTheme="minorHAnsi" w:cstheme="minorHAnsi"/>
                                <w:sz w:val="22"/>
                                <w:szCs w:val="22"/>
                              </w:rPr>
                              <w:t>to complete the activities</w:t>
                            </w:r>
                            <w:r w:rsidRPr="00790D91">
                              <w:rPr>
                                <w:rFonts w:asciiTheme="minorHAnsi" w:hAnsiTheme="minorHAnsi" w:cstheme="minorHAnsi"/>
                                <w:b/>
                                <w:bCs/>
                                <w:sz w:val="22"/>
                                <w:szCs w:val="22"/>
                              </w:rPr>
                              <w:t xml:space="preserve"> </w:t>
                            </w:r>
                            <w:r w:rsidRPr="00AB304D">
                              <w:rPr>
                                <w:rFonts w:asciiTheme="minorHAnsi" w:hAnsiTheme="minorHAnsi" w:cstheme="minorHAnsi"/>
                                <w:sz w:val="22"/>
                                <w:szCs w:val="22"/>
                              </w:rPr>
                              <w:t>and</w:t>
                            </w:r>
                            <w:r w:rsidRPr="00790D91">
                              <w:rPr>
                                <w:rFonts w:asciiTheme="minorHAnsi" w:hAnsiTheme="minorHAnsi" w:cstheme="minorHAnsi"/>
                                <w:b/>
                                <w:bCs/>
                                <w:sz w:val="22"/>
                                <w:szCs w:val="22"/>
                              </w:rPr>
                              <w:t xml:space="preserve"> </w:t>
                            </w:r>
                            <w:r w:rsidRPr="00790D91">
                              <w:rPr>
                                <w:rStyle w:val="Heading1Char"/>
                                <w:rFonts w:asciiTheme="minorHAnsi" w:hAnsiTheme="minorHAnsi" w:cstheme="minorHAnsi"/>
                                <w:b w:val="0"/>
                                <w:bCs w:val="0"/>
                                <w:color w:val="auto"/>
                                <w:sz w:val="22"/>
                                <w:szCs w:val="22"/>
                              </w:rPr>
                              <w:t xml:space="preserve">answer the questions. </w:t>
                            </w:r>
                          </w:p>
                          <w:p w14:paraId="76EAA7EB" w14:textId="77777777" w:rsidR="00934F1B" w:rsidRDefault="00934F1B" w:rsidP="00790D91">
                            <w:pPr>
                              <w:autoSpaceDE w:val="0"/>
                              <w:autoSpaceDN w:val="0"/>
                              <w:adjustRightInd w:val="0"/>
                              <w:spacing w:after="0" w:line="276" w:lineRule="auto"/>
                              <w:ind w:right="-23"/>
                              <w:rPr>
                                <w:rStyle w:val="Heading1Char"/>
                                <w:rFonts w:asciiTheme="minorHAnsi" w:hAnsiTheme="minorHAnsi" w:cstheme="minorHAnsi"/>
                                <w:b w:val="0"/>
                                <w:bCs w:val="0"/>
                                <w:color w:val="auto"/>
                                <w:sz w:val="22"/>
                                <w:szCs w:val="22"/>
                              </w:rPr>
                            </w:pPr>
                          </w:p>
                          <w:p w14:paraId="458BBE68" w14:textId="78E4A714" w:rsidR="00934F1B" w:rsidRPr="00790D91" w:rsidRDefault="00934F1B" w:rsidP="00790D91">
                            <w:pPr>
                              <w:autoSpaceDE w:val="0"/>
                              <w:autoSpaceDN w:val="0"/>
                              <w:adjustRightInd w:val="0"/>
                              <w:spacing w:after="0" w:line="276" w:lineRule="auto"/>
                              <w:ind w:right="-23"/>
                              <w:rPr>
                                <w:rFonts w:asciiTheme="minorHAnsi" w:eastAsia="Calibri" w:hAnsiTheme="minorHAnsi" w:cstheme="minorHAnsi"/>
                                <w:b/>
                                <w:bCs/>
                                <w:color w:val="000000"/>
                                <w:sz w:val="22"/>
                                <w:szCs w:val="22"/>
                              </w:rPr>
                            </w:pPr>
                            <w:r w:rsidRPr="00790D91">
                              <w:rPr>
                                <w:rStyle w:val="Heading1Char"/>
                                <w:rFonts w:asciiTheme="minorHAnsi" w:hAnsiTheme="minorHAnsi" w:cstheme="minorHAnsi"/>
                                <w:b w:val="0"/>
                                <w:bCs w:val="0"/>
                                <w:color w:val="auto"/>
                                <w:sz w:val="22"/>
                                <w:szCs w:val="22"/>
                              </w:rPr>
                              <w:t xml:space="preserve">Students will also need further time after the presentation to complete some of the activities. </w:t>
                            </w:r>
                          </w:p>
                          <w:p w14:paraId="2F17E86F" w14:textId="77777777" w:rsidR="00934F1B" w:rsidRPr="0041669E" w:rsidRDefault="00934F1B">
                            <w:pPr>
                              <w:rPr>
                                <w:rFonts w:asciiTheme="minorHAnsi" w:hAnsiTheme="minorHAnsi"/>
                                <w:sz w:val="22"/>
                                <w:szCs w:val="22"/>
                              </w:rPr>
                            </w:pPr>
                          </w:p>
                        </w:txbxContent>
                      </v:textbox>
                    </v:shape>
                  </w:pict>
                </mc:Fallback>
              </mc:AlternateContent>
            </w:r>
          </w:p>
        </w:tc>
      </w:tr>
      <w:tr w:rsidR="00B627D9" w:rsidRPr="00876B25" w14:paraId="036EEF68" w14:textId="77777777" w:rsidTr="004C18F2">
        <w:trPr>
          <w:trHeight w:val="360"/>
          <w:jc w:val="center"/>
        </w:trPr>
        <w:tc>
          <w:tcPr>
            <w:tcW w:w="5000" w:type="pct"/>
            <w:vAlign w:val="center"/>
          </w:tcPr>
          <w:p w14:paraId="40283052" w14:textId="77777777" w:rsidR="00B627D9" w:rsidRDefault="00B627D9" w:rsidP="004C18F2">
            <w:pPr>
              <w:pStyle w:val="NoSpacing"/>
              <w:rPr>
                <w:b/>
                <w:bCs/>
                <w:color w:val="000000" w:themeColor="text1"/>
              </w:rPr>
            </w:pPr>
          </w:p>
          <w:p w14:paraId="60D27F8C" w14:textId="77777777" w:rsidR="00B627D9" w:rsidRDefault="00B627D9" w:rsidP="004C18F2">
            <w:pPr>
              <w:pStyle w:val="NoSpacing"/>
              <w:rPr>
                <w:b/>
                <w:bCs/>
                <w:color w:val="000000" w:themeColor="text1"/>
              </w:rPr>
            </w:pPr>
          </w:p>
          <w:p w14:paraId="0673FBD3" w14:textId="77777777" w:rsidR="00B627D9" w:rsidRDefault="00B627D9" w:rsidP="004C18F2">
            <w:pPr>
              <w:pStyle w:val="NoSpacing"/>
              <w:rPr>
                <w:b/>
                <w:bCs/>
                <w:color w:val="000000" w:themeColor="text1"/>
              </w:rPr>
            </w:pPr>
          </w:p>
          <w:p w14:paraId="2A907897" w14:textId="77777777" w:rsidR="00B627D9" w:rsidRPr="00876B25" w:rsidRDefault="00B627D9" w:rsidP="004C18F2">
            <w:pPr>
              <w:pStyle w:val="NoSpacing"/>
              <w:rPr>
                <w:b/>
                <w:bCs/>
                <w:color w:val="000000" w:themeColor="text1"/>
              </w:rPr>
            </w:pPr>
          </w:p>
        </w:tc>
      </w:tr>
      <w:tr w:rsidR="00B627D9" w14:paraId="1218D222" w14:textId="77777777" w:rsidTr="004C18F2">
        <w:trPr>
          <w:trHeight w:val="360"/>
          <w:jc w:val="center"/>
        </w:trPr>
        <w:tc>
          <w:tcPr>
            <w:tcW w:w="5000" w:type="pct"/>
            <w:vAlign w:val="center"/>
          </w:tcPr>
          <w:p w14:paraId="51E3253F" w14:textId="77777777" w:rsidR="00B627D9" w:rsidRDefault="00B627D9" w:rsidP="004C18F2">
            <w:pPr>
              <w:pStyle w:val="NoSpacing"/>
              <w:rPr>
                <w:b/>
                <w:bCs/>
              </w:rPr>
            </w:pPr>
          </w:p>
        </w:tc>
      </w:tr>
    </w:tbl>
    <w:p w14:paraId="5D421992" w14:textId="5549AC7D" w:rsidR="00B627D9" w:rsidRDefault="00B627D9"/>
    <w:p w14:paraId="4BDBF139" w14:textId="77777777" w:rsidR="00B627D9" w:rsidRDefault="00B627D9">
      <w:r>
        <w:br w:type="page"/>
      </w:r>
    </w:p>
    <w:p w14:paraId="4BFE67AB" w14:textId="77777777" w:rsidR="007A00C6" w:rsidRPr="002335EC" w:rsidRDefault="007A00C6" w:rsidP="007A00C6">
      <w:pPr>
        <w:spacing w:after="200" w:line="276" w:lineRule="auto"/>
        <w:rPr>
          <w:rFonts w:asciiTheme="minorHAnsi" w:eastAsiaTheme="majorEastAsia" w:hAnsiTheme="minorHAnsi" w:cstheme="minorHAnsi"/>
          <w:b/>
          <w:bCs/>
          <w:color w:val="4F81BD" w:themeColor="accent1"/>
          <w:sz w:val="28"/>
          <w:szCs w:val="28"/>
        </w:rPr>
      </w:pPr>
      <w:r w:rsidRPr="002335EC">
        <w:rPr>
          <w:rFonts w:asciiTheme="minorHAnsi" w:eastAsiaTheme="majorEastAsia" w:hAnsiTheme="minorHAnsi" w:cstheme="minorHAnsi"/>
          <w:b/>
          <w:bCs/>
          <w:color w:val="4F81BD" w:themeColor="accent1"/>
          <w:sz w:val="28"/>
          <w:szCs w:val="28"/>
        </w:rPr>
        <w:lastRenderedPageBreak/>
        <w:t xml:space="preserve">Investigating the properties of alpha, </w:t>
      </w:r>
      <w:proofErr w:type="gramStart"/>
      <w:r w:rsidRPr="002335EC">
        <w:rPr>
          <w:rFonts w:asciiTheme="minorHAnsi" w:eastAsiaTheme="majorEastAsia" w:hAnsiTheme="minorHAnsi" w:cstheme="minorHAnsi"/>
          <w:b/>
          <w:bCs/>
          <w:color w:val="4F81BD" w:themeColor="accent1"/>
          <w:sz w:val="28"/>
          <w:szCs w:val="28"/>
        </w:rPr>
        <w:t>beta</w:t>
      </w:r>
      <w:proofErr w:type="gramEnd"/>
      <w:r w:rsidRPr="002335EC">
        <w:rPr>
          <w:rFonts w:asciiTheme="minorHAnsi" w:eastAsiaTheme="majorEastAsia" w:hAnsiTheme="minorHAnsi" w:cstheme="minorHAnsi"/>
          <w:b/>
          <w:bCs/>
          <w:color w:val="4F81BD" w:themeColor="accent1"/>
          <w:sz w:val="28"/>
          <w:szCs w:val="28"/>
        </w:rPr>
        <w:t xml:space="preserve"> and gamma radiation</w:t>
      </w:r>
    </w:p>
    <w:p w14:paraId="79DBD73F" w14:textId="7B2C1FD1" w:rsidR="007A00C6" w:rsidRPr="00806E21" w:rsidRDefault="007A00C6" w:rsidP="00806E21">
      <w:pPr>
        <w:pStyle w:val="ListParagraph"/>
        <w:numPr>
          <w:ilvl w:val="0"/>
          <w:numId w:val="33"/>
        </w:numPr>
        <w:spacing w:after="200" w:line="276" w:lineRule="auto"/>
        <w:rPr>
          <w:rStyle w:val="Heading2Char"/>
          <w:rFonts w:asciiTheme="minorHAnsi" w:hAnsiTheme="minorHAnsi" w:cstheme="minorHAnsi"/>
          <w:b w:val="0"/>
          <w:color w:val="auto"/>
          <w:sz w:val="22"/>
          <w:szCs w:val="22"/>
        </w:rPr>
      </w:pPr>
      <w:r w:rsidRPr="00806E21">
        <w:rPr>
          <w:rStyle w:val="Heading2Char"/>
          <w:rFonts w:asciiTheme="minorHAnsi" w:hAnsiTheme="minorHAnsi" w:cstheme="minorHAnsi"/>
          <w:b w:val="0"/>
          <w:color w:val="auto"/>
          <w:sz w:val="22"/>
          <w:szCs w:val="22"/>
        </w:rPr>
        <w:t>View the demonstration and record the radioactivity measured by the scintillation counter in each of the following situations.</w:t>
      </w:r>
    </w:p>
    <w:p w14:paraId="01DD7AB6" w14:textId="77777777" w:rsidR="007A00C6" w:rsidRPr="009D3362" w:rsidRDefault="007A00C6" w:rsidP="007A00C6">
      <w:pPr>
        <w:spacing w:after="200" w:line="276" w:lineRule="auto"/>
        <w:rPr>
          <w:rStyle w:val="Heading2Char"/>
          <w:rFonts w:asciiTheme="minorHAnsi" w:hAnsiTheme="minorHAnsi" w:cstheme="minorHAnsi"/>
          <w:b w:val="0"/>
          <w:color w:val="auto"/>
          <w:sz w:val="22"/>
          <w:szCs w:val="22"/>
        </w:rPr>
      </w:pPr>
    </w:p>
    <w:tbl>
      <w:tblPr>
        <w:tblStyle w:val="TableGrid"/>
        <w:tblW w:w="0" w:type="auto"/>
        <w:tblLook w:val="04A0" w:firstRow="1" w:lastRow="0" w:firstColumn="1" w:lastColumn="0" w:noHBand="0" w:noVBand="1"/>
      </w:tblPr>
      <w:tblGrid>
        <w:gridCol w:w="1948"/>
        <w:gridCol w:w="1767"/>
        <w:gridCol w:w="1767"/>
        <w:gridCol w:w="1767"/>
        <w:gridCol w:w="1767"/>
      </w:tblGrid>
      <w:tr w:rsidR="007A00C6" w:rsidRPr="009D3362" w14:paraId="7105C1E6" w14:textId="77777777" w:rsidTr="004C18F2">
        <w:tc>
          <w:tcPr>
            <w:tcW w:w="1948" w:type="dxa"/>
            <w:vMerge w:val="restart"/>
          </w:tcPr>
          <w:p w14:paraId="28B93E1C" w14:textId="77777777" w:rsidR="007A00C6" w:rsidRPr="009D3362" w:rsidRDefault="007A00C6" w:rsidP="004C18F2">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Source</w:t>
            </w:r>
          </w:p>
        </w:tc>
        <w:tc>
          <w:tcPr>
            <w:tcW w:w="7068" w:type="dxa"/>
            <w:gridSpan w:val="4"/>
          </w:tcPr>
          <w:p w14:paraId="65906F2B" w14:textId="77777777" w:rsidR="007A00C6" w:rsidRPr="009D3362" w:rsidRDefault="007A00C6" w:rsidP="004C18F2">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Radioactivity (counts per second)</w:t>
            </w:r>
          </w:p>
        </w:tc>
      </w:tr>
      <w:tr w:rsidR="007A00C6" w:rsidRPr="009D3362" w14:paraId="131E7E63" w14:textId="77777777" w:rsidTr="004C18F2">
        <w:tc>
          <w:tcPr>
            <w:tcW w:w="1948" w:type="dxa"/>
            <w:vMerge/>
          </w:tcPr>
          <w:p w14:paraId="04EC895F"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p>
        </w:tc>
        <w:tc>
          <w:tcPr>
            <w:tcW w:w="1767" w:type="dxa"/>
          </w:tcPr>
          <w:p w14:paraId="015EBBE3"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No cover</w:t>
            </w:r>
          </w:p>
        </w:tc>
        <w:tc>
          <w:tcPr>
            <w:tcW w:w="1767" w:type="dxa"/>
          </w:tcPr>
          <w:p w14:paraId="2A5A93B0"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Paper</w:t>
            </w:r>
          </w:p>
        </w:tc>
        <w:tc>
          <w:tcPr>
            <w:tcW w:w="1767" w:type="dxa"/>
          </w:tcPr>
          <w:p w14:paraId="6FE07E75"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 xml:space="preserve">Aluminium </w:t>
            </w:r>
          </w:p>
        </w:tc>
        <w:tc>
          <w:tcPr>
            <w:tcW w:w="1767" w:type="dxa"/>
          </w:tcPr>
          <w:p w14:paraId="12604AB3"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Lead</w:t>
            </w:r>
          </w:p>
        </w:tc>
      </w:tr>
      <w:tr w:rsidR="007A00C6" w:rsidRPr="009D3362" w14:paraId="39643A18" w14:textId="77777777" w:rsidTr="004C18F2">
        <w:tc>
          <w:tcPr>
            <w:tcW w:w="1948" w:type="dxa"/>
          </w:tcPr>
          <w:p w14:paraId="13E348C6" w14:textId="77777777" w:rsidR="007A00C6" w:rsidRPr="009D3362" w:rsidRDefault="007A00C6" w:rsidP="004C18F2">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A</w:t>
            </w:r>
          </w:p>
        </w:tc>
        <w:tc>
          <w:tcPr>
            <w:tcW w:w="1767" w:type="dxa"/>
          </w:tcPr>
          <w:p w14:paraId="116B9F3C"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68C88953"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70492EC2"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4293C11C"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r>
      <w:tr w:rsidR="007A00C6" w:rsidRPr="009D3362" w14:paraId="78F79CC0" w14:textId="77777777" w:rsidTr="004C18F2">
        <w:tc>
          <w:tcPr>
            <w:tcW w:w="1948" w:type="dxa"/>
          </w:tcPr>
          <w:p w14:paraId="55158C46" w14:textId="77777777" w:rsidR="007A00C6" w:rsidRPr="009D3362" w:rsidRDefault="007A00C6" w:rsidP="004C18F2">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B</w:t>
            </w:r>
          </w:p>
        </w:tc>
        <w:tc>
          <w:tcPr>
            <w:tcW w:w="1767" w:type="dxa"/>
          </w:tcPr>
          <w:p w14:paraId="36B3464D"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169CCEE4"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18B9CF48"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2B51B774"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r>
      <w:tr w:rsidR="007A00C6" w:rsidRPr="009D3362" w14:paraId="0EB820B3" w14:textId="77777777" w:rsidTr="004C18F2">
        <w:tc>
          <w:tcPr>
            <w:tcW w:w="1948" w:type="dxa"/>
          </w:tcPr>
          <w:p w14:paraId="4E457A1E" w14:textId="77777777" w:rsidR="007A00C6" w:rsidRPr="009D3362" w:rsidRDefault="007A00C6" w:rsidP="004C18F2">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C</w:t>
            </w:r>
          </w:p>
        </w:tc>
        <w:tc>
          <w:tcPr>
            <w:tcW w:w="1767" w:type="dxa"/>
          </w:tcPr>
          <w:p w14:paraId="5A6AC137"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4C833F89"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62293B77"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c>
          <w:tcPr>
            <w:tcW w:w="1767" w:type="dxa"/>
          </w:tcPr>
          <w:p w14:paraId="62DB361F" w14:textId="77777777" w:rsidR="007A00C6" w:rsidRPr="009D3362" w:rsidRDefault="007A00C6" w:rsidP="004C18F2">
            <w:pPr>
              <w:spacing w:after="200" w:line="480" w:lineRule="auto"/>
              <w:rPr>
                <w:rStyle w:val="Heading2Char"/>
                <w:rFonts w:asciiTheme="minorHAnsi" w:hAnsiTheme="minorHAnsi" w:cstheme="minorHAnsi"/>
                <w:b w:val="0"/>
                <w:color w:val="auto"/>
                <w:sz w:val="22"/>
                <w:szCs w:val="22"/>
              </w:rPr>
            </w:pPr>
          </w:p>
        </w:tc>
      </w:tr>
    </w:tbl>
    <w:p w14:paraId="48CB39E9" w14:textId="77777777" w:rsidR="007A00C6" w:rsidRPr="009D3362" w:rsidRDefault="007A00C6" w:rsidP="007A00C6">
      <w:pPr>
        <w:spacing w:after="200" w:line="276" w:lineRule="auto"/>
        <w:rPr>
          <w:rStyle w:val="Heading2Char"/>
          <w:rFonts w:asciiTheme="minorHAnsi" w:hAnsiTheme="minorHAnsi" w:cstheme="minorHAnsi"/>
          <w:b w:val="0"/>
          <w:sz w:val="22"/>
          <w:szCs w:val="22"/>
        </w:rPr>
      </w:pPr>
    </w:p>
    <w:p w14:paraId="3779730A" w14:textId="1F880516" w:rsidR="007A00C6" w:rsidRPr="00806E21" w:rsidRDefault="007A00C6" w:rsidP="00806E21">
      <w:pPr>
        <w:pStyle w:val="ListParagraph"/>
        <w:numPr>
          <w:ilvl w:val="0"/>
          <w:numId w:val="33"/>
        </w:numPr>
        <w:spacing w:after="200" w:line="276" w:lineRule="auto"/>
        <w:rPr>
          <w:rStyle w:val="Heading2Char"/>
          <w:rFonts w:asciiTheme="minorHAnsi" w:hAnsiTheme="minorHAnsi" w:cstheme="minorHAnsi"/>
          <w:b w:val="0"/>
          <w:color w:val="auto"/>
          <w:sz w:val="22"/>
          <w:szCs w:val="22"/>
        </w:rPr>
      </w:pPr>
      <w:r w:rsidRPr="00806E21">
        <w:rPr>
          <w:rStyle w:val="Heading2Char"/>
          <w:rFonts w:asciiTheme="minorHAnsi" w:hAnsiTheme="minorHAnsi" w:cstheme="minorHAnsi"/>
          <w:b w:val="0"/>
          <w:color w:val="auto"/>
          <w:sz w:val="22"/>
          <w:szCs w:val="22"/>
        </w:rPr>
        <w:t>Use the data you have recorded to identify the type of radiation produced by each source. Justify your choice.</w:t>
      </w:r>
    </w:p>
    <w:p w14:paraId="493F26D7" w14:textId="77777777" w:rsidR="007A00C6" w:rsidRPr="009D3362" w:rsidRDefault="007A00C6" w:rsidP="007A00C6">
      <w:pPr>
        <w:spacing w:after="200" w:line="276" w:lineRule="auto"/>
        <w:rPr>
          <w:rStyle w:val="Heading2Char"/>
          <w:rFonts w:asciiTheme="minorHAnsi" w:hAnsiTheme="minorHAnsi" w:cstheme="minorHAnsi"/>
          <w:b w:val="0"/>
          <w:color w:val="auto"/>
          <w:sz w:val="22"/>
          <w:szCs w:val="22"/>
        </w:rPr>
      </w:pPr>
    </w:p>
    <w:tbl>
      <w:tblPr>
        <w:tblStyle w:val="TableGrid"/>
        <w:tblW w:w="0" w:type="auto"/>
        <w:tblLook w:val="04A0" w:firstRow="1" w:lastRow="0" w:firstColumn="1" w:lastColumn="0" w:noHBand="0" w:noVBand="1"/>
      </w:tblPr>
      <w:tblGrid>
        <w:gridCol w:w="1555"/>
        <w:gridCol w:w="2551"/>
        <w:gridCol w:w="4910"/>
      </w:tblGrid>
      <w:tr w:rsidR="007A00C6" w:rsidRPr="009D3362" w14:paraId="29F602D9" w14:textId="77777777" w:rsidTr="004C18F2">
        <w:tc>
          <w:tcPr>
            <w:tcW w:w="1555" w:type="dxa"/>
          </w:tcPr>
          <w:p w14:paraId="16C1E8A4"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Source</w:t>
            </w:r>
          </w:p>
        </w:tc>
        <w:tc>
          <w:tcPr>
            <w:tcW w:w="2551" w:type="dxa"/>
          </w:tcPr>
          <w:p w14:paraId="28068996"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Type of radiation</w:t>
            </w:r>
          </w:p>
        </w:tc>
        <w:tc>
          <w:tcPr>
            <w:tcW w:w="4910" w:type="dxa"/>
          </w:tcPr>
          <w:p w14:paraId="1DD90733"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Justification: Why do you think it is this radiation?</w:t>
            </w:r>
          </w:p>
        </w:tc>
      </w:tr>
      <w:tr w:rsidR="007A00C6" w:rsidRPr="009D3362" w14:paraId="4A0D9556" w14:textId="77777777" w:rsidTr="004C18F2">
        <w:tc>
          <w:tcPr>
            <w:tcW w:w="1555" w:type="dxa"/>
          </w:tcPr>
          <w:p w14:paraId="5DD81812" w14:textId="77777777" w:rsidR="007A00C6" w:rsidRPr="009D3362" w:rsidRDefault="007A00C6" w:rsidP="004C18F2">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A</w:t>
            </w:r>
          </w:p>
        </w:tc>
        <w:tc>
          <w:tcPr>
            <w:tcW w:w="2551" w:type="dxa"/>
          </w:tcPr>
          <w:p w14:paraId="46205131"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p>
        </w:tc>
        <w:tc>
          <w:tcPr>
            <w:tcW w:w="4910" w:type="dxa"/>
          </w:tcPr>
          <w:p w14:paraId="60D798CB"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p>
        </w:tc>
      </w:tr>
      <w:tr w:rsidR="007A00C6" w:rsidRPr="009D3362" w14:paraId="45C9E021" w14:textId="77777777" w:rsidTr="004C18F2">
        <w:tc>
          <w:tcPr>
            <w:tcW w:w="1555" w:type="dxa"/>
          </w:tcPr>
          <w:p w14:paraId="0626EC2C" w14:textId="77777777" w:rsidR="007A00C6" w:rsidRPr="009D3362" w:rsidRDefault="007A00C6" w:rsidP="004C18F2">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B</w:t>
            </w:r>
          </w:p>
        </w:tc>
        <w:tc>
          <w:tcPr>
            <w:tcW w:w="2551" w:type="dxa"/>
          </w:tcPr>
          <w:p w14:paraId="1E3F04FD"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p>
        </w:tc>
        <w:tc>
          <w:tcPr>
            <w:tcW w:w="4910" w:type="dxa"/>
          </w:tcPr>
          <w:p w14:paraId="72AF2FCE"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p>
        </w:tc>
      </w:tr>
      <w:tr w:rsidR="007A00C6" w:rsidRPr="009D3362" w14:paraId="60B19D69" w14:textId="77777777" w:rsidTr="004C18F2">
        <w:tc>
          <w:tcPr>
            <w:tcW w:w="1555" w:type="dxa"/>
          </w:tcPr>
          <w:p w14:paraId="6CA83A36" w14:textId="77777777" w:rsidR="007A00C6" w:rsidRPr="009D3362" w:rsidRDefault="007A00C6" w:rsidP="004C18F2">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C</w:t>
            </w:r>
          </w:p>
        </w:tc>
        <w:tc>
          <w:tcPr>
            <w:tcW w:w="2551" w:type="dxa"/>
          </w:tcPr>
          <w:p w14:paraId="0CCE1CDC"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p>
        </w:tc>
        <w:tc>
          <w:tcPr>
            <w:tcW w:w="4910" w:type="dxa"/>
          </w:tcPr>
          <w:p w14:paraId="5A35E57C" w14:textId="77777777" w:rsidR="007A00C6" w:rsidRPr="009D3362" w:rsidRDefault="007A00C6" w:rsidP="004C18F2">
            <w:pPr>
              <w:spacing w:after="200" w:line="276" w:lineRule="auto"/>
              <w:rPr>
                <w:rStyle w:val="Heading2Char"/>
                <w:rFonts w:asciiTheme="minorHAnsi" w:hAnsiTheme="minorHAnsi" w:cstheme="minorHAnsi"/>
                <w:b w:val="0"/>
                <w:color w:val="auto"/>
                <w:sz w:val="22"/>
                <w:szCs w:val="22"/>
              </w:rPr>
            </w:pPr>
          </w:p>
        </w:tc>
      </w:tr>
    </w:tbl>
    <w:p w14:paraId="18F0BD68" w14:textId="77777777" w:rsidR="007A00C6" w:rsidRPr="009D3362" w:rsidRDefault="007A00C6" w:rsidP="007A00C6">
      <w:pPr>
        <w:spacing w:after="200" w:line="276" w:lineRule="auto"/>
        <w:rPr>
          <w:rStyle w:val="Heading2Char"/>
          <w:rFonts w:asciiTheme="minorHAnsi" w:hAnsiTheme="minorHAnsi" w:cstheme="minorHAnsi"/>
          <w:b w:val="0"/>
          <w:color w:val="auto"/>
          <w:sz w:val="22"/>
          <w:szCs w:val="22"/>
        </w:rPr>
      </w:pPr>
    </w:p>
    <w:p w14:paraId="4DB31342" w14:textId="4F762AA2" w:rsidR="00806E21" w:rsidRPr="00806E21" w:rsidRDefault="00806E21" w:rsidP="00806E21">
      <w:pPr>
        <w:pStyle w:val="ListParagraph"/>
        <w:numPr>
          <w:ilvl w:val="0"/>
          <w:numId w:val="33"/>
        </w:numPr>
        <w:spacing w:after="200" w:line="276" w:lineRule="auto"/>
        <w:rPr>
          <w:rStyle w:val="Heading2Char"/>
          <w:rFonts w:asciiTheme="minorHAnsi" w:hAnsiTheme="minorHAnsi" w:cstheme="minorHAnsi"/>
          <w:b w:val="0"/>
          <w:color w:val="auto"/>
          <w:sz w:val="22"/>
          <w:szCs w:val="22"/>
        </w:rPr>
      </w:pPr>
      <w:r w:rsidRPr="00806E21">
        <w:rPr>
          <w:rStyle w:val="Heading2Char"/>
          <w:rFonts w:asciiTheme="minorHAnsi" w:hAnsiTheme="minorHAnsi" w:cstheme="minorHAnsi"/>
          <w:b w:val="0"/>
          <w:color w:val="auto"/>
          <w:sz w:val="22"/>
          <w:szCs w:val="22"/>
        </w:rPr>
        <w:t>Gamma emission</w:t>
      </w:r>
      <w:r w:rsidRPr="00806E21">
        <w:rPr>
          <w:rFonts w:asciiTheme="minorHAnsi" w:hAnsiTheme="minorHAnsi" w:cstheme="minorHAnsi"/>
          <w:color w:val="202124"/>
          <w:sz w:val="22"/>
          <w:szCs w:val="22"/>
          <w:shd w:val="clear" w:color="auto" w:fill="FFFFFF"/>
        </w:rPr>
        <w:t xml:space="preserve"> usually accompanies alpha or beta decay. Which other form of radiation do you think is being emitted from </w:t>
      </w:r>
      <w:r w:rsidRPr="00806E21">
        <w:rPr>
          <w:rStyle w:val="Heading2Char"/>
          <w:rFonts w:asciiTheme="minorHAnsi" w:hAnsiTheme="minorHAnsi" w:cstheme="minorHAnsi"/>
          <w:b w:val="0"/>
          <w:color w:val="auto"/>
          <w:sz w:val="22"/>
          <w:szCs w:val="22"/>
        </w:rPr>
        <w:t xml:space="preserve">the gamma source? Give a reason for your answer. </w:t>
      </w:r>
    </w:p>
    <w:p w14:paraId="7DD15C57" w14:textId="3CFA2CFE" w:rsidR="007A00C6" w:rsidRPr="009D3362" w:rsidRDefault="007A00C6" w:rsidP="007A00C6">
      <w:pPr>
        <w:spacing w:after="20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sidR="009D3362">
        <w:rPr>
          <w:rStyle w:val="Heading2Char"/>
          <w:rFonts w:asciiTheme="minorHAnsi" w:hAnsiTheme="minorHAnsi" w:cstheme="minorHAnsi"/>
          <w:b w:val="0"/>
          <w:color w:val="auto"/>
          <w:sz w:val="22"/>
          <w:szCs w:val="22"/>
        </w:rPr>
        <w:t>…………………</w:t>
      </w:r>
    </w:p>
    <w:p w14:paraId="1E433F65" w14:textId="77777777" w:rsidR="007A00C6" w:rsidRDefault="007A00C6" w:rsidP="007A00C6">
      <w:pPr>
        <w:spacing w:after="200" w:line="276" w:lineRule="auto"/>
        <w:rPr>
          <w:rStyle w:val="Heading2Char"/>
          <w:rFonts w:asciiTheme="minorHAnsi" w:hAnsiTheme="minorHAnsi" w:cstheme="minorHAnsi"/>
          <w:b w:val="0"/>
          <w:color w:val="auto"/>
          <w:sz w:val="22"/>
          <w:szCs w:val="22"/>
        </w:rPr>
      </w:pPr>
    </w:p>
    <w:p w14:paraId="63D068D8" w14:textId="039346A3" w:rsidR="00A50B0E" w:rsidRDefault="00A50B0E">
      <w:pPr>
        <w:spacing w:after="200" w:line="276" w:lineRule="auto"/>
        <w:rPr>
          <w:rStyle w:val="Heading2Char"/>
          <w:rFonts w:asciiTheme="minorHAnsi" w:hAnsiTheme="minorHAnsi" w:cstheme="minorHAnsi"/>
          <w:b w:val="0"/>
          <w:color w:val="auto"/>
          <w:sz w:val="22"/>
          <w:szCs w:val="22"/>
        </w:rPr>
      </w:pPr>
      <w:r>
        <w:rPr>
          <w:rStyle w:val="Heading2Char"/>
          <w:rFonts w:asciiTheme="minorHAnsi" w:hAnsiTheme="minorHAnsi" w:cstheme="minorHAnsi"/>
          <w:b w:val="0"/>
          <w:color w:val="auto"/>
          <w:sz w:val="22"/>
          <w:szCs w:val="22"/>
        </w:rPr>
        <w:br w:type="page"/>
      </w:r>
    </w:p>
    <w:p w14:paraId="65BD6F6E" w14:textId="18CA9683" w:rsidR="00A50B0E" w:rsidRDefault="00A50B0E">
      <w:pPr>
        <w:spacing w:after="200" w:line="276" w:lineRule="auto"/>
        <w:rPr>
          <w:rStyle w:val="Heading2Char"/>
          <w:rFonts w:asciiTheme="minorHAnsi" w:hAnsiTheme="minorHAnsi" w:cstheme="minorHAnsi"/>
          <w:b w:val="0"/>
          <w:color w:val="auto"/>
          <w:sz w:val="22"/>
          <w:szCs w:val="22"/>
        </w:rPr>
      </w:pPr>
      <w:r w:rsidRPr="002335EC">
        <w:rPr>
          <w:rFonts w:asciiTheme="minorHAnsi" w:eastAsiaTheme="majorEastAsia" w:hAnsiTheme="minorHAnsi" w:cstheme="minorHAnsi"/>
          <w:b/>
          <w:bCs/>
          <w:color w:val="4F81BD" w:themeColor="accent1"/>
          <w:sz w:val="28"/>
          <w:szCs w:val="28"/>
        </w:rPr>
        <w:lastRenderedPageBreak/>
        <w:t>Investigating</w:t>
      </w:r>
      <w:r>
        <w:rPr>
          <w:rFonts w:asciiTheme="minorHAnsi" w:eastAsiaTheme="majorEastAsia" w:hAnsiTheme="minorHAnsi" w:cstheme="minorHAnsi"/>
          <w:b/>
          <w:bCs/>
          <w:color w:val="4F81BD" w:themeColor="accent1"/>
          <w:sz w:val="28"/>
          <w:szCs w:val="28"/>
        </w:rPr>
        <w:t xml:space="preserve"> radiation</w:t>
      </w:r>
      <w:r w:rsidR="00E4198B">
        <w:rPr>
          <w:rFonts w:asciiTheme="minorHAnsi" w:eastAsiaTheme="majorEastAsia" w:hAnsiTheme="minorHAnsi" w:cstheme="minorHAnsi"/>
          <w:b/>
          <w:bCs/>
          <w:color w:val="4F81BD" w:themeColor="accent1"/>
          <w:sz w:val="28"/>
          <w:szCs w:val="28"/>
        </w:rPr>
        <w:t xml:space="preserve"> and distance from the source</w:t>
      </w:r>
    </w:p>
    <w:p w14:paraId="27BE6CEE" w14:textId="77777777" w:rsidR="00A50B0E" w:rsidRDefault="00A50B0E" w:rsidP="00A50B0E">
      <w:pPr>
        <w:rPr>
          <w:rFonts w:asciiTheme="minorHAnsi" w:hAnsiTheme="minorHAnsi" w:cstheme="minorHAnsi"/>
          <w:sz w:val="22"/>
          <w:szCs w:val="22"/>
        </w:rPr>
      </w:pPr>
      <w:r w:rsidRPr="008C2551">
        <w:rPr>
          <w:rFonts w:asciiTheme="minorHAnsi" w:hAnsiTheme="minorHAnsi" w:cstheme="minorHAnsi"/>
          <w:sz w:val="22"/>
          <w:szCs w:val="22"/>
        </w:rPr>
        <w:t xml:space="preserve">The Education Officer will </w:t>
      </w:r>
      <w:r>
        <w:rPr>
          <w:rFonts w:asciiTheme="minorHAnsi" w:hAnsiTheme="minorHAnsi" w:cstheme="minorHAnsi"/>
          <w:sz w:val="22"/>
          <w:szCs w:val="22"/>
        </w:rPr>
        <w:t xml:space="preserve">demonstrate how the radiation count changes with distance from a source. </w:t>
      </w:r>
    </w:p>
    <w:p w14:paraId="63E2E25B" w14:textId="54001429" w:rsidR="00A50B0E" w:rsidRDefault="00A50B0E" w:rsidP="00A50B0E">
      <w:pPr>
        <w:rPr>
          <w:rFonts w:asciiTheme="minorHAnsi" w:hAnsiTheme="minorHAnsi" w:cstheme="minorHAnsi"/>
          <w:sz w:val="22"/>
          <w:szCs w:val="22"/>
        </w:rPr>
      </w:pPr>
      <w:r>
        <w:rPr>
          <w:rFonts w:asciiTheme="minorHAnsi" w:hAnsiTheme="minorHAnsi" w:cstheme="minorHAnsi"/>
          <w:sz w:val="22"/>
          <w:szCs w:val="22"/>
        </w:rPr>
        <w:t>Record the data in the table below.</w:t>
      </w:r>
    </w:p>
    <w:p w14:paraId="58F7095F" w14:textId="77777777" w:rsidR="00A50B0E" w:rsidRDefault="00A50B0E" w:rsidP="00A50B0E">
      <w:pPr>
        <w:rPr>
          <w:rFonts w:asciiTheme="minorHAnsi" w:hAnsiTheme="minorHAnsi" w:cstheme="minorHAnsi"/>
          <w:sz w:val="22"/>
          <w:szCs w:val="22"/>
        </w:rPr>
      </w:pPr>
    </w:p>
    <w:tbl>
      <w:tblPr>
        <w:tblStyle w:val="TableGrid"/>
        <w:tblW w:w="0" w:type="auto"/>
        <w:tblInd w:w="1271" w:type="dxa"/>
        <w:tblLook w:val="04A0" w:firstRow="1" w:lastRow="0" w:firstColumn="1" w:lastColumn="0" w:noHBand="0" w:noVBand="1"/>
      </w:tblPr>
      <w:tblGrid>
        <w:gridCol w:w="3047"/>
        <w:gridCol w:w="3048"/>
      </w:tblGrid>
      <w:tr w:rsidR="00A50B0E" w14:paraId="5F1FFAB1" w14:textId="77777777" w:rsidTr="00F53422">
        <w:tc>
          <w:tcPr>
            <w:tcW w:w="3047" w:type="dxa"/>
          </w:tcPr>
          <w:p w14:paraId="02F945D7" w14:textId="77777777" w:rsidR="00A50B0E" w:rsidRDefault="00A50B0E" w:rsidP="00A50B0E">
            <w:pPr>
              <w:rPr>
                <w:rFonts w:asciiTheme="minorHAnsi" w:hAnsiTheme="minorHAnsi" w:cstheme="minorHAnsi"/>
                <w:sz w:val="22"/>
                <w:szCs w:val="22"/>
              </w:rPr>
            </w:pPr>
          </w:p>
          <w:p w14:paraId="7B60EFEF" w14:textId="77777777" w:rsidR="00953535" w:rsidRDefault="00953535" w:rsidP="00A50B0E">
            <w:pPr>
              <w:rPr>
                <w:rFonts w:asciiTheme="minorHAnsi" w:hAnsiTheme="minorHAnsi" w:cstheme="minorHAnsi"/>
                <w:sz w:val="22"/>
                <w:szCs w:val="22"/>
              </w:rPr>
            </w:pPr>
          </w:p>
          <w:p w14:paraId="469C36C7" w14:textId="2FF8EB20" w:rsidR="00953535" w:rsidRDefault="00953535" w:rsidP="00A50B0E">
            <w:pPr>
              <w:rPr>
                <w:rFonts w:asciiTheme="minorHAnsi" w:hAnsiTheme="minorHAnsi" w:cstheme="minorHAnsi"/>
                <w:sz w:val="22"/>
                <w:szCs w:val="22"/>
              </w:rPr>
            </w:pPr>
          </w:p>
        </w:tc>
        <w:tc>
          <w:tcPr>
            <w:tcW w:w="3048" w:type="dxa"/>
          </w:tcPr>
          <w:p w14:paraId="71EE542B" w14:textId="77777777" w:rsidR="00A50B0E" w:rsidRDefault="00A50B0E" w:rsidP="00A50B0E">
            <w:pPr>
              <w:rPr>
                <w:rFonts w:asciiTheme="minorHAnsi" w:hAnsiTheme="minorHAnsi" w:cstheme="minorHAnsi"/>
                <w:sz w:val="22"/>
                <w:szCs w:val="22"/>
              </w:rPr>
            </w:pPr>
          </w:p>
        </w:tc>
      </w:tr>
      <w:tr w:rsidR="00A50B0E" w14:paraId="01233DE8" w14:textId="77777777" w:rsidTr="00F53422">
        <w:tc>
          <w:tcPr>
            <w:tcW w:w="3047" w:type="dxa"/>
          </w:tcPr>
          <w:p w14:paraId="68E148EA" w14:textId="77777777" w:rsidR="00A50B0E" w:rsidRDefault="00A50B0E" w:rsidP="00A50B0E">
            <w:pPr>
              <w:rPr>
                <w:rFonts w:asciiTheme="minorHAnsi" w:hAnsiTheme="minorHAnsi" w:cstheme="minorHAnsi"/>
                <w:sz w:val="22"/>
                <w:szCs w:val="22"/>
              </w:rPr>
            </w:pPr>
          </w:p>
        </w:tc>
        <w:tc>
          <w:tcPr>
            <w:tcW w:w="3048" w:type="dxa"/>
          </w:tcPr>
          <w:p w14:paraId="25B73970" w14:textId="77777777" w:rsidR="00A50B0E" w:rsidRDefault="00A50B0E" w:rsidP="00A50B0E">
            <w:pPr>
              <w:rPr>
                <w:rFonts w:asciiTheme="minorHAnsi" w:hAnsiTheme="minorHAnsi" w:cstheme="minorHAnsi"/>
                <w:sz w:val="22"/>
                <w:szCs w:val="22"/>
              </w:rPr>
            </w:pPr>
          </w:p>
        </w:tc>
      </w:tr>
      <w:tr w:rsidR="00A50B0E" w14:paraId="08914F5C" w14:textId="77777777" w:rsidTr="00F53422">
        <w:tc>
          <w:tcPr>
            <w:tcW w:w="3047" w:type="dxa"/>
          </w:tcPr>
          <w:p w14:paraId="400A93F2" w14:textId="77777777" w:rsidR="00A50B0E" w:rsidRDefault="00A50B0E" w:rsidP="00A50B0E">
            <w:pPr>
              <w:rPr>
                <w:rFonts w:asciiTheme="minorHAnsi" w:hAnsiTheme="minorHAnsi" w:cstheme="minorHAnsi"/>
                <w:sz w:val="22"/>
                <w:szCs w:val="22"/>
              </w:rPr>
            </w:pPr>
          </w:p>
        </w:tc>
        <w:tc>
          <w:tcPr>
            <w:tcW w:w="3048" w:type="dxa"/>
          </w:tcPr>
          <w:p w14:paraId="70DA7A43" w14:textId="77777777" w:rsidR="00A50B0E" w:rsidRDefault="00A50B0E" w:rsidP="00A50B0E">
            <w:pPr>
              <w:rPr>
                <w:rFonts w:asciiTheme="minorHAnsi" w:hAnsiTheme="minorHAnsi" w:cstheme="minorHAnsi"/>
                <w:sz w:val="22"/>
                <w:szCs w:val="22"/>
              </w:rPr>
            </w:pPr>
          </w:p>
        </w:tc>
      </w:tr>
      <w:tr w:rsidR="00A50B0E" w14:paraId="05B0E886" w14:textId="77777777" w:rsidTr="00F53422">
        <w:tc>
          <w:tcPr>
            <w:tcW w:w="3047" w:type="dxa"/>
          </w:tcPr>
          <w:p w14:paraId="499E2901" w14:textId="77777777" w:rsidR="00A50B0E" w:rsidRDefault="00A50B0E" w:rsidP="00A50B0E">
            <w:pPr>
              <w:rPr>
                <w:rFonts w:asciiTheme="minorHAnsi" w:hAnsiTheme="minorHAnsi" w:cstheme="minorHAnsi"/>
                <w:sz w:val="22"/>
                <w:szCs w:val="22"/>
              </w:rPr>
            </w:pPr>
          </w:p>
        </w:tc>
        <w:tc>
          <w:tcPr>
            <w:tcW w:w="3048" w:type="dxa"/>
          </w:tcPr>
          <w:p w14:paraId="5397E820" w14:textId="77777777" w:rsidR="00A50B0E" w:rsidRDefault="00A50B0E" w:rsidP="00A50B0E">
            <w:pPr>
              <w:rPr>
                <w:rFonts w:asciiTheme="minorHAnsi" w:hAnsiTheme="minorHAnsi" w:cstheme="minorHAnsi"/>
                <w:sz w:val="22"/>
                <w:szCs w:val="22"/>
              </w:rPr>
            </w:pPr>
          </w:p>
        </w:tc>
      </w:tr>
      <w:tr w:rsidR="00A50B0E" w14:paraId="1F8F299E" w14:textId="77777777" w:rsidTr="00F53422">
        <w:tc>
          <w:tcPr>
            <w:tcW w:w="3047" w:type="dxa"/>
          </w:tcPr>
          <w:p w14:paraId="6ED5086F" w14:textId="77777777" w:rsidR="00A50B0E" w:rsidRDefault="00A50B0E" w:rsidP="00A50B0E">
            <w:pPr>
              <w:rPr>
                <w:rFonts w:asciiTheme="minorHAnsi" w:hAnsiTheme="minorHAnsi" w:cstheme="minorHAnsi"/>
                <w:sz w:val="22"/>
                <w:szCs w:val="22"/>
              </w:rPr>
            </w:pPr>
          </w:p>
        </w:tc>
        <w:tc>
          <w:tcPr>
            <w:tcW w:w="3048" w:type="dxa"/>
          </w:tcPr>
          <w:p w14:paraId="7DB18D85" w14:textId="77777777" w:rsidR="00A50B0E" w:rsidRDefault="00A50B0E" w:rsidP="00A50B0E">
            <w:pPr>
              <w:rPr>
                <w:rFonts w:asciiTheme="minorHAnsi" w:hAnsiTheme="minorHAnsi" w:cstheme="minorHAnsi"/>
                <w:sz w:val="22"/>
                <w:szCs w:val="22"/>
              </w:rPr>
            </w:pPr>
          </w:p>
        </w:tc>
      </w:tr>
      <w:tr w:rsidR="00A50B0E" w14:paraId="641718C4" w14:textId="77777777" w:rsidTr="00F53422">
        <w:tc>
          <w:tcPr>
            <w:tcW w:w="3047" w:type="dxa"/>
          </w:tcPr>
          <w:p w14:paraId="523C6771" w14:textId="77777777" w:rsidR="00A50B0E" w:rsidRDefault="00A50B0E" w:rsidP="00A50B0E">
            <w:pPr>
              <w:rPr>
                <w:rFonts w:asciiTheme="minorHAnsi" w:hAnsiTheme="minorHAnsi" w:cstheme="minorHAnsi"/>
                <w:sz w:val="22"/>
                <w:szCs w:val="22"/>
              </w:rPr>
            </w:pPr>
          </w:p>
        </w:tc>
        <w:tc>
          <w:tcPr>
            <w:tcW w:w="3048" w:type="dxa"/>
          </w:tcPr>
          <w:p w14:paraId="72593A1B" w14:textId="77777777" w:rsidR="00A50B0E" w:rsidRDefault="00A50B0E" w:rsidP="00A50B0E">
            <w:pPr>
              <w:rPr>
                <w:rFonts w:asciiTheme="minorHAnsi" w:hAnsiTheme="minorHAnsi" w:cstheme="minorHAnsi"/>
                <w:sz w:val="22"/>
                <w:szCs w:val="22"/>
              </w:rPr>
            </w:pPr>
          </w:p>
        </w:tc>
      </w:tr>
      <w:tr w:rsidR="00A50B0E" w14:paraId="6C414F04" w14:textId="77777777" w:rsidTr="00F53422">
        <w:tc>
          <w:tcPr>
            <w:tcW w:w="3047" w:type="dxa"/>
          </w:tcPr>
          <w:p w14:paraId="25B259C5" w14:textId="77777777" w:rsidR="00A50B0E" w:rsidRDefault="00A50B0E" w:rsidP="00A50B0E">
            <w:pPr>
              <w:rPr>
                <w:rFonts w:asciiTheme="minorHAnsi" w:hAnsiTheme="minorHAnsi" w:cstheme="minorHAnsi"/>
                <w:sz w:val="22"/>
                <w:szCs w:val="22"/>
              </w:rPr>
            </w:pPr>
          </w:p>
        </w:tc>
        <w:tc>
          <w:tcPr>
            <w:tcW w:w="3048" w:type="dxa"/>
          </w:tcPr>
          <w:p w14:paraId="462A9FCD" w14:textId="77777777" w:rsidR="00A50B0E" w:rsidRDefault="00A50B0E" w:rsidP="00A50B0E">
            <w:pPr>
              <w:rPr>
                <w:rFonts w:asciiTheme="minorHAnsi" w:hAnsiTheme="minorHAnsi" w:cstheme="minorHAnsi"/>
                <w:sz w:val="22"/>
                <w:szCs w:val="22"/>
              </w:rPr>
            </w:pPr>
          </w:p>
        </w:tc>
      </w:tr>
      <w:tr w:rsidR="00D8287C" w14:paraId="2FCD90FE" w14:textId="77777777" w:rsidTr="00F53422">
        <w:tc>
          <w:tcPr>
            <w:tcW w:w="3047" w:type="dxa"/>
          </w:tcPr>
          <w:p w14:paraId="1BE03D12" w14:textId="77777777" w:rsidR="00D8287C" w:rsidRDefault="00D8287C" w:rsidP="00A50B0E">
            <w:pPr>
              <w:rPr>
                <w:rFonts w:asciiTheme="minorHAnsi" w:hAnsiTheme="minorHAnsi" w:cstheme="minorHAnsi"/>
                <w:sz w:val="22"/>
                <w:szCs w:val="22"/>
              </w:rPr>
            </w:pPr>
          </w:p>
        </w:tc>
        <w:tc>
          <w:tcPr>
            <w:tcW w:w="3048" w:type="dxa"/>
          </w:tcPr>
          <w:p w14:paraId="0493A92B" w14:textId="77777777" w:rsidR="00D8287C" w:rsidRDefault="00D8287C" w:rsidP="00A50B0E">
            <w:pPr>
              <w:rPr>
                <w:rFonts w:asciiTheme="minorHAnsi" w:hAnsiTheme="minorHAnsi" w:cstheme="minorHAnsi"/>
                <w:sz w:val="22"/>
                <w:szCs w:val="22"/>
              </w:rPr>
            </w:pPr>
          </w:p>
        </w:tc>
      </w:tr>
    </w:tbl>
    <w:p w14:paraId="22CA005E" w14:textId="77777777" w:rsidR="00A50B0E" w:rsidRDefault="00A50B0E" w:rsidP="00A50B0E">
      <w:pPr>
        <w:rPr>
          <w:rFonts w:asciiTheme="minorHAnsi" w:hAnsiTheme="minorHAnsi" w:cstheme="minorHAnsi"/>
          <w:sz w:val="22"/>
          <w:szCs w:val="22"/>
        </w:rPr>
      </w:pPr>
    </w:p>
    <w:p w14:paraId="18B1DA06" w14:textId="77777777" w:rsidR="00A50B0E" w:rsidRDefault="00A50B0E" w:rsidP="00A50B0E">
      <w:pPr>
        <w:rPr>
          <w:rFonts w:asciiTheme="minorHAnsi" w:hAnsiTheme="minorHAnsi" w:cstheme="minorHAnsi"/>
          <w:sz w:val="22"/>
          <w:szCs w:val="22"/>
        </w:rPr>
      </w:pPr>
    </w:p>
    <w:p w14:paraId="2F68BDA2" w14:textId="20F534A7" w:rsidR="00A50B0E" w:rsidRDefault="00A50B0E" w:rsidP="00A50B0E">
      <w:pPr>
        <w:rPr>
          <w:rFonts w:asciiTheme="minorHAnsi" w:hAnsiTheme="minorHAnsi" w:cstheme="minorHAnsi"/>
          <w:sz w:val="22"/>
          <w:szCs w:val="22"/>
        </w:rPr>
      </w:pPr>
      <w:r>
        <w:rPr>
          <w:rFonts w:asciiTheme="minorHAnsi" w:hAnsiTheme="minorHAnsi" w:cstheme="minorHAnsi"/>
          <w:sz w:val="22"/>
          <w:szCs w:val="22"/>
        </w:rPr>
        <w:t>Use the data to sketch a curve on the grid below to show how the radiation count changes with distance from a source.</w:t>
      </w:r>
    </w:p>
    <w:p w14:paraId="79F1AFE6" w14:textId="77777777" w:rsidR="00953535" w:rsidRDefault="00953535" w:rsidP="00A50B0E">
      <w:pPr>
        <w:rPr>
          <w:rFonts w:asciiTheme="minorHAnsi" w:hAnsiTheme="minorHAnsi" w:cstheme="minorHAnsi"/>
          <w:sz w:val="22"/>
          <w:szCs w:val="22"/>
        </w:rPr>
      </w:pPr>
    </w:p>
    <w:p w14:paraId="276E800F" w14:textId="55DCA6D3" w:rsidR="00C20D80" w:rsidRPr="008C2551" w:rsidRDefault="00953535" w:rsidP="00C20D80">
      <w:pPr>
        <w:jc w:val="center"/>
        <w:rPr>
          <w:rFonts w:asciiTheme="minorHAnsi" w:hAnsiTheme="minorHAnsi" w:cstheme="minorHAnsi"/>
          <w:sz w:val="22"/>
          <w:szCs w:val="22"/>
        </w:rPr>
      </w:pPr>
      <w:r>
        <w:rPr>
          <w:noProof/>
        </w:rPr>
        <w:drawing>
          <wp:inline distT="0" distB="0" distL="0" distR="0" wp14:anchorId="0CF8CC57" wp14:editId="3FC3D75C">
            <wp:extent cx="3090977" cy="235507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761" cy="2361766"/>
                    </a:xfrm>
                    <a:prstGeom prst="rect">
                      <a:avLst/>
                    </a:prstGeom>
                  </pic:spPr>
                </pic:pic>
              </a:graphicData>
            </a:graphic>
          </wp:inline>
        </w:drawing>
      </w:r>
    </w:p>
    <w:p w14:paraId="45851A3F" w14:textId="77777777" w:rsidR="00953535" w:rsidRDefault="00953535">
      <w:pPr>
        <w:spacing w:after="200" w:line="276" w:lineRule="auto"/>
        <w:rPr>
          <w:rFonts w:ascii="Arial" w:eastAsiaTheme="majorEastAsia" w:hAnsi="Arial" w:cs="Arial"/>
          <w:b/>
          <w:bCs/>
          <w:color w:val="4F81BD" w:themeColor="accent1"/>
          <w:sz w:val="26"/>
          <w:szCs w:val="26"/>
        </w:rPr>
      </w:pPr>
      <w:r>
        <w:rPr>
          <w:rFonts w:ascii="Arial" w:hAnsi="Arial" w:cs="Arial"/>
        </w:rPr>
        <w:br w:type="page"/>
      </w:r>
    </w:p>
    <w:p w14:paraId="219AC599" w14:textId="1D9A5A40" w:rsidR="006766D2" w:rsidRDefault="006766D2" w:rsidP="006766D2">
      <w:pPr>
        <w:pStyle w:val="Heading2"/>
        <w:rPr>
          <w:rFonts w:ascii="Arial" w:hAnsi="Arial" w:cs="Arial"/>
        </w:rPr>
      </w:pPr>
      <w:r>
        <w:rPr>
          <w:rFonts w:ascii="Arial" w:hAnsi="Arial" w:cs="Arial"/>
        </w:rPr>
        <w:lastRenderedPageBreak/>
        <w:t>OPAL research reactor</w:t>
      </w:r>
    </w:p>
    <w:p w14:paraId="07D943DE" w14:textId="77777777" w:rsidR="004C18F2" w:rsidRPr="0071443B" w:rsidRDefault="004C18F2" w:rsidP="006766D2">
      <w:pPr>
        <w:rPr>
          <w:rFonts w:ascii="Arial" w:hAnsi="Arial"/>
        </w:rPr>
      </w:pPr>
    </w:p>
    <w:p w14:paraId="499B367A" w14:textId="36FC4B15" w:rsidR="006766D2" w:rsidRPr="0071443B" w:rsidRDefault="006766D2" w:rsidP="006766D2">
      <w:pPr>
        <w:rPr>
          <w:rFonts w:asciiTheme="minorHAnsi" w:hAnsiTheme="minorHAnsi" w:cstheme="minorHAnsi"/>
          <w:sz w:val="22"/>
          <w:szCs w:val="22"/>
        </w:rPr>
      </w:pPr>
      <w:r w:rsidRPr="0071443B">
        <w:rPr>
          <w:rFonts w:asciiTheme="minorHAnsi" w:hAnsiTheme="minorHAnsi" w:cstheme="minorHAnsi"/>
          <w:sz w:val="22"/>
          <w:szCs w:val="22"/>
        </w:rPr>
        <w:t>Label the diagram and complete the table below:</w:t>
      </w:r>
    </w:p>
    <w:p w14:paraId="6285D37D" w14:textId="77777777" w:rsidR="006766D2" w:rsidRDefault="006766D2" w:rsidP="006766D2">
      <w:pPr>
        <w:pStyle w:val="Heading2"/>
        <w:jc w:val="center"/>
        <w:rPr>
          <w:rFonts w:ascii="Arial" w:hAnsi="Arial" w:cs="Arial"/>
          <w:i/>
        </w:rPr>
      </w:pPr>
      <w:r>
        <w:rPr>
          <w:rFonts w:ascii="Arial" w:hAnsi="Arial" w:cs="Arial"/>
          <w:i/>
          <w:noProof/>
          <w:lang w:eastAsia="en-AU"/>
        </w:rPr>
        <w:drawing>
          <wp:inline distT="0" distB="0" distL="0" distR="0" wp14:anchorId="512D014F" wp14:editId="7D69C97B">
            <wp:extent cx="4569505" cy="46672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L diagram to label.jpg"/>
                    <pic:cNvPicPr/>
                  </pic:nvPicPr>
                  <pic:blipFill rotWithShape="1">
                    <a:blip r:embed="rId10">
                      <a:extLst>
                        <a:ext uri="{28A0092B-C50C-407E-A947-70E740481C1C}">
                          <a14:useLocalDpi xmlns:a14="http://schemas.microsoft.com/office/drawing/2010/main" val="0"/>
                        </a:ext>
                      </a:extLst>
                    </a:blip>
                    <a:srcRect l="18303" t="6872" r="19468" b="8376"/>
                    <a:stretch/>
                  </pic:blipFill>
                  <pic:spPr bwMode="auto">
                    <a:xfrm>
                      <a:off x="0" y="0"/>
                      <a:ext cx="4580957" cy="4678947"/>
                    </a:xfrm>
                    <a:prstGeom prst="rect">
                      <a:avLst/>
                    </a:prstGeom>
                    <a:ln>
                      <a:noFill/>
                    </a:ln>
                    <a:extLst>
                      <a:ext uri="{53640926-AAD7-44D8-BBD7-CCE9431645EC}">
                        <a14:shadowObscured xmlns:a14="http://schemas.microsoft.com/office/drawing/2010/main"/>
                      </a:ext>
                    </a:extLst>
                  </pic:spPr>
                </pic:pic>
              </a:graphicData>
            </a:graphic>
          </wp:inline>
        </w:drawing>
      </w:r>
    </w:p>
    <w:p w14:paraId="430F5533" w14:textId="2C5299C0" w:rsidR="006766D2" w:rsidRDefault="006766D2" w:rsidP="006766D2"/>
    <w:p w14:paraId="77E11890" w14:textId="77777777" w:rsidR="0071443B" w:rsidRDefault="0071443B" w:rsidP="006766D2"/>
    <w:tbl>
      <w:tblPr>
        <w:tblStyle w:val="TableGrid"/>
        <w:tblW w:w="9493" w:type="dxa"/>
        <w:tblLook w:val="04A0" w:firstRow="1" w:lastRow="0" w:firstColumn="1" w:lastColumn="0" w:noHBand="0" w:noVBand="1"/>
      </w:tblPr>
      <w:tblGrid>
        <w:gridCol w:w="3114"/>
        <w:gridCol w:w="2126"/>
        <w:gridCol w:w="4253"/>
      </w:tblGrid>
      <w:tr w:rsidR="006766D2" w14:paraId="483A64D3" w14:textId="77777777" w:rsidTr="00953535">
        <w:tc>
          <w:tcPr>
            <w:tcW w:w="3114" w:type="dxa"/>
          </w:tcPr>
          <w:p w14:paraId="3E4469DB" w14:textId="77777777" w:rsidR="006766D2" w:rsidRPr="0071443B" w:rsidRDefault="006766D2" w:rsidP="004C18F2">
            <w:pPr>
              <w:rPr>
                <w:rFonts w:asciiTheme="minorHAnsi" w:hAnsiTheme="minorHAnsi" w:cstheme="minorHAnsi"/>
                <w:b/>
                <w:sz w:val="22"/>
                <w:szCs w:val="22"/>
              </w:rPr>
            </w:pPr>
            <w:r w:rsidRPr="0071443B">
              <w:rPr>
                <w:rFonts w:asciiTheme="minorHAnsi" w:hAnsiTheme="minorHAnsi" w:cstheme="minorHAnsi"/>
                <w:b/>
                <w:sz w:val="22"/>
                <w:szCs w:val="22"/>
              </w:rPr>
              <w:t>Material</w:t>
            </w:r>
          </w:p>
        </w:tc>
        <w:tc>
          <w:tcPr>
            <w:tcW w:w="2126" w:type="dxa"/>
          </w:tcPr>
          <w:p w14:paraId="619DD8B7" w14:textId="77777777" w:rsidR="006766D2" w:rsidRPr="0071443B" w:rsidRDefault="006766D2" w:rsidP="004C18F2">
            <w:pPr>
              <w:rPr>
                <w:rFonts w:asciiTheme="minorHAnsi" w:hAnsiTheme="minorHAnsi" w:cstheme="minorHAnsi"/>
                <w:b/>
                <w:sz w:val="22"/>
                <w:szCs w:val="22"/>
              </w:rPr>
            </w:pPr>
            <w:r w:rsidRPr="0071443B">
              <w:rPr>
                <w:rFonts w:asciiTheme="minorHAnsi" w:hAnsiTheme="minorHAnsi" w:cstheme="minorHAnsi"/>
                <w:b/>
                <w:sz w:val="22"/>
                <w:szCs w:val="22"/>
              </w:rPr>
              <w:t>Reactor component</w:t>
            </w:r>
          </w:p>
        </w:tc>
        <w:tc>
          <w:tcPr>
            <w:tcW w:w="4253" w:type="dxa"/>
          </w:tcPr>
          <w:p w14:paraId="7F8FBC5E" w14:textId="77777777" w:rsidR="006766D2" w:rsidRPr="0071443B" w:rsidRDefault="006766D2" w:rsidP="004C18F2">
            <w:pPr>
              <w:rPr>
                <w:rFonts w:asciiTheme="minorHAnsi" w:hAnsiTheme="minorHAnsi" w:cstheme="minorHAnsi"/>
                <w:b/>
                <w:sz w:val="22"/>
                <w:szCs w:val="22"/>
              </w:rPr>
            </w:pPr>
            <w:r w:rsidRPr="0071443B">
              <w:rPr>
                <w:rFonts w:asciiTheme="minorHAnsi" w:hAnsiTheme="minorHAnsi" w:cstheme="minorHAnsi"/>
                <w:b/>
                <w:sz w:val="22"/>
                <w:szCs w:val="22"/>
              </w:rPr>
              <w:t>Function</w:t>
            </w:r>
          </w:p>
        </w:tc>
      </w:tr>
      <w:tr w:rsidR="006766D2" w14:paraId="276FF90C" w14:textId="77777777" w:rsidTr="00953535">
        <w:tc>
          <w:tcPr>
            <w:tcW w:w="3114" w:type="dxa"/>
          </w:tcPr>
          <w:p w14:paraId="7E2A42B0" w14:textId="77777777" w:rsidR="00D16749" w:rsidRPr="00F2371A" w:rsidRDefault="00D16749" w:rsidP="00D16749">
            <w:pPr>
              <w:spacing w:after="0" w:line="480" w:lineRule="auto"/>
              <w:rPr>
                <w:rFonts w:asciiTheme="minorHAnsi" w:hAnsiTheme="minorHAnsi" w:cstheme="minorHAnsi"/>
                <w:b/>
                <w:bCs/>
                <w:sz w:val="22"/>
                <w:szCs w:val="22"/>
              </w:rPr>
            </w:pPr>
            <w:r w:rsidRPr="00F2371A">
              <w:rPr>
                <w:rFonts w:asciiTheme="minorHAnsi" w:hAnsiTheme="minorHAnsi" w:cstheme="minorHAnsi"/>
                <w:b/>
                <w:bCs/>
                <w:sz w:val="22"/>
                <w:szCs w:val="22"/>
              </w:rPr>
              <w:t>Uranium</w:t>
            </w:r>
          </w:p>
          <w:p w14:paraId="0081DDEF" w14:textId="364D5352" w:rsidR="006766D2" w:rsidRPr="0071443B" w:rsidRDefault="00D16749" w:rsidP="00D16749">
            <w:pPr>
              <w:spacing w:after="0" w:line="480" w:lineRule="auto"/>
              <w:rPr>
                <w:rFonts w:asciiTheme="minorHAnsi" w:hAnsiTheme="minorHAnsi" w:cstheme="minorHAnsi"/>
                <w:sz w:val="22"/>
                <w:szCs w:val="22"/>
              </w:rPr>
            </w:pPr>
            <w:r w:rsidRPr="0071443B">
              <w:rPr>
                <w:rFonts w:asciiTheme="minorHAnsi" w:hAnsiTheme="minorHAnsi" w:cstheme="minorHAnsi"/>
                <w:sz w:val="22"/>
                <w:szCs w:val="22"/>
              </w:rPr>
              <w:t>enriched with 19.75 % U-235</w:t>
            </w:r>
          </w:p>
        </w:tc>
        <w:tc>
          <w:tcPr>
            <w:tcW w:w="2126" w:type="dxa"/>
          </w:tcPr>
          <w:p w14:paraId="112BCE0E" w14:textId="77777777" w:rsidR="006766D2" w:rsidRPr="0071443B" w:rsidRDefault="006766D2" w:rsidP="00F2371A">
            <w:pPr>
              <w:spacing w:after="0" w:line="480" w:lineRule="auto"/>
              <w:rPr>
                <w:rFonts w:asciiTheme="minorHAnsi" w:hAnsiTheme="minorHAnsi" w:cstheme="minorHAnsi"/>
                <w:sz w:val="22"/>
                <w:szCs w:val="22"/>
              </w:rPr>
            </w:pPr>
          </w:p>
        </w:tc>
        <w:tc>
          <w:tcPr>
            <w:tcW w:w="4253" w:type="dxa"/>
          </w:tcPr>
          <w:p w14:paraId="588CAA59" w14:textId="3171BD1E" w:rsidR="006766D2" w:rsidRPr="0071443B" w:rsidRDefault="006766D2" w:rsidP="00D16749">
            <w:pPr>
              <w:spacing w:after="0" w:line="480" w:lineRule="auto"/>
              <w:rPr>
                <w:rFonts w:asciiTheme="minorHAnsi" w:hAnsiTheme="minorHAnsi" w:cstheme="minorHAnsi"/>
                <w:sz w:val="22"/>
                <w:szCs w:val="22"/>
              </w:rPr>
            </w:pPr>
          </w:p>
        </w:tc>
      </w:tr>
      <w:tr w:rsidR="006766D2" w14:paraId="4D9D55BD" w14:textId="77777777" w:rsidTr="00953535">
        <w:tc>
          <w:tcPr>
            <w:tcW w:w="3114" w:type="dxa"/>
          </w:tcPr>
          <w:p w14:paraId="7370F5BF" w14:textId="77777777" w:rsidR="00D16749" w:rsidRPr="00F2371A" w:rsidRDefault="006766D2" w:rsidP="00D16749">
            <w:pPr>
              <w:spacing w:after="0" w:line="480" w:lineRule="auto"/>
              <w:rPr>
                <w:rFonts w:asciiTheme="minorHAnsi" w:hAnsiTheme="minorHAnsi" w:cstheme="minorHAnsi"/>
                <w:b/>
                <w:bCs/>
                <w:sz w:val="22"/>
                <w:szCs w:val="22"/>
              </w:rPr>
            </w:pPr>
            <w:r w:rsidRPr="0071443B">
              <w:rPr>
                <w:rFonts w:asciiTheme="minorHAnsi" w:hAnsiTheme="minorHAnsi" w:cstheme="minorHAnsi"/>
                <w:sz w:val="22"/>
                <w:szCs w:val="22"/>
              </w:rPr>
              <w:t xml:space="preserve"> </w:t>
            </w:r>
            <w:r w:rsidR="00D16749" w:rsidRPr="00F2371A">
              <w:rPr>
                <w:rFonts w:asciiTheme="minorHAnsi" w:hAnsiTheme="minorHAnsi" w:cstheme="minorHAnsi"/>
                <w:b/>
                <w:bCs/>
                <w:sz w:val="22"/>
                <w:szCs w:val="22"/>
              </w:rPr>
              <w:t>Heavy water</w:t>
            </w:r>
          </w:p>
          <w:p w14:paraId="64FEAF89" w14:textId="4F909606" w:rsidR="006766D2" w:rsidRPr="0071443B" w:rsidRDefault="00D16749" w:rsidP="00D16749">
            <w:pPr>
              <w:spacing w:after="0" w:line="480" w:lineRule="auto"/>
              <w:rPr>
                <w:rFonts w:asciiTheme="minorHAnsi" w:hAnsiTheme="minorHAnsi" w:cstheme="minorHAnsi"/>
                <w:sz w:val="22"/>
                <w:szCs w:val="22"/>
              </w:rPr>
            </w:pPr>
            <w:r w:rsidRPr="0071443B">
              <w:rPr>
                <w:rFonts w:asciiTheme="minorHAnsi" w:hAnsiTheme="minorHAnsi" w:cstheme="minorHAnsi"/>
                <w:sz w:val="22"/>
                <w:szCs w:val="22"/>
              </w:rPr>
              <w:t xml:space="preserve">made with deuterium </w:t>
            </w:r>
            <m:oMath>
              <m:r>
                <w:rPr>
                  <w:rFonts w:ascii="Cambria Math" w:hAnsi="Cambria Math" w:cstheme="minorHAnsi"/>
                  <w:sz w:val="22"/>
                  <w:szCs w:val="22"/>
                </w:rPr>
                <m:t>(</m:t>
              </m:r>
              <m:sPre>
                <m:sPrePr>
                  <m:ctrlPr>
                    <w:rPr>
                      <w:rFonts w:ascii="Cambria Math" w:hAnsi="Cambria Math" w:cstheme="minorHAnsi"/>
                      <w:i/>
                      <w:sz w:val="22"/>
                      <w:szCs w:val="22"/>
                    </w:rPr>
                  </m:ctrlPr>
                </m:sPrePr>
                <m:sub>
                  <m:r>
                    <w:rPr>
                      <w:rFonts w:ascii="Cambria Math" w:hAnsi="Cambria Math" w:cstheme="minorHAnsi"/>
                      <w:sz w:val="22"/>
                      <w:szCs w:val="22"/>
                    </w:rPr>
                    <m:t>1</m:t>
                  </m:r>
                </m:sub>
                <m:sup>
                  <m:r>
                    <w:rPr>
                      <w:rFonts w:ascii="Cambria Math" w:hAnsi="Cambria Math" w:cstheme="minorHAnsi"/>
                      <w:sz w:val="22"/>
                      <w:szCs w:val="22"/>
                    </w:rPr>
                    <m:t>2</m:t>
                  </m:r>
                </m:sup>
                <m:e>
                  <m:r>
                    <w:rPr>
                      <w:rFonts w:ascii="Cambria Math" w:hAnsi="Cambria Math" w:cstheme="minorHAnsi"/>
                      <w:sz w:val="22"/>
                      <w:szCs w:val="22"/>
                    </w:rPr>
                    <m:t>H)</m:t>
                  </m:r>
                </m:e>
              </m:sPre>
            </m:oMath>
          </w:p>
        </w:tc>
        <w:tc>
          <w:tcPr>
            <w:tcW w:w="2126" w:type="dxa"/>
          </w:tcPr>
          <w:p w14:paraId="19A0FCC8" w14:textId="77777777" w:rsidR="006766D2" w:rsidRPr="0071443B" w:rsidRDefault="006766D2" w:rsidP="00F2371A">
            <w:pPr>
              <w:spacing w:line="480" w:lineRule="auto"/>
              <w:rPr>
                <w:rFonts w:asciiTheme="minorHAnsi" w:hAnsiTheme="minorHAnsi" w:cstheme="minorHAnsi"/>
                <w:sz w:val="22"/>
                <w:szCs w:val="22"/>
              </w:rPr>
            </w:pPr>
          </w:p>
        </w:tc>
        <w:tc>
          <w:tcPr>
            <w:tcW w:w="4253" w:type="dxa"/>
          </w:tcPr>
          <w:p w14:paraId="500E3F40" w14:textId="77777777" w:rsidR="006766D2" w:rsidRPr="0071443B" w:rsidRDefault="006766D2" w:rsidP="00F2371A">
            <w:pPr>
              <w:spacing w:line="480" w:lineRule="auto"/>
              <w:rPr>
                <w:rFonts w:asciiTheme="minorHAnsi" w:hAnsiTheme="minorHAnsi" w:cstheme="minorHAnsi"/>
                <w:sz w:val="22"/>
                <w:szCs w:val="22"/>
              </w:rPr>
            </w:pPr>
          </w:p>
        </w:tc>
      </w:tr>
      <w:tr w:rsidR="006766D2" w14:paraId="792F7250" w14:textId="77777777" w:rsidTr="00953535">
        <w:tc>
          <w:tcPr>
            <w:tcW w:w="3114" w:type="dxa"/>
          </w:tcPr>
          <w:p w14:paraId="27EF052F" w14:textId="77777777" w:rsidR="006766D2" w:rsidRPr="00F2371A" w:rsidRDefault="006766D2" w:rsidP="00F2371A">
            <w:pPr>
              <w:spacing w:after="0" w:line="480" w:lineRule="auto"/>
              <w:rPr>
                <w:rFonts w:asciiTheme="minorHAnsi" w:hAnsiTheme="minorHAnsi" w:cstheme="minorHAnsi"/>
                <w:b/>
                <w:bCs/>
                <w:sz w:val="22"/>
                <w:szCs w:val="22"/>
              </w:rPr>
            </w:pPr>
            <w:r w:rsidRPr="00F2371A">
              <w:rPr>
                <w:rFonts w:asciiTheme="minorHAnsi" w:hAnsiTheme="minorHAnsi" w:cstheme="minorHAnsi"/>
                <w:b/>
                <w:bCs/>
                <w:sz w:val="22"/>
                <w:szCs w:val="22"/>
              </w:rPr>
              <w:t>Light water</w:t>
            </w:r>
          </w:p>
          <w:p w14:paraId="17A6A788" w14:textId="5615E7EA" w:rsidR="006766D2" w:rsidRPr="0071443B" w:rsidRDefault="004C18F2" w:rsidP="00F2371A">
            <w:pPr>
              <w:spacing w:after="0" w:line="480" w:lineRule="auto"/>
              <w:rPr>
                <w:rFonts w:asciiTheme="minorHAnsi" w:hAnsiTheme="minorHAnsi" w:cstheme="minorHAnsi"/>
                <w:sz w:val="22"/>
                <w:szCs w:val="22"/>
              </w:rPr>
            </w:pPr>
            <w:r w:rsidRPr="0071443B">
              <w:rPr>
                <w:rFonts w:asciiTheme="minorHAnsi" w:hAnsiTheme="minorHAnsi" w:cstheme="minorHAnsi"/>
                <w:sz w:val="22"/>
                <w:szCs w:val="22"/>
              </w:rPr>
              <w:t xml:space="preserve">made with </w:t>
            </w:r>
            <w:r w:rsidR="00512C49">
              <w:rPr>
                <w:rFonts w:asciiTheme="minorHAnsi" w:hAnsiTheme="minorHAnsi" w:cstheme="minorHAnsi"/>
                <w:sz w:val="22"/>
                <w:szCs w:val="22"/>
              </w:rPr>
              <w:t>hydrogen</w:t>
            </w:r>
            <w:r w:rsidRPr="0071443B">
              <w:rPr>
                <w:rFonts w:asciiTheme="minorHAnsi" w:hAnsiTheme="minorHAnsi" w:cstheme="minorHAnsi"/>
                <w:sz w:val="22"/>
                <w:szCs w:val="22"/>
              </w:rPr>
              <w:t xml:space="preserve"> </w:t>
            </w:r>
            <m:oMath>
              <m:r>
                <w:rPr>
                  <w:rFonts w:ascii="Cambria Math" w:hAnsi="Cambria Math" w:cstheme="minorHAnsi"/>
                  <w:sz w:val="22"/>
                  <w:szCs w:val="22"/>
                </w:rPr>
                <m:t>(</m:t>
              </m:r>
              <m:sPre>
                <m:sPrePr>
                  <m:ctrlPr>
                    <w:rPr>
                      <w:rFonts w:ascii="Cambria Math" w:hAnsi="Cambria Math" w:cstheme="minorHAnsi"/>
                      <w:i/>
                      <w:sz w:val="22"/>
                      <w:szCs w:val="22"/>
                    </w:rPr>
                  </m:ctrlPr>
                </m:sPrePr>
                <m:sub>
                  <m:r>
                    <w:rPr>
                      <w:rFonts w:ascii="Cambria Math" w:hAnsi="Cambria Math" w:cstheme="minorHAnsi"/>
                      <w:sz w:val="22"/>
                      <w:szCs w:val="22"/>
                    </w:rPr>
                    <m:t>1</m:t>
                  </m:r>
                </m:sub>
                <m:sup>
                  <m:r>
                    <w:rPr>
                      <w:rFonts w:ascii="Cambria Math" w:hAnsi="Cambria Math" w:cstheme="minorHAnsi"/>
                      <w:sz w:val="22"/>
                      <w:szCs w:val="22"/>
                    </w:rPr>
                    <m:t>1</m:t>
                  </m:r>
                </m:sup>
                <m:e>
                  <m:r>
                    <w:rPr>
                      <w:rFonts w:ascii="Cambria Math" w:hAnsi="Cambria Math" w:cstheme="minorHAnsi"/>
                      <w:sz w:val="22"/>
                      <w:szCs w:val="22"/>
                    </w:rPr>
                    <m:t>H)</m:t>
                  </m:r>
                </m:e>
              </m:sPre>
            </m:oMath>
          </w:p>
        </w:tc>
        <w:tc>
          <w:tcPr>
            <w:tcW w:w="2126" w:type="dxa"/>
          </w:tcPr>
          <w:p w14:paraId="6F75BC82" w14:textId="77777777" w:rsidR="006766D2" w:rsidRPr="0071443B" w:rsidRDefault="006766D2" w:rsidP="00F2371A">
            <w:pPr>
              <w:spacing w:after="0" w:line="480" w:lineRule="auto"/>
              <w:rPr>
                <w:rFonts w:asciiTheme="minorHAnsi" w:hAnsiTheme="minorHAnsi" w:cstheme="minorHAnsi"/>
                <w:sz w:val="22"/>
                <w:szCs w:val="22"/>
              </w:rPr>
            </w:pPr>
          </w:p>
        </w:tc>
        <w:tc>
          <w:tcPr>
            <w:tcW w:w="4253" w:type="dxa"/>
          </w:tcPr>
          <w:p w14:paraId="12CDB899" w14:textId="77777777" w:rsidR="006766D2" w:rsidRPr="0071443B" w:rsidRDefault="006766D2" w:rsidP="00F2371A">
            <w:pPr>
              <w:spacing w:after="0" w:line="480" w:lineRule="auto"/>
              <w:rPr>
                <w:rFonts w:asciiTheme="minorHAnsi" w:hAnsiTheme="minorHAnsi" w:cstheme="minorHAnsi"/>
                <w:sz w:val="22"/>
                <w:szCs w:val="22"/>
              </w:rPr>
            </w:pPr>
          </w:p>
        </w:tc>
      </w:tr>
      <w:tr w:rsidR="006766D2" w14:paraId="0E748651" w14:textId="77777777" w:rsidTr="00953535">
        <w:tc>
          <w:tcPr>
            <w:tcW w:w="3114" w:type="dxa"/>
          </w:tcPr>
          <w:p w14:paraId="0DEE4449" w14:textId="77777777" w:rsidR="00D16749" w:rsidRPr="00F2371A" w:rsidRDefault="00D16749" w:rsidP="00D16749">
            <w:pPr>
              <w:spacing w:after="0" w:line="480" w:lineRule="auto"/>
              <w:rPr>
                <w:rFonts w:asciiTheme="minorHAnsi" w:hAnsiTheme="minorHAnsi" w:cstheme="minorHAnsi"/>
                <w:b/>
                <w:bCs/>
                <w:sz w:val="22"/>
                <w:szCs w:val="22"/>
              </w:rPr>
            </w:pPr>
            <w:r w:rsidRPr="00F2371A">
              <w:rPr>
                <w:rFonts w:asciiTheme="minorHAnsi" w:hAnsiTheme="minorHAnsi" w:cstheme="minorHAnsi"/>
                <w:b/>
                <w:bCs/>
                <w:sz w:val="22"/>
                <w:szCs w:val="22"/>
              </w:rPr>
              <w:t>Hafnium</w:t>
            </w:r>
          </w:p>
          <w:p w14:paraId="60EA727D" w14:textId="08BE66E9" w:rsidR="006766D2" w:rsidRPr="0071443B" w:rsidRDefault="00D16749" w:rsidP="00D16749">
            <w:pPr>
              <w:spacing w:after="0" w:line="480" w:lineRule="auto"/>
              <w:rPr>
                <w:rFonts w:asciiTheme="minorHAnsi" w:hAnsiTheme="minorHAnsi" w:cstheme="minorHAnsi"/>
                <w:sz w:val="22"/>
                <w:szCs w:val="22"/>
              </w:rPr>
            </w:pPr>
            <w:r w:rsidRPr="0071443B">
              <w:rPr>
                <w:rFonts w:asciiTheme="minorHAnsi" w:hAnsiTheme="minorHAnsi" w:cstheme="minorHAnsi"/>
                <w:sz w:val="22"/>
                <w:szCs w:val="22"/>
              </w:rPr>
              <w:t>encased in stainless steel</w:t>
            </w:r>
          </w:p>
        </w:tc>
        <w:tc>
          <w:tcPr>
            <w:tcW w:w="2126" w:type="dxa"/>
          </w:tcPr>
          <w:p w14:paraId="1D371EA6" w14:textId="77777777" w:rsidR="006766D2" w:rsidRPr="0071443B" w:rsidRDefault="006766D2" w:rsidP="00F2371A">
            <w:pPr>
              <w:spacing w:after="0" w:line="480" w:lineRule="auto"/>
              <w:rPr>
                <w:rFonts w:asciiTheme="minorHAnsi" w:hAnsiTheme="minorHAnsi" w:cstheme="minorHAnsi"/>
                <w:sz w:val="22"/>
                <w:szCs w:val="22"/>
              </w:rPr>
            </w:pPr>
          </w:p>
        </w:tc>
        <w:tc>
          <w:tcPr>
            <w:tcW w:w="4253" w:type="dxa"/>
          </w:tcPr>
          <w:p w14:paraId="669F75BB" w14:textId="77777777" w:rsidR="006766D2" w:rsidRPr="0071443B" w:rsidRDefault="006766D2" w:rsidP="00F2371A">
            <w:pPr>
              <w:spacing w:after="0" w:line="480" w:lineRule="auto"/>
              <w:rPr>
                <w:rFonts w:asciiTheme="minorHAnsi" w:hAnsiTheme="minorHAnsi" w:cstheme="minorHAnsi"/>
                <w:sz w:val="22"/>
                <w:szCs w:val="22"/>
              </w:rPr>
            </w:pPr>
          </w:p>
        </w:tc>
      </w:tr>
    </w:tbl>
    <w:p w14:paraId="54D6A113" w14:textId="356C8BDE" w:rsidR="009710AF" w:rsidRPr="00197311" w:rsidRDefault="009710AF" w:rsidP="009710AF">
      <w:pPr>
        <w:pStyle w:val="Heading2"/>
        <w:rPr>
          <w:rFonts w:ascii="Arial" w:hAnsi="Arial" w:cs="Arial"/>
        </w:rPr>
      </w:pPr>
      <w:r w:rsidRPr="00197311">
        <w:rPr>
          <w:rFonts w:ascii="Arial" w:hAnsi="Arial" w:cs="Arial"/>
        </w:rPr>
        <w:lastRenderedPageBreak/>
        <w:t>Modelling Fission</w:t>
      </w:r>
    </w:p>
    <w:p w14:paraId="1DA6D249" w14:textId="77777777" w:rsidR="009710AF" w:rsidRDefault="009710AF" w:rsidP="009710AF">
      <w:pPr>
        <w:rPr>
          <w:rFonts w:ascii="Arial" w:hAnsi="Arial" w:cs="Arial"/>
          <w:color w:val="000000"/>
          <w:lang w:val="en-GB"/>
        </w:rPr>
      </w:pPr>
    </w:p>
    <w:p w14:paraId="6AC502BE" w14:textId="5F768CB9" w:rsidR="009710AF" w:rsidRPr="009710AF" w:rsidRDefault="009710AF" w:rsidP="009710AF">
      <w:pPr>
        <w:rPr>
          <w:rFonts w:asciiTheme="minorHAnsi" w:hAnsiTheme="minorHAnsi"/>
          <w:sz w:val="22"/>
          <w:szCs w:val="22"/>
        </w:rPr>
      </w:pPr>
      <w:r w:rsidRPr="009710AF">
        <w:rPr>
          <w:rFonts w:asciiTheme="minorHAnsi" w:hAnsiTheme="minorHAnsi" w:cs="Arial"/>
          <w:color w:val="000000"/>
          <w:sz w:val="22"/>
          <w:szCs w:val="22"/>
          <w:lang w:val="en-GB"/>
        </w:rPr>
        <w:t xml:space="preserve">During the presentation you will view an animation of the fission process. This animation can also be found at  a video -  </w:t>
      </w:r>
      <w:hyperlink r:id="rId11" w:history="1">
        <w:r w:rsidRPr="009710AF">
          <w:rPr>
            <w:rStyle w:val="Hyperlink"/>
            <w:rFonts w:asciiTheme="minorHAnsi" w:hAnsiTheme="minorHAnsi"/>
            <w:sz w:val="22"/>
            <w:szCs w:val="22"/>
          </w:rPr>
          <w:t>OPAL research reactor animation - YouTube</w:t>
        </w:r>
      </w:hyperlink>
      <w:r w:rsidR="001D398C">
        <w:rPr>
          <w:rFonts w:asciiTheme="minorHAnsi" w:hAnsiTheme="minorHAnsi"/>
          <w:sz w:val="22"/>
          <w:szCs w:val="22"/>
        </w:rPr>
        <w:t xml:space="preserve"> (from 0.45 – 1.21)</w:t>
      </w:r>
    </w:p>
    <w:p w14:paraId="2E914101" w14:textId="62514A22" w:rsidR="009710AF" w:rsidRDefault="00D17AEC" w:rsidP="009710AF">
      <w:pPr>
        <w:rPr>
          <w:rFonts w:asciiTheme="minorHAnsi" w:hAnsiTheme="minorHAnsi" w:cs="Arial"/>
          <w:color w:val="000000"/>
          <w:sz w:val="22"/>
          <w:szCs w:val="22"/>
          <w:lang w:val="en-GB"/>
        </w:rPr>
      </w:pPr>
      <w:r>
        <w:rPr>
          <w:rFonts w:asciiTheme="minorHAnsi" w:hAnsiTheme="minorHAnsi"/>
          <w:sz w:val="22"/>
          <w:szCs w:val="22"/>
        </w:rPr>
        <w:t>After v</w:t>
      </w:r>
      <w:r w:rsidR="009710AF" w:rsidRPr="009710AF">
        <w:rPr>
          <w:rFonts w:asciiTheme="minorHAnsi" w:hAnsiTheme="minorHAnsi"/>
          <w:sz w:val="22"/>
          <w:szCs w:val="22"/>
        </w:rPr>
        <w:t>iew</w:t>
      </w:r>
      <w:r>
        <w:rPr>
          <w:rFonts w:asciiTheme="minorHAnsi" w:hAnsiTheme="minorHAnsi"/>
          <w:sz w:val="22"/>
          <w:szCs w:val="22"/>
        </w:rPr>
        <w:t>ing</w:t>
      </w:r>
      <w:r w:rsidR="009710AF" w:rsidRPr="009710AF">
        <w:rPr>
          <w:rFonts w:asciiTheme="minorHAnsi" w:hAnsiTheme="minorHAnsi"/>
          <w:sz w:val="22"/>
          <w:szCs w:val="22"/>
        </w:rPr>
        <w:t xml:space="preserve"> the animation</w:t>
      </w:r>
      <w:r>
        <w:rPr>
          <w:rFonts w:asciiTheme="minorHAnsi" w:hAnsiTheme="minorHAnsi" w:cs="Arial"/>
          <w:color w:val="000000"/>
          <w:sz w:val="22"/>
          <w:szCs w:val="22"/>
          <w:lang w:val="en-GB"/>
        </w:rPr>
        <w:t xml:space="preserve">, </w:t>
      </w:r>
      <w:r w:rsidR="009710AF" w:rsidRPr="009710AF">
        <w:rPr>
          <w:rFonts w:asciiTheme="minorHAnsi" w:hAnsiTheme="minorHAnsi" w:cs="Arial"/>
          <w:color w:val="000000"/>
          <w:sz w:val="22"/>
          <w:szCs w:val="22"/>
          <w:lang w:val="en-GB"/>
        </w:rPr>
        <w:t>answer the questions below:</w:t>
      </w:r>
    </w:p>
    <w:p w14:paraId="7DA98120" w14:textId="77777777" w:rsidR="002824D0" w:rsidRPr="009710AF" w:rsidRDefault="002824D0" w:rsidP="009710AF">
      <w:pPr>
        <w:rPr>
          <w:rFonts w:asciiTheme="minorHAnsi" w:hAnsiTheme="minorHAnsi" w:cs="Arial"/>
          <w:color w:val="000000"/>
          <w:sz w:val="22"/>
          <w:szCs w:val="22"/>
          <w:lang w:val="en-GB"/>
        </w:rPr>
      </w:pPr>
    </w:p>
    <w:p w14:paraId="604AEDF6" w14:textId="77777777" w:rsidR="00953535" w:rsidRPr="00953535" w:rsidRDefault="00953535" w:rsidP="00953535">
      <w:pPr>
        <w:rPr>
          <w:rFonts w:asciiTheme="minorHAnsi" w:hAnsiTheme="minorHAnsi" w:cstheme="minorHAnsi"/>
          <w:sz w:val="22"/>
          <w:szCs w:val="22"/>
        </w:rPr>
      </w:pPr>
      <w:r w:rsidRPr="00953535">
        <w:rPr>
          <w:rFonts w:asciiTheme="minorHAnsi" w:hAnsiTheme="minorHAnsi" w:cstheme="minorHAnsi"/>
          <w:sz w:val="22"/>
          <w:szCs w:val="22"/>
        </w:rPr>
        <w:t>What does this animation model show about the process of nuclear fission in our OPAL nuclear reactor?</w:t>
      </w:r>
    </w:p>
    <w:p w14:paraId="378B5726" w14:textId="77777777" w:rsidR="009710AF" w:rsidRPr="009710AF" w:rsidRDefault="009710AF" w:rsidP="009710AF">
      <w:pPr>
        <w:spacing w:after="0" w:line="360" w:lineRule="auto"/>
        <w:rPr>
          <w:rStyle w:val="Heading2Char"/>
          <w:rFonts w:asciiTheme="minorHAnsi" w:hAnsiTheme="minorHAnsi" w:cstheme="minorHAnsi"/>
          <w:b w:val="0"/>
          <w:color w:val="auto"/>
          <w:sz w:val="22"/>
          <w:szCs w:val="22"/>
        </w:rPr>
      </w:pPr>
      <w:r w:rsidRPr="009710AF">
        <w:rPr>
          <w:rStyle w:val="Heading2Char"/>
          <w:rFonts w:asciiTheme="minorHAnsi" w:hAnsiTheme="minorHAnsi" w:cstheme="minorHAnsi"/>
          <w:b w:val="0"/>
          <w:color w:val="auto"/>
          <w:sz w:val="22"/>
          <w:szCs w:val="22"/>
        </w:rPr>
        <w:t>…………………………………………………………………………………………………………………………………………………………………………………………………………………………………………………………………………………………………………………………</w:t>
      </w:r>
    </w:p>
    <w:p w14:paraId="39596C0F" w14:textId="2F0C1183" w:rsidR="009710AF" w:rsidRPr="009710AF" w:rsidRDefault="009710AF" w:rsidP="009710AF">
      <w:pPr>
        <w:spacing w:after="360"/>
        <w:rPr>
          <w:rFonts w:asciiTheme="minorHAnsi" w:hAnsiTheme="minorHAnsi"/>
          <w:color w:val="000000"/>
          <w:sz w:val="22"/>
          <w:szCs w:val="22"/>
          <w:lang w:val="en-GB"/>
        </w:rPr>
      </w:pPr>
      <w:r w:rsidRPr="009710AF">
        <w:rPr>
          <w:rStyle w:val="Heading2Char"/>
          <w:rFonts w:asciiTheme="minorHAnsi" w:hAnsiTheme="minorHAnsi" w:cstheme="minorHAnsi"/>
          <w:b w:val="0"/>
          <w:color w:val="auto"/>
          <w:sz w:val="22"/>
          <w:szCs w:val="22"/>
        </w:rPr>
        <w:t>…………………………………………………………………………………………………………………………………………………………….</w:t>
      </w:r>
    </w:p>
    <w:p w14:paraId="6C06E6D6" w14:textId="33A16E6F" w:rsidR="009710AF" w:rsidRPr="00953535" w:rsidRDefault="002824D0" w:rsidP="00953535">
      <w:pPr>
        <w:spacing w:after="360"/>
        <w:rPr>
          <w:rFonts w:asciiTheme="minorHAnsi" w:hAnsiTheme="minorHAnsi"/>
          <w:color w:val="000000"/>
          <w:lang w:val="en-GB"/>
        </w:rPr>
      </w:pPr>
      <w:r w:rsidRPr="00953535">
        <w:rPr>
          <w:rFonts w:asciiTheme="minorHAnsi" w:hAnsiTheme="minorHAnsi"/>
          <w:color w:val="000000"/>
          <w:sz w:val="22"/>
          <w:szCs w:val="22"/>
          <w:lang w:val="en-GB"/>
        </w:rPr>
        <w:t>Does it</w:t>
      </w:r>
      <w:r w:rsidR="009710AF" w:rsidRPr="00953535">
        <w:rPr>
          <w:rFonts w:asciiTheme="minorHAnsi" w:hAnsiTheme="minorHAnsi"/>
          <w:color w:val="000000"/>
          <w:sz w:val="22"/>
          <w:szCs w:val="22"/>
          <w:lang w:val="en-GB"/>
        </w:rPr>
        <w:t xml:space="preserve"> simulate a controlled or uncontrolled fission reaction?</w:t>
      </w:r>
      <w:r w:rsidR="009710AF" w:rsidRPr="00953535">
        <w:rPr>
          <w:rFonts w:asciiTheme="minorHAnsi" w:hAnsiTheme="minorHAnsi"/>
          <w:color w:val="000000"/>
          <w:lang w:val="en-GB"/>
        </w:rPr>
        <w:t xml:space="preserve"> </w:t>
      </w:r>
    </w:p>
    <w:p w14:paraId="2A0A89CE" w14:textId="13DFD517" w:rsidR="009710AF" w:rsidRPr="009710AF" w:rsidRDefault="009710AF" w:rsidP="002824D0">
      <w:pPr>
        <w:spacing w:after="360"/>
        <w:rPr>
          <w:rFonts w:asciiTheme="minorHAnsi" w:hAnsiTheme="minorHAnsi"/>
          <w:color w:val="000000"/>
          <w:sz w:val="22"/>
          <w:szCs w:val="22"/>
          <w:lang w:val="en-GB"/>
        </w:rPr>
      </w:pPr>
      <w:r w:rsidRPr="009710AF">
        <w:rPr>
          <w:rStyle w:val="Heading2Char"/>
          <w:rFonts w:asciiTheme="minorHAnsi" w:hAnsiTheme="minorHAnsi" w:cstheme="minorHAnsi"/>
          <w:b w:val="0"/>
          <w:color w:val="auto"/>
          <w:sz w:val="22"/>
          <w:szCs w:val="22"/>
        </w:rPr>
        <w:t>…………………………………………………………………………………………………………………………………………………………….</w:t>
      </w:r>
    </w:p>
    <w:p w14:paraId="32935738" w14:textId="77777777" w:rsidR="00953535" w:rsidRPr="00953535" w:rsidRDefault="00953535" w:rsidP="00953535">
      <w:pPr>
        <w:rPr>
          <w:rFonts w:asciiTheme="minorHAnsi" w:hAnsiTheme="minorHAnsi" w:cstheme="minorHAnsi"/>
          <w:sz w:val="22"/>
          <w:szCs w:val="22"/>
        </w:rPr>
      </w:pPr>
      <w:r w:rsidRPr="00953535">
        <w:rPr>
          <w:rFonts w:asciiTheme="minorHAnsi" w:hAnsiTheme="minorHAnsi" w:cstheme="minorHAnsi"/>
          <w:sz w:val="22"/>
          <w:szCs w:val="22"/>
        </w:rPr>
        <w:t>What are the limitations of this model of nuclear fission for our OPAL nuclear reactor? What is missing from this model?</w:t>
      </w:r>
    </w:p>
    <w:p w14:paraId="5985C7B9" w14:textId="77777777" w:rsidR="00953535" w:rsidRPr="009710AF" w:rsidRDefault="00953535" w:rsidP="00953535">
      <w:pPr>
        <w:spacing w:after="0" w:line="360" w:lineRule="auto"/>
        <w:rPr>
          <w:rStyle w:val="Heading2Char"/>
          <w:rFonts w:asciiTheme="minorHAnsi" w:hAnsiTheme="minorHAnsi" w:cstheme="minorHAnsi"/>
          <w:b w:val="0"/>
          <w:color w:val="auto"/>
          <w:sz w:val="22"/>
          <w:szCs w:val="22"/>
        </w:rPr>
      </w:pPr>
      <w:r w:rsidRPr="009710AF">
        <w:rPr>
          <w:rStyle w:val="Heading2Char"/>
          <w:rFonts w:asciiTheme="minorHAnsi" w:hAnsiTheme="minorHAnsi" w:cstheme="minorHAnsi"/>
          <w:b w:val="0"/>
          <w:color w:val="auto"/>
          <w:sz w:val="22"/>
          <w:szCs w:val="22"/>
        </w:rPr>
        <w:t>…………………………………………………………………………………………………………………………………………………………………………………………………………………………………………………………………………………………………………………………</w:t>
      </w:r>
    </w:p>
    <w:p w14:paraId="7C4BEFE0" w14:textId="77777777" w:rsidR="00953535" w:rsidRPr="009710AF" w:rsidRDefault="00953535" w:rsidP="00953535">
      <w:pPr>
        <w:spacing w:after="360"/>
        <w:rPr>
          <w:rFonts w:asciiTheme="minorHAnsi" w:hAnsiTheme="minorHAnsi"/>
          <w:color w:val="000000"/>
          <w:sz w:val="22"/>
          <w:szCs w:val="22"/>
          <w:lang w:val="en-GB"/>
        </w:rPr>
      </w:pPr>
      <w:r w:rsidRPr="009710AF">
        <w:rPr>
          <w:rStyle w:val="Heading2Char"/>
          <w:rFonts w:asciiTheme="minorHAnsi" w:hAnsiTheme="minorHAnsi" w:cstheme="minorHAnsi"/>
          <w:b w:val="0"/>
          <w:color w:val="auto"/>
          <w:sz w:val="22"/>
          <w:szCs w:val="22"/>
        </w:rPr>
        <w:t>…………………………………………………………………………………………………………………………………………………………….</w:t>
      </w:r>
    </w:p>
    <w:p w14:paraId="71557D4C" w14:textId="2EFCE546" w:rsidR="009710AF" w:rsidRPr="00953535" w:rsidRDefault="009710AF" w:rsidP="00953535">
      <w:pPr>
        <w:spacing w:after="360"/>
        <w:rPr>
          <w:rFonts w:asciiTheme="minorHAnsi" w:hAnsiTheme="minorHAnsi"/>
          <w:color w:val="000000"/>
          <w:sz w:val="22"/>
          <w:szCs w:val="22"/>
          <w:lang w:val="en-GB"/>
        </w:rPr>
      </w:pPr>
      <w:r w:rsidRPr="00953535">
        <w:rPr>
          <w:rFonts w:asciiTheme="minorHAnsi" w:hAnsiTheme="minorHAnsi"/>
          <w:color w:val="000000"/>
          <w:sz w:val="22"/>
          <w:szCs w:val="22"/>
          <w:lang w:val="en-GB"/>
        </w:rPr>
        <w:t xml:space="preserve">Describe how </w:t>
      </w:r>
      <w:r w:rsidR="00953535" w:rsidRPr="00953535">
        <w:rPr>
          <w:rFonts w:asciiTheme="minorHAnsi" w:hAnsiTheme="minorHAnsi"/>
          <w:color w:val="000000"/>
          <w:sz w:val="22"/>
          <w:szCs w:val="22"/>
          <w:lang w:val="en-GB"/>
        </w:rPr>
        <w:t xml:space="preserve">the </w:t>
      </w:r>
      <w:r w:rsidRPr="00953535">
        <w:rPr>
          <w:rFonts w:asciiTheme="minorHAnsi" w:hAnsiTheme="minorHAnsi"/>
          <w:color w:val="000000"/>
          <w:sz w:val="22"/>
          <w:szCs w:val="22"/>
          <w:lang w:val="en-GB"/>
        </w:rPr>
        <w:t xml:space="preserve">fission reaction </w:t>
      </w:r>
      <w:r w:rsidR="00953535" w:rsidRPr="00953535">
        <w:rPr>
          <w:rFonts w:asciiTheme="minorHAnsi" w:hAnsiTheme="minorHAnsi"/>
          <w:color w:val="000000"/>
          <w:sz w:val="22"/>
          <w:szCs w:val="22"/>
          <w:lang w:val="en-GB"/>
        </w:rPr>
        <w:t>is</w:t>
      </w:r>
      <w:r w:rsidRPr="00953535">
        <w:rPr>
          <w:rFonts w:asciiTheme="minorHAnsi" w:hAnsiTheme="minorHAnsi"/>
          <w:color w:val="000000"/>
          <w:sz w:val="22"/>
          <w:szCs w:val="22"/>
          <w:lang w:val="en-GB"/>
        </w:rPr>
        <w:t xml:space="preserve"> controlled in </w:t>
      </w:r>
      <w:r w:rsidR="00953535" w:rsidRPr="00953535">
        <w:rPr>
          <w:rFonts w:asciiTheme="minorHAnsi" w:hAnsiTheme="minorHAnsi"/>
          <w:color w:val="000000"/>
          <w:sz w:val="22"/>
          <w:szCs w:val="22"/>
          <w:lang w:val="en-GB"/>
        </w:rPr>
        <w:t xml:space="preserve">the OPAL </w:t>
      </w:r>
      <w:r w:rsidRPr="00953535">
        <w:rPr>
          <w:rFonts w:asciiTheme="minorHAnsi" w:hAnsiTheme="minorHAnsi"/>
          <w:color w:val="000000"/>
          <w:sz w:val="22"/>
          <w:szCs w:val="22"/>
          <w:lang w:val="en-GB"/>
        </w:rPr>
        <w:t>reactor.</w:t>
      </w:r>
    </w:p>
    <w:p w14:paraId="4FC56EE6" w14:textId="15EEB117" w:rsidR="009710AF" w:rsidRPr="009710AF" w:rsidRDefault="009710AF" w:rsidP="009710AF">
      <w:pPr>
        <w:spacing w:after="0" w:line="360" w:lineRule="auto"/>
        <w:rPr>
          <w:rStyle w:val="Heading2Char"/>
          <w:rFonts w:asciiTheme="minorHAnsi" w:hAnsiTheme="minorHAnsi" w:cstheme="minorHAnsi"/>
          <w:b w:val="0"/>
          <w:color w:val="auto"/>
          <w:sz w:val="22"/>
          <w:szCs w:val="22"/>
        </w:rPr>
      </w:pPr>
      <w:r w:rsidRPr="009710AF">
        <w:rPr>
          <w:rStyle w:val="Heading2Char"/>
          <w:rFonts w:asciiTheme="minorHAnsi" w:hAnsiTheme="minorHAnsi" w:cstheme="minorHAnsi"/>
          <w:b w:val="0"/>
          <w:color w:val="auto"/>
          <w:sz w:val="22"/>
          <w:szCs w:val="22"/>
        </w:rPr>
        <w:t>…………………………………………………………………………………………………………………………………………………………………………………………………………………………………………………………………………………………………………………………</w:t>
      </w:r>
    </w:p>
    <w:p w14:paraId="643C4CF0" w14:textId="77777777" w:rsidR="009710AF" w:rsidRPr="009710AF" w:rsidRDefault="009710AF" w:rsidP="009710AF">
      <w:pPr>
        <w:spacing w:after="360"/>
        <w:rPr>
          <w:rFonts w:asciiTheme="minorHAnsi" w:hAnsiTheme="minorHAnsi"/>
          <w:color w:val="000000"/>
          <w:sz w:val="22"/>
          <w:szCs w:val="22"/>
          <w:lang w:val="en-GB"/>
        </w:rPr>
      </w:pPr>
      <w:r w:rsidRPr="009710AF">
        <w:rPr>
          <w:rStyle w:val="Heading2Char"/>
          <w:rFonts w:asciiTheme="minorHAnsi" w:hAnsiTheme="minorHAnsi" w:cstheme="minorHAnsi"/>
          <w:b w:val="0"/>
          <w:color w:val="auto"/>
          <w:sz w:val="22"/>
          <w:szCs w:val="22"/>
        </w:rPr>
        <w:t>…………………………………………………………………………………………………………………………………………………………….</w:t>
      </w:r>
    </w:p>
    <w:p w14:paraId="162BC7C5" w14:textId="77777777" w:rsidR="00953535" w:rsidRPr="00953535" w:rsidRDefault="00953535" w:rsidP="00953535">
      <w:pPr>
        <w:spacing w:after="360"/>
        <w:rPr>
          <w:rFonts w:asciiTheme="minorHAnsi" w:hAnsiTheme="minorHAnsi"/>
          <w:b/>
          <w:color w:val="000000"/>
          <w:sz w:val="22"/>
          <w:szCs w:val="22"/>
          <w:lang w:val="en-GB"/>
        </w:rPr>
      </w:pPr>
      <w:r w:rsidRPr="00953535">
        <w:rPr>
          <w:rFonts w:asciiTheme="minorHAnsi" w:hAnsiTheme="minorHAnsi"/>
          <w:sz w:val="22"/>
          <w:szCs w:val="22"/>
        </w:rPr>
        <w:t>Account for the release of energy in the fission process.</w:t>
      </w:r>
    </w:p>
    <w:p w14:paraId="289B8611" w14:textId="77777777" w:rsidR="00953535" w:rsidRPr="009710AF" w:rsidRDefault="00953535" w:rsidP="00953535">
      <w:pPr>
        <w:spacing w:after="0" w:line="360" w:lineRule="auto"/>
        <w:rPr>
          <w:rStyle w:val="Heading2Char"/>
          <w:rFonts w:asciiTheme="minorHAnsi" w:hAnsiTheme="minorHAnsi" w:cstheme="minorHAnsi"/>
          <w:b w:val="0"/>
          <w:color w:val="auto"/>
          <w:sz w:val="22"/>
          <w:szCs w:val="22"/>
        </w:rPr>
      </w:pPr>
      <w:r w:rsidRPr="009710AF">
        <w:rPr>
          <w:rStyle w:val="Heading2Char"/>
          <w:rFonts w:asciiTheme="minorHAnsi" w:hAnsiTheme="minorHAnsi" w:cstheme="minorHAnsi"/>
          <w:b w:val="0"/>
          <w:color w:val="auto"/>
          <w:sz w:val="22"/>
          <w:szCs w:val="22"/>
        </w:rPr>
        <w:t>…………………………………………………………………………………………………………………………………………………………………………………………………………………………………………………………………………………………………………………………</w:t>
      </w:r>
    </w:p>
    <w:p w14:paraId="527CDD4A" w14:textId="77777777" w:rsidR="00953535" w:rsidRDefault="00953535" w:rsidP="00953535">
      <w:pPr>
        <w:spacing w:after="360"/>
        <w:rPr>
          <w:rStyle w:val="Heading2Char"/>
          <w:rFonts w:asciiTheme="minorHAnsi" w:hAnsiTheme="minorHAnsi" w:cstheme="minorHAnsi"/>
          <w:b w:val="0"/>
          <w:color w:val="auto"/>
          <w:sz w:val="22"/>
          <w:szCs w:val="22"/>
        </w:rPr>
      </w:pPr>
      <w:r w:rsidRPr="009710AF">
        <w:rPr>
          <w:rStyle w:val="Heading2Char"/>
          <w:rFonts w:asciiTheme="minorHAnsi" w:hAnsiTheme="minorHAnsi" w:cstheme="minorHAnsi"/>
          <w:b w:val="0"/>
          <w:color w:val="auto"/>
          <w:sz w:val="22"/>
          <w:szCs w:val="22"/>
        </w:rPr>
        <w:t>…………………………………………………………………………………………………………………………………………………………….</w:t>
      </w:r>
    </w:p>
    <w:p w14:paraId="1DF598EE" w14:textId="6F079CD9" w:rsidR="009710AF" w:rsidRPr="00953535" w:rsidRDefault="009710AF" w:rsidP="00953535">
      <w:pPr>
        <w:spacing w:after="360"/>
        <w:rPr>
          <w:rFonts w:asciiTheme="minorHAnsi" w:hAnsiTheme="minorHAnsi"/>
          <w:color w:val="000000"/>
          <w:sz w:val="22"/>
          <w:szCs w:val="22"/>
          <w:lang w:val="en-GB"/>
        </w:rPr>
      </w:pPr>
      <w:r w:rsidRPr="00953535">
        <w:rPr>
          <w:rFonts w:asciiTheme="minorHAnsi" w:hAnsiTheme="minorHAnsi"/>
          <w:color w:val="000000"/>
          <w:sz w:val="22"/>
          <w:szCs w:val="22"/>
          <w:lang w:val="en-GB"/>
        </w:rPr>
        <w:t xml:space="preserve">How is the fission process started for the very first time in </w:t>
      </w:r>
      <w:r w:rsidR="00953535">
        <w:rPr>
          <w:rFonts w:asciiTheme="minorHAnsi" w:hAnsiTheme="minorHAnsi"/>
          <w:color w:val="000000"/>
          <w:sz w:val="22"/>
          <w:szCs w:val="22"/>
          <w:lang w:val="en-GB"/>
        </w:rPr>
        <w:t>the OPAL</w:t>
      </w:r>
      <w:r w:rsidRPr="00953535">
        <w:rPr>
          <w:rFonts w:asciiTheme="minorHAnsi" w:hAnsiTheme="minorHAnsi"/>
          <w:color w:val="000000"/>
          <w:sz w:val="22"/>
          <w:szCs w:val="22"/>
          <w:lang w:val="en-GB"/>
        </w:rPr>
        <w:t xml:space="preserve"> reactor (or after it has been shut down for </w:t>
      </w:r>
      <w:r w:rsidR="00953535">
        <w:rPr>
          <w:rFonts w:asciiTheme="minorHAnsi" w:hAnsiTheme="minorHAnsi"/>
          <w:color w:val="000000"/>
          <w:sz w:val="22"/>
          <w:szCs w:val="22"/>
          <w:lang w:val="en-GB"/>
        </w:rPr>
        <w:t>a considerable time</w:t>
      </w:r>
      <w:r w:rsidRPr="00953535">
        <w:rPr>
          <w:rFonts w:asciiTheme="minorHAnsi" w:hAnsiTheme="minorHAnsi"/>
          <w:color w:val="000000"/>
          <w:sz w:val="22"/>
          <w:szCs w:val="22"/>
          <w:lang w:val="en-GB"/>
        </w:rPr>
        <w:t>)?</w:t>
      </w:r>
    </w:p>
    <w:p w14:paraId="2BEC6E85" w14:textId="77777777" w:rsidR="009710AF" w:rsidRPr="009710AF" w:rsidRDefault="009710AF" w:rsidP="009710AF">
      <w:pPr>
        <w:spacing w:after="0" w:line="360" w:lineRule="auto"/>
        <w:rPr>
          <w:rStyle w:val="Heading2Char"/>
          <w:rFonts w:asciiTheme="minorHAnsi" w:hAnsiTheme="minorHAnsi" w:cstheme="minorHAnsi"/>
          <w:b w:val="0"/>
          <w:color w:val="auto"/>
          <w:sz w:val="22"/>
          <w:szCs w:val="22"/>
        </w:rPr>
      </w:pPr>
      <w:r w:rsidRPr="009710AF">
        <w:rPr>
          <w:rStyle w:val="Heading2Char"/>
          <w:rFonts w:asciiTheme="minorHAnsi" w:hAnsiTheme="minorHAnsi" w:cstheme="minorHAnsi"/>
          <w:b w:val="0"/>
          <w:color w:val="auto"/>
          <w:sz w:val="22"/>
          <w:szCs w:val="22"/>
        </w:rPr>
        <w:t>…………………………………………………………………………………………………………………………………………………………………………………………………………………………………………………………………………………………………………………………</w:t>
      </w:r>
    </w:p>
    <w:p w14:paraId="5C875359" w14:textId="0CFE8C14" w:rsidR="009710AF" w:rsidRPr="002824D0" w:rsidRDefault="009710AF" w:rsidP="002824D0">
      <w:pPr>
        <w:spacing w:after="360"/>
        <w:rPr>
          <w:rFonts w:asciiTheme="minorHAnsi" w:hAnsiTheme="minorHAnsi"/>
          <w:color w:val="000000"/>
          <w:sz w:val="22"/>
          <w:szCs w:val="22"/>
          <w:lang w:val="en-GB"/>
        </w:rPr>
      </w:pPr>
      <w:r w:rsidRPr="009710AF">
        <w:rPr>
          <w:rStyle w:val="Heading2Char"/>
          <w:rFonts w:asciiTheme="minorHAnsi" w:hAnsiTheme="minorHAnsi" w:cstheme="minorHAnsi"/>
          <w:b w:val="0"/>
          <w:color w:val="auto"/>
          <w:sz w:val="22"/>
          <w:szCs w:val="22"/>
        </w:rPr>
        <w:t>…………………………………………………………………………………………………………………………………………………………….</w:t>
      </w:r>
    </w:p>
    <w:p w14:paraId="41197E6C" w14:textId="45C41F23" w:rsidR="00934F1B" w:rsidRPr="00934F1B" w:rsidRDefault="00934F1B" w:rsidP="00656960">
      <w:pPr>
        <w:keepNext/>
        <w:keepLines/>
        <w:spacing w:after="0"/>
        <w:outlineLvl w:val="1"/>
        <w:rPr>
          <w:rFonts w:ascii="Arial" w:eastAsiaTheme="majorEastAsia" w:hAnsi="Arial" w:cs="Arial"/>
          <w:b/>
          <w:bCs/>
          <w:color w:val="4F81BD" w:themeColor="accent1"/>
          <w:sz w:val="26"/>
          <w:szCs w:val="26"/>
        </w:rPr>
      </w:pPr>
      <w:r w:rsidRPr="00934F1B">
        <w:rPr>
          <w:rFonts w:ascii="Arial" w:eastAsiaTheme="majorEastAsia" w:hAnsi="Arial" w:cs="Arial"/>
          <w:b/>
          <w:bCs/>
          <w:color w:val="4F81BD" w:themeColor="accent1"/>
          <w:sz w:val="26"/>
          <w:szCs w:val="26"/>
        </w:rPr>
        <w:lastRenderedPageBreak/>
        <w:t xml:space="preserve">Binding Energy analogy </w:t>
      </w:r>
    </w:p>
    <w:p w14:paraId="0A13D033" w14:textId="77777777" w:rsidR="00934F1B" w:rsidRPr="00934F1B" w:rsidRDefault="00934F1B" w:rsidP="00934F1B"/>
    <w:p w14:paraId="7A6EF3E2" w14:textId="6A2ADBF1" w:rsidR="00934F1B" w:rsidRPr="00934F1B" w:rsidRDefault="00934F1B" w:rsidP="00934F1B">
      <w:pPr>
        <w:rPr>
          <w:rFonts w:asciiTheme="minorHAnsi" w:hAnsiTheme="minorHAnsi" w:cstheme="minorHAnsi"/>
          <w:sz w:val="22"/>
          <w:szCs w:val="22"/>
        </w:rPr>
      </w:pPr>
      <w:r w:rsidRPr="00934F1B">
        <w:rPr>
          <w:rFonts w:asciiTheme="minorHAnsi" w:hAnsiTheme="minorHAnsi" w:cstheme="minorHAnsi"/>
          <w:sz w:val="22"/>
          <w:szCs w:val="22"/>
        </w:rPr>
        <w:t xml:space="preserve">In this analogy </w:t>
      </w:r>
      <w:r w:rsidRPr="00934F1B">
        <w:rPr>
          <w:rFonts w:asciiTheme="minorHAnsi" w:hAnsiTheme="minorHAnsi" w:cstheme="minorHAnsi"/>
          <w:sz w:val="22"/>
          <w:szCs w:val="22"/>
          <w:lang w:val="en-US"/>
        </w:rPr>
        <w:t xml:space="preserve">magnets, </w:t>
      </w:r>
      <w:r w:rsidRPr="00934F1B">
        <w:rPr>
          <w:rFonts w:asciiTheme="minorHAnsi" w:hAnsiTheme="minorHAnsi" w:cstheme="minorHAnsi"/>
          <w:sz w:val="22"/>
          <w:szCs w:val="22"/>
        </w:rPr>
        <w:t>which have their north poles covered with Velcro, are compared to positively charged</w:t>
      </w:r>
      <w:r w:rsidRPr="00934F1B">
        <w:rPr>
          <w:rFonts w:asciiTheme="minorHAnsi" w:hAnsiTheme="minorHAnsi" w:cstheme="minorHAnsi"/>
          <w:sz w:val="22"/>
          <w:szCs w:val="22"/>
          <w:lang w:val="en-US"/>
        </w:rPr>
        <w:t xml:space="preserve"> protons in the nucleus.</w:t>
      </w:r>
      <w:r w:rsidRPr="00934F1B">
        <w:rPr>
          <w:rFonts w:asciiTheme="minorHAnsi" w:hAnsiTheme="minorHAnsi" w:cstheme="minorHAnsi"/>
          <w:sz w:val="22"/>
          <w:szCs w:val="22"/>
        </w:rPr>
        <w:t xml:space="preserve"> </w:t>
      </w:r>
    </w:p>
    <w:p w14:paraId="49575EE8" w14:textId="00D64ED6" w:rsidR="00934F1B" w:rsidRPr="00934F1B" w:rsidRDefault="00934F1B" w:rsidP="00934F1B">
      <w:pPr>
        <w:jc w:val="center"/>
        <w:rPr>
          <w:rFonts w:asciiTheme="minorHAnsi" w:hAnsiTheme="minorHAnsi" w:cstheme="minorHAnsi"/>
          <w:sz w:val="22"/>
          <w:szCs w:val="22"/>
        </w:rPr>
      </w:pPr>
      <w:r w:rsidRPr="00934F1B">
        <w:rPr>
          <w:rFonts w:asciiTheme="minorHAnsi" w:hAnsiTheme="minorHAnsi" w:cstheme="minorHAnsi"/>
          <w:noProof/>
        </w:rPr>
        <w:drawing>
          <wp:inline distT="0" distB="0" distL="0" distR="0" wp14:anchorId="389B29C1" wp14:editId="02CF48FD">
            <wp:extent cx="2960988" cy="5367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6442" cy="545027"/>
                    </a:xfrm>
                    <a:prstGeom prst="rect">
                      <a:avLst/>
                    </a:prstGeom>
                  </pic:spPr>
                </pic:pic>
              </a:graphicData>
            </a:graphic>
          </wp:inline>
        </w:drawing>
      </w:r>
    </w:p>
    <w:p w14:paraId="4478D203" w14:textId="77777777" w:rsidR="00934F1B" w:rsidRPr="00934F1B" w:rsidRDefault="00934F1B" w:rsidP="00934F1B">
      <w:pPr>
        <w:numPr>
          <w:ilvl w:val="0"/>
          <w:numId w:val="36"/>
        </w:numPr>
        <w:spacing w:after="180"/>
        <w:contextualSpacing/>
        <w:rPr>
          <w:rFonts w:asciiTheme="minorHAnsi" w:eastAsia="Calibri" w:hAnsiTheme="minorHAnsi" w:cstheme="minorHAnsi"/>
          <w:sz w:val="22"/>
          <w:szCs w:val="22"/>
        </w:rPr>
      </w:pPr>
      <w:r w:rsidRPr="00934F1B">
        <w:rPr>
          <w:rFonts w:asciiTheme="minorHAnsi" w:eastAsia="Calibri" w:hAnsiTheme="minorHAnsi" w:cstheme="minorHAnsi"/>
          <w:sz w:val="22"/>
          <w:szCs w:val="22"/>
        </w:rPr>
        <w:t>a. Describe what happens when the north poles of the magnets are brought towards</w:t>
      </w:r>
    </w:p>
    <w:p w14:paraId="6A1DA0BE" w14:textId="785FAD9B" w:rsidR="00934F1B" w:rsidRPr="00934F1B" w:rsidRDefault="00934F1B" w:rsidP="00934F1B">
      <w:pPr>
        <w:spacing w:after="180"/>
        <w:ind w:left="360"/>
        <w:contextualSpacing/>
        <w:rPr>
          <w:rFonts w:asciiTheme="minorHAnsi" w:eastAsia="Calibri" w:hAnsiTheme="minorHAnsi" w:cstheme="minorHAnsi"/>
          <w:sz w:val="22"/>
          <w:szCs w:val="22"/>
        </w:rPr>
      </w:pPr>
      <w:r w:rsidRPr="00934F1B">
        <w:rPr>
          <w:rFonts w:asciiTheme="minorHAnsi" w:eastAsia="Calibri" w:hAnsiTheme="minorHAnsi" w:cstheme="minorHAnsi"/>
          <w:sz w:val="22"/>
          <w:szCs w:val="22"/>
        </w:rPr>
        <w:t xml:space="preserve">    each other.</w:t>
      </w:r>
    </w:p>
    <w:p w14:paraId="0994007C" w14:textId="77777777" w:rsidR="00934F1B" w:rsidRPr="00656960" w:rsidRDefault="00934F1B" w:rsidP="00934F1B">
      <w:pPr>
        <w:spacing w:after="180"/>
        <w:ind w:left="360"/>
        <w:contextualSpacing/>
        <w:rPr>
          <w:rFonts w:asciiTheme="minorHAnsi" w:eastAsia="Calibri" w:hAnsiTheme="minorHAnsi" w:cstheme="minorHAnsi"/>
          <w:sz w:val="10"/>
          <w:szCs w:val="10"/>
        </w:rPr>
      </w:pPr>
    </w:p>
    <w:p w14:paraId="15130439" w14:textId="77777777" w:rsidR="00934F1B" w:rsidRPr="00934F1B" w:rsidRDefault="00934F1B" w:rsidP="00934F1B">
      <w:pPr>
        <w:spacing w:line="360" w:lineRule="auto"/>
        <w:rPr>
          <w:rStyle w:val="Heading2Char"/>
          <w:rFonts w:asciiTheme="minorHAnsi" w:hAnsiTheme="minorHAnsi" w:cstheme="minorHAnsi"/>
          <w:b w:val="0"/>
          <w:color w:val="auto"/>
          <w:sz w:val="22"/>
          <w:szCs w:val="22"/>
        </w:rPr>
      </w:pPr>
      <w:r w:rsidRPr="00934F1B">
        <w:rPr>
          <w:rStyle w:val="Heading2Char"/>
          <w:rFonts w:asciiTheme="minorHAnsi" w:hAnsiTheme="minorHAnsi" w:cstheme="minorHAnsi"/>
          <w:b w:val="0"/>
          <w:color w:val="auto"/>
          <w:sz w:val="22"/>
          <w:szCs w:val="22"/>
        </w:rPr>
        <w:t>…………………………………………………………………………………………………………………………………………………………………………………………………………………………………………………………………………………………………………………………</w:t>
      </w:r>
    </w:p>
    <w:p w14:paraId="2F17F36B" w14:textId="5B0F4577" w:rsidR="00934F1B" w:rsidRPr="00934F1B" w:rsidRDefault="00934F1B" w:rsidP="00934F1B">
      <w:pPr>
        <w:spacing w:line="360" w:lineRule="auto"/>
        <w:rPr>
          <w:rFonts w:asciiTheme="minorHAnsi" w:eastAsiaTheme="majorEastAsia" w:hAnsiTheme="minorHAnsi" w:cstheme="minorHAnsi"/>
          <w:bCs/>
          <w:sz w:val="22"/>
          <w:szCs w:val="22"/>
        </w:rPr>
      </w:pPr>
      <w:r w:rsidRPr="00934F1B">
        <w:rPr>
          <w:rFonts w:asciiTheme="minorHAnsi" w:hAnsiTheme="minorHAnsi" w:cstheme="minorHAnsi"/>
          <w:sz w:val="22"/>
          <w:szCs w:val="22"/>
        </w:rPr>
        <w:t xml:space="preserve">b. Name the force that is causing this effect. </w:t>
      </w:r>
      <w:r w:rsidRPr="00934F1B">
        <w:rPr>
          <w:rStyle w:val="Heading2Char"/>
          <w:rFonts w:asciiTheme="minorHAnsi" w:hAnsiTheme="minorHAnsi" w:cstheme="minorHAnsi"/>
          <w:b w:val="0"/>
          <w:color w:val="auto"/>
          <w:sz w:val="22"/>
          <w:szCs w:val="22"/>
        </w:rPr>
        <w:t>……………………………………………………………………………………………………………………………………………………………</w:t>
      </w:r>
    </w:p>
    <w:p w14:paraId="44E228D0" w14:textId="77777777" w:rsidR="00934F1B" w:rsidRPr="007A6E00" w:rsidRDefault="00934F1B" w:rsidP="00934F1B">
      <w:pPr>
        <w:spacing w:after="0"/>
        <w:rPr>
          <w:rFonts w:asciiTheme="minorHAnsi" w:hAnsiTheme="minorHAnsi" w:cstheme="minorHAnsi"/>
          <w:sz w:val="10"/>
          <w:szCs w:val="10"/>
        </w:rPr>
      </w:pPr>
    </w:p>
    <w:p w14:paraId="65AFB415" w14:textId="4CC45F5A" w:rsidR="00934F1B" w:rsidRPr="00934F1B" w:rsidRDefault="00934F1B" w:rsidP="00934F1B">
      <w:pPr>
        <w:numPr>
          <w:ilvl w:val="0"/>
          <w:numId w:val="36"/>
        </w:numPr>
        <w:spacing w:after="180"/>
        <w:contextualSpacing/>
        <w:rPr>
          <w:rFonts w:asciiTheme="minorHAnsi" w:eastAsia="Calibri" w:hAnsiTheme="minorHAnsi" w:cstheme="minorHAnsi"/>
          <w:sz w:val="22"/>
          <w:szCs w:val="22"/>
        </w:rPr>
      </w:pPr>
      <w:r w:rsidRPr="00934F1B">
        <w:rPr>
          <w:rFonts w:asciiTheme="minorHAnsi" w:eastAsia="Calibri" w:hAnsiTheme="minorHAnsi" w:cstheme="minorHAnsi"/>
          <w:sz w:val="22"/>
          <w:szCs w:val="22"/>
        </w:rPr>
        <w:t>Describe what happens when the north poles of the magnets are brought very, very close together so that the</w:t>
      </w:r>
      <w:r w:rsidR="009B6107">
        <w:rPr>
          <w:rFonts w:asciiTheme="minorHAnsi" w:eastAsia="Calibri" w:hAnsiTheme="minorHAnsi" w:cstheme="minorHAnsi"/>
          <w:sz w:val="22"/>
          <w:szCs w:val="22"/>
        </w:rPr>
        <w:t xml:space="preserve"> Velcro ends</w:t>
      </w:r>
      <w:r w:rsidRPr="00934F1B">
        <w:rPr>
          <w:rFonts w:asciiTheme="minorHAnsi" w:eastAsia="Calibri" w:hAnsiTheme="minorHAnsi" w:cstheme="minorHAnsi"/>
          <w:sz w:val="22"/>
          <w:szCs w:val="22"/>
        </w:rPr>
        <w:t xml:space="preserve"> touch.</w:t>
      </w:r>
    </w:p>
    <w:p w14:paraId="49FE3E05" w14:textId="77777777" w:rsidR="00934F1B" w:rsidRPr="00934F1B" w:rsidRDefault="00934F1B" w:rsidP="00934F1B">
      <w:pPr>
        <w:spacing w:after="180"/>
        <w:ind w:left="360"/>
        <w:contextualSpacing/>
        <w:rPr>
          <w:rFonts w:asciiTheme="minorHAnsi" w:eastAsia="Calibri" w:hAnsiTheme="minorHAnsi" w:cstheme="minorHAnsi"/>
          <w:sz w:val="22"/>
          <w:szCs w:val="22"/>
        </w:rPr>
      </w:pPr>
    </w:p>
    <w:p w14:paraId="5A48E4F0" w14:textId="77777777" w:rsidR="00934F1B" w:rsidRPr="00934F1B" w:rsidRDefault="00934F1B" w:rsidP="00934F1B">
      <w:pPr>
        <w:spacing w:line="360" w:lineRule="auto"/>
        <w:rPr>
          <w:rStyle w:val="Heading2Char"/>
          <w:rFonts w:asciiTheme="minorHAnsi" w:hAnsiTheme="minorHAnsi" w:cstheme="minorHAnsi"/>
          <w:b w:val="0"/>
          <w:color w:val="auto"/>
          <w:sz w:val="22"/>
          <w:szCs w:val="22"/>
        </w:rPr>
      </w:pPr>
      <w:r w:rsidRPr="00934F1B">
        <w:rPr>
          <w:rStyle w:val="Heading2Char"/>
          <w:rFonts w:asciiTheme="minorHAnsi" w:hAnsiTheme="minorHAnsi" w:cstheme="minorHAnsi"/>
          <w:b w:val="0"/>
          <w:color w:val="auto"/>
          <w:sz w:val="22"/>
          <w:szCs w:val="22"/>
        </w:rPr>
        <w:t>…………………………………………………………………………………………………………………………………………………………………………………………………………………………………………………………………………………………………………………………</w:t>
      </w:r>
    </w:p>
    <w:p w14:paraId="6447179E" w14:textId="6724BF69" w:rsidR="00934F1B" w:rsidRPr="00934F1B" w:rsidRDefault="00934F1B" w:rsidP="00934F1B">
      <w:pPr>
        <w:numPr>
          <w:ilvl w:val="0"/>
          <w:numId w:val="36"/>
        </w:numPr>
        <w:spacing w:after="180"/>
        <w:contextualSpacing/>
        <w:rPr>
          <w:rFonts w:asciiTheme="minorHAnsi" w:eastAsia="Calibri" w:hAnsiTheme="minorHAnsi" w:cstheme="minorHAnsi"/>
          <w:sz w:val="22"/>
          <w:szCs w:val="22"/>
        </w:rPr>
      </w:pPr>
      <w:r w:rsidRPr="00934F1B">
        <w:rPr>
          <w:rFonts w:asciiTheme="minorHAnsi" w:eastAsia="Calibri" w:hAnsiTheme="minorHAnsi" w:cstheme="minorHAnsi"/>
          <w:sz w:val="22"/>
          <w:szCs w:val="22"/>
        </w:rPr>
        <w:t>What fundamental force do you think is represented by the Velcro? Give a reason for your answer.</w:t>
      </w:r>
    </w:p>
    <w:p w14:paraId="07D0092C" w14:textId="77777777" w:rsidR="00934F1B" w:rsidRPr="00934F1B" w:rsidRDefault="00934F1B" w:rsidP="00934F1B">
      <w:pPr>
        <w:spacing w:after="180"/>
        <w:ind w:left="360"/>
        <w:contextualSpacing/>
        <w:rPr>
          <w:rFonts w:asciiTheme="minorHAnsi" w:eastAsia="Calibri" w:hAnsiTheme="minorHAnsi" w:cstheme="minorHAnsi"/>
          <w:sz w:val="22"/>
          <w:szCs w:val="22"/>
        </w:rPr>
      </w:pPr>
    </w:p>
    <w:p w14:paraId="796A6F3E" w14:textId="77777777" w:rsidR="00934F1B" w:rsidRPr="00934F1B" w:rsidRDefault="00934F1B" w:rsidP="00934F1B">
      <w:pPr>
        <w:spacing w:line="360" w:lineRule="auto"/>
        <w:rPr>
          <w:rStyle w:val="Heading2Char"/>
          <w:rFonts w:asciiTheme="minorHAnsi" w:hAnsiTheme="minorHAnsi" w:cstheme="minorHAnsi"/>
          <w:b w:val="0"/>
          <w:color w:val="auto"/>
          <w:sz w:val="22"/>
          <w:szCs w:val="22"/>
        </w:rPr>
      </w:pPr>
      <w:r w:rsidRPr="00934F1B">
        <w:rPr>
          <w:rStyle w:val="Heading2Char"/>
          <w:rFonts w:asciiTheme="minorHAnsi" w:hAnsiTheme="minorHAnsi" w:cstheme="minorHAnsi"/>
          <w:b w:val="0"/>
          <w:color w:val="auto"/>
          <w:sz w:val="22"/>
          <w:szCs w:val="22"/>
        </w:rPr>
        <w:t>…………………………………………………………………………………………………………………………………………………………………………………………………………………………………………………………………………………………………………………………</w:t>
      </w:r>
    </w:p>
    <w:p w14:paraId="3E5E6F1E" w14:textId="77777777" w:rsidR="00934F1B" w:rsidRPr="00934F1B" w:rsidRDefault="00934F1B" w:rsidP="00934F1B">
      <w:pPr>
        <w:numPr>
          <w:ilvl w:val="0"/>
          <w:numId w:val="36"/>
        </w:numPr>
        <w:spacing w:after="180" w:line="276" w:lineRule="auto"/>
        <w:contextualSpacing/>
        <w:rPr>
          <w:rFonts w:asciiTheme="minorHAnsi" w:eastAsia="Calibri" w:hAnsiTheme="minorHAnsi" w:cstheme="minorHAnsi"/>
          <w:sz w:val="22"/>
          <w:szCs w:val="22"/>
        </w:rPr>
      </w:pPr>
      <w:r w:rsidRPr="00934F1B">
        <w:rPr>
          <w:rFonts w:asciiTheme="minorHAnsi" w:eastAsia="Calibri" w:hAnsiTheme="minorHAnsi" w:cstheme="minorHAnsi"/>
          <w:sz w:val="22"/>
          <w:szCs w:val="22"/>
        </w:rPr>
        <w:t>What is the name given to the energy you need to add and pull the protons (magnets) apart to separate them?</w:t>
      </w:r>
    </w:p>
    <w:p w14:paraId="7963CA4F" w14:textId="52FC9149" w:rsidR="00934F1B" w:rsidRPr="007A6E00" w:rsidRDefault="00934F1B" w:rsidP="00934F1B">
      <w:pPr>
        <w:spacing w:after="180" w:line="276" w:lineRule="auto"/>
        <w:ind w:left="360"/>
        <w:contextualSpacing/>
        <w:rPr>
          <w:rFonts w:asciiTheme="minorHAnsi" w:eastAsia="Calibri" w:hAnsiTheme="minorHAnsi" w:cstheme="minorHAnsi"/>
          <w:sz w:val="10"/>
          <w:szCs w:val="10"/>
        </w:rPr>
      </w:pPr>
      <w:r w:rsidRPr="00934F1B">
        <w:rPr>
          <w:rFonts w:asciiTheme="minorHAnsi" w:eastAsia="Calibri" w:hAnsiTheme="minorHAnsi" w:cstheme="minorHAnsi"/>
          <w:sz w:val="22"/>
          <w:szCs w:val="22"/>
        </w:rPr>
        <w:t xml:space="preserve"> </w:t>
      </w:r>
    </w:p>
    <w:p w14:paraId="39B67E74" w14:textId="14A1EB59" w:rsidR="00934F1B" w:rsidRPr="00934F1B" w:rsidRDefault="00934F1B" w:rsidP="00934F1B">
      <w:pPr>
        <w:rPr>
          <w:rStyle w:val="Heading2Char"/>
          <w:rFonts w:asciiTheme="minorHAnsi" w:hAnsiTheme="minorHAnsi" w:cstheme="minorHAnsi"/>
          <w:b w:val="0"/>
          <w:color w:val="auto"/>
          <w:sz w:val="22"/>
          <w:szCs w:val="22"/>
        </w:rPr>
      </w:pPr>
      <w:r w:rsidRPr="00934F1B">
        <w:rPr>
          <w:rStyle w:val="Heading2Char"/>
          <w:rFonts w:asciiTheme="minorHAnsi" w:hAnsiTheme="minorHAnsi" w:cstheme="minorHAnsi"/>
          <w:b w:val="0"/>
          <w:color w:val="auto"/>
          <w:sz w:val="22"/>
          <w:szCs w:val="22"/>
        </w:rPr>
        <w:t>……………………………………………………………………………………………………………………………………………………………</w:t>
      </w:r>
    </w:p>
    <w:p w14:paraId="31CF213C" w14:textId="6C05C536" w:rsidR="007A6E00" w:rsidRDefault="007A6E00" w:rsidP="007A6E00">
      <w:pPr>
        <w:pStyle w:val="ListParagraph"/>
        <w:numPr>
          <w:ilvl w:val="0"/>
          <w:numId w:val="36"/>
        </w:numPr>
        <w:spacing w:after="0"/>
        <w:rPr>
          <w:rFonts w:asciiTheme="minorHAnsi" w:hAnsiTheme="minorHAnsi" w:cstheme="minorHAnsi"/>
          <w:sz w:val="22"/>
          <w:szCs w:val="22"/>
        </w:rPr>
      </w:pPr>
      <w:r w:rsidRPr="007A6E00">
        <w:rPr>
          <w:rFonts w:asciiTheme="minorHAnsi" w:hAnsiTheme="minorHAnsi" w:cstheme="minorHAnsi"/>
          <w:sz w:val="22"/>
          <w:szCs w:val="22"/>
        </w:rPr>
        <w:t>Identify one limitation of this analogy.</w:t>
      </w:r>
    </w:p>
    <w:p w14:paraId="346BA4A0" w14:textId="77777777" w:rsidR="007A6E00" w:rsidRPr="007A6E00" w:rsidRDefault="007A6E00" w:rsidP="007A6E00">
      <w:pPr>
        <w:pStyle w:val="ListParagraph"/>
        <w:spacing w:after="0"/>
        <w:ind w:left="360"/>
        <w:rPr>
          <w:rFonts w:asciiTheme="minorHAnsi" w:hAnsiTheme="minorHAnsi" w:cstheme="minorHAnsi"/>
          <w:sz w:val="22"/>
          <w:szCs w:val="22"/>
        </w:rPr>
      </w:pPr>
    </w:p>
    <w:p w14:paraId="723AD48F" w14:textId="77777777" w:rsidR="007A6E00" w:rsidRPr="007A6E00" w:rsidRDefault="007A6E00" w:rsidP="007A6E00">
      <w:pPr>
        <w:spacing w:line="360" w:lineRule="auto"/>
        <w:rPr>
          <w:rStyle w:val="Heading2Char"/>
          <w:rFonts w:asciiTheme="minorHAnsi" w:hAnsiTheme="minorHAnsi" w:cstheme="minorHAnsi"/>
          <w:b w:val="0"/>
          <w:color w:val="auto"/>
          <w:sz w:val="22"/>
          <w:szCs w:val="22"/>
        </w:rPr>
      </w:pPr>
      <w:r w:rsidRPr="007A6E00">
        <w:rPr>
          <w:rStyle w:val="Heading2Char"/>
          <w:rFonts w:asciiTheme="minorHAnsi" w:hAnsiTheme="minorHAnsi" w:cstheme="minorHAnsi"/>
          <w:b w:val="0"/>
          <w:color w:val="auto"/>
          <w:sz w:val="22"/>
          <w:szCs w:val="22"/>
        </w:rPr>
        <w:t>…………………………………………………………………………………………………………………………………………………………………………………………………………………………………………………………………………………………………………………………</w:t>
      </w:r>
    </w:p>
    <w:p w14:paraId="2F54C6AE" w14:textId="77777777" w:rsidR="007A6E00" w:rsidRPr="007A6E00" w:rsidRDefault="007A6E00" w:rsidP="007A6E00">
      <w:pPr>
        <w:spacing w:after="0"/>
        <w:rPr>
          <w:rFonts w:asciiTheme="minorHAnsi" w:hAnsiTheme="minorHAnsi" w:cstheme="minorHAnsi"/>
          <w:sz w:val="10"/>
          <w:szCs w:val="10"/>
        </w:rPr>
      </w:pPr>
    </w:p>
    <w:p w14:paraId="043F3340" w14:textId="77777777" w:rsidR="00934F1B" w:rsidRPr="00934F1B" w:rsidRDefault="00934F1B" w:rsidP="00934F1B">
      <w:pPr>
        <w:numPr>
          <w:ilvl w:val="0"/>
          <w:numId w:val="36"/>
        </w:numPr>
        <w:spacing w:after="180"/>
        <w:contextualSpacing/>
        <w:rPr>
          <w:rFonts w:asciiTheme="minorHAnsi" w:eastAsia="Calibri" w:hAnsiTheme="minorHAnsi" w:cstheme="minorHAnsi"/>
          <w:sz w:val="22"/>
          <w:szCs w:val="22"/>
        </w:rPr>
      </w:pPr>
      <w:r w:rsidRPr="00934F1B">
        <w:rPr>
          <w:rFonts w:asciiTheme="minorHAnsi" w:eastAsia="Calibri" w:hAnsiTheme="minorHAnsi" w:cstheme="minorHAnsi"/>
          <w:sz w:val="22"/>
          <w:szCs w:val="22"/>
        </w:rPr>
        <w:t>Complete the following table to summarise the two main forces operating in the nucleus:</w:t>
      </w:r>
    </w:p>
    <w:p w14:paraId="079DE24A" w14:textId="77777777" w:rsidR="00934F1B" w:rsidRPr="00934F1B" w:rsidRDefault="00934F1B" w:rsidP="00934F1B">
      <w:pPr>
        <w:rPr>
          <w:rFonts w:asciiTheme="minorHAnsi" w:hAnsiTheme="minorHAnsi" w:cstheme="minorHAnsi"/>
          <w:sz w:val="22"/>
          <w:szCs w:val="22"/>
        </w:rPr>
      </w:pPr>
    </w:p>
    <w:tbl>
      <w:tblPr>
        <w:tblStyle w:val="TableGrid2"/>
        <w:tblW w:w="0" w:type="auto"/>
        <w:tblLook w:val="04A0" w:firstRow="1" w:lastRow="0" w:firstColumn="1" w:lastColumn="0" w:noHBand="0" w:noVBand="1"/>
      </w:tblPr>
      <w:tblGrid>
        <w:gridCol w:w="2076"/>
        <w:gridCol w:w="3442"/>
        <w:gridCol w:w="3498"/>
      </w:tblGrid>
      <w:tr w:rsidR="00934F1B" w:rsidRPr="00934F1B" w14:paraId="14A84A1A" w14:textId="77777777" w:rsidTr="00934F1B">
        <w:tc>
          <w:tcPr>
            <w:tcW w:w="2093" w:type="dxa"/>
          </w:tcPr>
          <w:p w14:paraId="4EFEE1A9" w14:textId="77777777" w:rsidR="00934F1B" w:rsidRPr="00934F1B" w:rsidRDefault="00934F1B" w:rsidP="00934F1B">
            <w:pPr>
              <w:rPr>
                <w:rFonts w:asciiTheme="minorHAnsi" w:hAnsiTheme="minorHAnsi" w:cstheme="minorHAnsi"/>
                <w:sz w:val="22"/>
                <w:szCs w:val="22"/>
              </w:rPr>
            </w:pPr>
            <w:r w:rsidRPr="00934F1B">
              <w:rPr>
                <w:rFonts w:asciiTheme="minorHAnsi" w:hAnsiTheme="minorHAnsi" w:cstheme="minorHAnsi"/>
                <w:sz w:val="22"/>
                <w:szCs w:val="22"/>
              </w:rPr>
              <w:t>Force</w:t>
            </w:r>
          </w:p>
        </w:tc>
        <w:tc>
          <w:tcPr>
            <w:tcW w:w="3544" w:type="dxa"/>
          </w:tcPr>
          <w:p w14:paraId="2323F3C0" w14:textId="77777777" w:rsidR="00934F1B" w:rsidRPr="00934F1B" w:rsidRDefault="00934F1B" w:rsidP="00934F1B">
            <w:pPr>
              <w:rPr>
                <w:rFonts w:asciiTheme="minorHAnsi" w:hAnsiTheme="minorHAnsi" w:cstheme="minorHAnsi"/>
                <w:sz w:val="22"/>
                <w:szCs w:val="22"/>
              </w:rPr>
            </w:pPr>
            <w:r w:rsidRPr="00934F1B">
              <w:rPr>
                <w:rFonts w:asciiTheme="minorHAnsi" w:hAnsiTheme="minorHAnsi" w:cstheme="minorHAnsi"/>
                <w:sz w:val="22"/>
                <w:szCs w:val="22"/>
              </w:rPr>
              <w:t>Nucleons between which the force acts</w:t>
            </w:r>
          </w:p>
        </w:tc>
        <w:tc>
          <w:tcPr>
            <w:tcW w:w="3605" w:type="dxa"/>
          </w:tcPr>
          <w:p w14:paraId="354AE10C" w14:textId="77777777" w:rsidR="00934F1B" w:rsidRPr="00934F1B" w:rsidRDefault="00934F1B" w:rsidP="00934F1B">
            <w:pPr>
              <w:rPr>
                <w:rFonts w:asciiTheme="minorHAnsi" w:hAnsiTheme="minorHAnsi" w:cstheme="minorHAnsi"/>
                <w:sz w:val="22"/>
                <w:szCs w:val="22"/>
              </w:rPr>
            </w:pPr>
            <w:r w:rsidRPr="00934F1B">
              <w:rPr>
                <w:rFonts w:asciiTheme="minorHAnsi" w:hAnsiTheme="minorHAnsi" w:cstheme="minorHAnsi"/>
                <w:sz w:val="22"/>
                <w:szCs w:val="22"/>
              </w:rPr>
              <w:t>Distance over which force acts</w:t>
            </w:r>
          </w:p>
        </w:tc>
      </w:tr>
      <w:tr w:rsidR="00934F1B" w:rsidRPr="00934F1B" w14:paraId="591CFBB8" w14:textId="77777777" w:rsidTr="00934F1B">
        <w:tc>
          <w:tcPr>
            <w:tcW w:w="2093" w:type="dxa"/>
          </w:tcPr>
          <w:p w14:paraId="172F7887" w14:textId="77777777" w:rsidR="00934F1B" w:rsidRPr="00934F1B" w:rsidRDefault="00934F1B" w:rsidP="00656960">
            <w:pPr>
              <w:spacing w:line="480" w:lineRule="auto"/>
              <w:rPr>
                <w:rFonts w:asciiTheme="minorHAnsi" w:hAnsiTheme="minorHAnsi" w:cstheme="minorHAnsi"/>
                <w:sz w:val="22"/>
                <w:szCs w:val="22"/>
              </w:rPr>
            </w:pPr>
            <w:r w:rsidRPr="00934F1B">
              <w:rPr>
                <w:rFonts w:asciiTheme="minorHAnsi" w:hAnsiTheme="minorHAnsi" w:cstheme="minorHAnsi"/>
                <w:sz w:val="22"/>
                <w:szCs w:val="22"/>
              </w:rPr>
              <w:t>Electromagnetic</w:t>
            </w:r>
          </w:p>
        </w:tc>
        <w:tc>
          <w:tcPr>
            <w:tcW w:w="3544" w:type="dxa"/>
          </w:tcPr>
          <w:p w14:paraId="132F858C" w14:textId="77777777" w:rsidR="00934F1B" w:rsidRPr="00934F1B" w:rsidRDefault="00934F1B" w:rsidP="00656960">
            <w:pPr>
              <w:spacing w:line="480" w:lineRule="auto"/>
              <w:rPr>
                <w:rFonts w:asciiTheme="minorHAnsi" w:hAnsiTheme="minorHAnsi" w:cstheme="minorHAnsi"/>
                <w:sz w:val="22"/>
                <w:szCs w:val="22"/>
              </w:rPr>
            </w:pPr>
          </w:p>
        </w:tc>
        <w:tc>
          <w:tcPr>
            <w:tcW w:w="3605" w:type="dxa"/>
          </w:tcPr>
          <w:p w14:paraId="21230FAC" w14:textId="77777777" w:rsidR="00934F1B" w:rsidRPr="00934F1B" w:rsidRDefault="00934F1B" w:rsidP="00656960">
            <w:pPr>
              <w:spacing w:line="480" w:lineRule="auto"/>
              <w:rPr>
                <w:rFonts w:asciiTheme="minorHAnsi" w:hAnsiTheme="minorHAnsi" w:cstheme="minorHAnsi"/>
                <w:sz w:val="22"/>
                <w:szCs w:val="22"/>
              </w:rPr>
            </w:pPr>
          </w:p>
        </w:tc>
      </w:tr>
      <w:tr w:rsidR="00934F1B" w:rsidRPr="00934F1B" w14:paraId="47CE793A" w14:textId="77777777" w:rsidTr="00934F1B">
        <w:tc>
          <w:tcPr>
            <w:tcW w:w="2093" w:type="dxa"/>
          </w:tcPr>
          <w:p w14:paraId="47F1B190" w14:textId="77777777" w:rsidR="00934F1B" w:rsidRPr="00934F1B" w:rsidRDefault="00934F1B" w:rsidP="00656960">
            <w:pPr>
              <w:spacing w:line="480" w:lineRule="auto"/>
              <w:rPr>
                <w:rFonts w:asciiTheme="minorHAnsi" w:hAnsiTheme="minorHAnsi" w:cstheme="minorHAnsi"/>
                <w:sz w:val="22"/>
                <w:szCs w:val="22"/>
              </w:rPr>
            </w:pPr>
            <w:r w:rsidRPr="00934F1B">
              <w:rPr>
                <w:rFonts w:asciiTheme="minorHAnsi" w:hAnsiTheme="minorHAnsi" w:cstheme="minorHAnsi"/>
                <w:sz w:val="22"/>
                <w:szCs w:val="22"/>
              </w:rPr>
              <w:t>Strong nuclear</w:t>
            </w:r>
          </w:p>
        </w:tc>
        <w:tc>
          <w:tcPr>
            <w:tcW w:w="3544" w:type="dxa"/>
          </w:tcPr>
          <w:p w14:paraId="1E35B47C" w14:textId="77777777" w:rsidR="00934F1B" w:rsidRPr="00934F1B" w:rsidRDefault="00934F1B" w:rsidP="00656960">
            <w:pPr>
              <w:spacing w:line="480" w:lineRule="auto"/>
              <w:rPr>
                <w:rFonts w:asciiTheme="minorHAnsi" w:hAnsiTheme="minorHAnsi" w:cstheme="minorHAnsi"/>
                <w:sz w:val="22"/>
                <w:szCs w:val="22"/>
              </w:rPr>
            </w:pPr>
          </w:p>
        </w:tc>
        <w:tc>
          <w:tcPr>
            <w:tcW w:w="3605" w:type="dxa"/>
          </w:tcPr>
          <w:p w14:paraId="0D59C45A" w14:textId="77777777" w:rsidR="00934F1B" w:rsidRPr="00934F1B" w:rsidRDefault="00934F1B" w:rsidP="00656960">
            <w:pPr>
              <w:spacing w:line="480" w:lineRule="auto"/>
              <w:rPr>
                <w:rFonts w:asciiTheme="minorHAnsi" w:hAnsiTheme="minorHAnsi" w:cstheme="minorHAnsi"/>
                <w:sz w:val="22"/>
                <w:szCs w:val="22"/>
              </w:rPr>
            </w:pPr>
          </w:p>
        </w:tc>
      </w:tr>
    </w:tbl>
    <w:p w14:paraId="5A7634D4" w14:textId="77777777" w:rsidR="002824D0" w:rsidRDefault="002824D0" w:rsidP="002824D0">
      <w:pPr>
        <w:pStyle w:val="Heading2"/>
        <w:rPr>
          <w:rFonts w:ascii="Arial" w:hAnsi="Arial" w:cs="Arial"/>
        </w:rPr>
      </w:pPr>
      <w:r>
        <w:rPr>
          <w:rFonts w:ascii="Arial" w:hAnsi="Arial" w:cs="Arial"/>
        </w:rPr>
        <w:lastRenderedPageBreak/>
        <w:t>Nuclear Fission and Fusion</w:t>
      </w:r>
    </w:p>
    <w:p w14:paraId="38E58E0F" w14:textId="385B77CD" w:rsidR="002824D0" w:rsidRDefault="002824D0" w:rsidP="002824D0">
      <w:pPr>
        <w:rPr>
          <w:rFonts w:asciiTheme="minorHAnsi" w:hAnsiTheme="minorHAnsi" w:cs="Arial"/>
          <w:sz w:val="22"/>
          <w:szCs w:val="22"/>
        </w:rPr>
      </w:pPr>
    </w:p>
    <w:p w14:paraId="280FC8E5" w14:textId="46D5E7FA" w:rsidR="007A6E00" w:rsidRDefault="0058629C" w:rsidP="002824D0">
      <w:pPr>
        <w:rPr>
          <w:rFonts w:asciiTheme="minorHAnsi" w:hAnsiTheme="minorHAnsi" w:cs="Arial"/>
          <w:sz w:val="22"/>
          <w:szCs w:val="22"/>
        </w:rPr>
      </w:pPr>
      <w:r>
        <w:rPr>
          <w:rFonts w:asciiTheme="minorHAnsi" w:hAnsiTheme="minorHAnsi" w:cs="Arial"/>
          <w:sz w:val="22"/>
          <w:szCs w:val="22"/>
        </w:rPr>
        <w:t>Comment on</w:t>
      </w:r>
      <w:r w:rsidR="007A6E00">
        <w:rPr>
          <w:rFonts w:asciiTheme="minorHAnsi" w:hAnsiTheme="minorHAnsi" w:cs="Arial"/>
          <w:sz w:val="22"/>
          <w:szCs w:val="22"/>
        </w:rPr>
        <w:t xml:space="preserve"> the mass of a nucleus </w:t>
      </w:r>
      <w:r>
        <w:rPr>
          <w:rFonts w:asciiTheme="minorHAnsi" w:hAnsiTheme="minorHAnsi" w:cs="Arial"/>
          <w:sz w:val="22"/>
          <w:szCs w:val="22"/>
        </w:rPr>
        <w:t>when it is compared to</w:t>
      </w:r>
      <w:r w:rsidR="007A6E00">
        <w:rPr>
          <w:rFonts w:asciiTheme="minorHAnsi" w:hAnsiTheme="minorHAnsi" w:cs="Arial"/>
          <w:sz w:val="22"/>
          <w:szCs w:val="22"/>
        </w:rPr>
        <w:t xml:space="preserve"> the mass of the individual nucleons that make up that nucleus</w:t>
      </w:r>
      <w:r>
        <w:rPr>
          <w:rFonts w:asciiTheme="minorHAnsi" w:hAnsiTheme="minorHAnsi" w:cs="Arial"/>
          <w:sz w:val="22"/>
          <w:szCs w:val="22"/>
        </w:rPr>
        <w:t>.</w:t>
      </w:r>
    </w:p>
    <w:p w14:paraId="795DAF9A" w14:textId="77777777" w:rsidR="007A6E00" w:rsidRPr="00934F1B" w:rsidRDefault="007A6E00" w:rsidP="00225052">
      <w:pPr>
        <w:spacing w:after="0" w:line="360" w:lineRule="auto"/>
        <w:rPr>
          <w:rStyle w:val="Heading2Char"/>
          <w:rFonts w:asciiTheme="minorHAnsi" w:hAnsiTheme="minorHAnsi" w:cstheme="minorHAnsi"/>
          <w:b w:val="0"/>
          <w:color w:val="auto"/>
          <w:sz w:val="22"/>
          <w:szCs w:val="22"/>
        </w:rPr>
      </w:pPr>
      <w:r w:rsidRPr="00934F1B">
        <w:rPr>
          <w:rStyle w:val="Heading2Char"/>
          <w:rFonts w:asciiTheme="minorHAnsi" w:hAnsiTheme="minorHAnsi" w:cstheme="minorHAnsi"/>
          <w:b w:val="0"/>
          <w:color w:val="auto"/>
          <w:sz w:val="22"/>
          <w:szCs w:val="22"/>
        </w:rPr>
        <w:t>…………………………………………………………………………………………………………………………………………………………………………………………………………………………………………………………………………………………………………………………</w:t>
      </w:r>
    </w:p>
    <w:p w14:paraId="1AD13FBB" w14:textId="35968F81" w:rsidR="00225052" w:rsidRPr="00934F1B" w:rsidRDefault="00225052" w:rsidP="00225052">
      <w:pPr>
        <w:spacing w:line="360" w:lineRule="auto"/>
        <w:rPr>
          <w:rStyle w:val="Heading2Char"/>
          <w:rFonts w:asciiTheme="minorHAnsi" w:hAnsiTheme="minorHAnsi" w:cstheme="minorHAnsi"/>
          <w:b w:val="0"/>
          <w:color w:val="auto"/>
          <w:sz w:val="22"/>
          <w:szCs w:val="22"/>
        </w:rPr>
      </w:pPr>
      <w:r w:rsidRPr="00934F1B">
        <w:rPr>
          <w:rStyle w:val="Heading2Char"/>
          <w:rFonts w:asciiTheme="minorHAnsi" w:hAnsiTheme="minorHAnsi" w:cstheme="minorHAnsi"/>
          <w:b w:val="0"/>
          <w:color w:val="auto"/>
          <w:sz w:val="22"/>
          <w:szCs w:val="22"/>
        </w:rPr>
        <w:t>……………………………………………………………………………………………………………………………………………………………</w:t>
      </w:r>
    </w:p>
    <w:p w14:paraId="4159DAB9" w14:textId="77777777" w:rsidR="007A6E00" w:rsidRDefault="007A6E00" w:rsidP="002824D0">
      <w:pPr>
        <w:rPr>
          <w:rFonts w:asciiTheme="minorHAnsi" w:hAnsiTheme="minorHAnsi" w:cs="Arial"/>
          <w:sz w:val="22"/>
          <w:szCs w:val="22"/>
        </w:rPr>
      </w:pPr>
    </w:p>
    <w:p w14:paraId="315499DF" w14:textId="23C0491B" w:rsidR="002824D0" w:rsidRPr="00E7465E" w:rsidRDefault="00E7465E" w:rsidP="002824D0">
      <w:pPr>
        <w:rPr>
          <w:rFonts w:asciiTheme="minorHAnsi" w:hAnsiTheme="minorHAnsi" w:cs="Arial"/>
          <w:sz w:val="22"/>
          <w:szCs w:val="22"/>
        </w:rPr>
      </w:pPr>
      <w:r w:rsidRPr="00E7465E">
        <w:rPr>
          <w:rFonts w:asciiTheme="minorHAnsi" w:hAnsiTheme="minorHAnsi" w:cs="Arial"/>
          <w:sz w:val="22"/>
          <w:szCs w:val="22"/>
        </w:rPr>
        <w:t xml:space="preserve">This graph </w:t>
      </w:r>
      <w:r>
        <w:rPr>
          <w:rFonts w:asciiTheme="minorHAnsi" w:hAnsiTheme="minorHAnsi" w:cs="Arial"/>
          <w:sz w:val="22"/>
          <w:szCs w:val="22"/>
        </w:rPr>
        <w:t xml:space="preserve">is very important and </w:t>
      </w:r>
      <w:r w:rsidRPr="00E7465E">
        <w:rPr>
          <w:rFonts w:asciiTheme="minorHAnsi" w:hAnsiTheme="minorHAnsi" w:cs="Arial"/>
          <w:sz w:val="22"/>
          <w:szCs w:val="22"/>
        </w:rPr>
        <w:t xml:space="preserve">shows the Binding Energy </w:t>
      </w:r>
      <w:r w:rsidRPr="00E7465E">
        <w:rPr>
          <w:rFonts w:asciiTheme="minorHAnsi" w:hAnsiTheme="minorHAnsi" w:cs="Arial"/>
          <w:b/>
          <w:bCs/>
          <w:i/>
          <w:iCs/>
          <w:sz w:val="22"/>
          <w:szCs w:val="22"/>
        </w:rPr>
        <w:t xml:space="preserve">per nucleon </w:t>
      </w:r>
      <w:r w:rsidRPr="00E7465E">
        <w:rPr>
          <w:rFonts w:asciiTheme="minorHAnsi" w:hAnsiTheme="minorHAnsi" w:cs="Arial"/>
          <w:sz w:val="22"/>
          <w:szCs w:val="22"/>
        </w:rPr>
        <w:t xml:space="preserve">for atoms of different nuclear size. </w:t>
      </w:r>
    </w:p>
    <w:p w14:paraId="55500B64" w14:textId="4AA6F0E6" w:rsidR="00E84BB0" w:rsidRDefault="00B878D7" w:rsidP="00E84BB0">
      <w:pPr>
        <w:jc w:val="center"/>
      </w:pPr>
      <w:r>
        <w:rPr>
          <w:noProof/>
        </w:rPr>
        <w:drawing>
          <wp:inline distT="0" distB="0" distL="0" distR="0" wp14:anchorId="0CD53BF1" wp14:editId="29FEE95D">
            <wp:extent cx="4736756" cy="2268822"/>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078" cy="2276161"/>
                    </a:xfrm>
                    <a:prstGeom prst="rect">
                      <a:avLst/>
                    </a:prstGeom>
                    <a:noFill/>
                    <a:ln>
                      <a:noFill/>
                    </a:ln>
                  </pic:spPr>
                </pic:pic>
              </a:graphicData>
            </a:graphic>
          </wp:inline>
        </w:drawing>
      </w:r>
    </w:p>
    <w:p w14:paraId="30E25319" w14:textId="77777777" w:rsidR="00B878D7" w:rsidRDefault="00E84BB0" w:rsidP="00E84BB0">
      <w:r w:rsidRPr="00F0388D">
        <w:rPr>
          <w:sz w:val="20"/>
        </w:rPr>
        <w:t>Source</w:t>
      </w:r>
      <w:r w:rsidR="00B878D7">
        <w:rPr>
          <w:sz w:val="20"/>
        </w:rPr>
        <w:t xml:space="preserve">: </w:t>
      </w:r>
      <w:hyperlink r:id="rId14" w:history="1">
        <w:r w:rsidR="00B878D7">
          <w:rPr>
            <w:rStyle w:val="Hyperlink"/>
          </w:rPr>
          <w:t>Radioactivity | ARPANSA</w:t>
        </w:r>
      </w:hyperlink>
    </w:p>
    <w:p w14:paraId="482CC72C" w14:textId="77777777" w:rsidR="00B878D7" w:rsidRDefault="00B878D7" w:rsidP="00E84BB0"/>
    <w:p w14:paraId="6D664CE5" w14:textId="759AA159" w:rsidR="001D398C" w:rsidRDefault="00E7465E" w:rsidP="00E84BB0">
      <w:pPr>
        <w:rPr>
          <w:rFonts w:asciiTheme="minorHAnsi" w:eastAsia="Arial" w:hAnsiTheme="minorHAnsi"/>
          <w:color w:val="231F20"/>
          <w:sz w:val="22"/>
          <w:szCs w:val="22"/>
        </w:rPr>
      </w:pPr>
      <w:r>
        <w:rPr>
          <w:rFonts w:asciiTheme="minorHAnsi" w:eastAsia="Arial" w:hAnsiTheme="minorHAnsi"/>
          <w:color w:val="231F20"/>
          <w:sz w:val="22"/>
          <w:szCs w:val="22"/>
        </w:rPr>
        <w:t>On the diagram above:</w:t>
      </w:r>
    </w:p>
    <w:p w14:paraId="195A94C4" w14:textId="3610AE9A" w:rsidR="001D398C" w:rsidRDefault="00E7465E" w:rsidP="00E7465E">
      <w:pPr>
        <w:pStyle w:val="ListParagraph"/>
        <w:numPr>
          <w:ilvl w:val="0"/>
          <w:numId w:val="37"/>
        </w:numPr>
        <w:rPr>
          <w:rFonts w:asciiTheme="minorHAnsi" w:eastAsia="Arial" w:hAnsiTheme="minorHAnsi"/>
          <w:color w:val="231F20"/>
          <w:sz w:val="22"/>
          <w:szCs w:val="22"/>
        </w:rPr>
      </w:pPr>
      <w:r>
        <w:rPr>
          <w:rFonts w:asciiTheme="minorHAnsi" w:eastAsia="Arial" w:hAnsiTheme="minorHAnsi"/>
          <w:color w:val="231F20"/>
          <w:sz w:val="22"/>
          <w:szCs w:val="22"/>
        </w:rPr>
        <w:t>i</w:t>
      </w:r>
      <w:r w:rsidRPr="00E7465E">
        <w:rPr>
          <w:rFonts w:asciiTheme="minorHAnsi" w:eastAsia="Arial" w:hAnsiTheme="minorHAnsi"/>
          <w:color w:val="231F20"/>
          <w:sz w:val="22"/>
          <w:szCs w:val="22"/>
        </w:rPr>
        <w:t>ndicate the most stable isotope on the graph. Comment on the mass of the nucleons in the nucleus of th</w:t>
      </w:r>
      <w:r w:rsidR="009B6107">
        <w:rPr>
          <w:rFonts w:asciiTheme="minorHAnsi" w:eastAsia="Arial" w:hAnsiTheme="minorHAnsi"/>
          <w:color w:val="231F20"/>
          <w:sz w:val="22"/>
          <w:szCs w:val="22"/>
        </w:rPr>
        <w:t>is</w:t>
      </w:r>
      <w:r w:rsidRPr="00E7465E">
        <w:rPr>
          <w:rFonts w:asciiTheme="minorHAnsi" w:eastAsia="Arial" w:hAnsiTheme="minorHAnsi"/>
          <w:color w:val="231F20"/>
          <w:sz w:val="22"/>
          <w:szCs w:val="22"/>
        </w:rPr>
        <w:t xml:space="preserve"> isotope.</w:t>
      </w:r>
    </w:p>
    <w:p w14:paraId="102D617F" w14:textId="77777777" w:rsidR="00225052" w:rsidRDefault="00225052" w:rsidP="00225052">
      <w:pPr>
        <w:spacing w:line="360" w:lineRule="auto"/>
        <w:rPr>
          <w:rFonts w:asciiTheme="minorHAnsi" w:eastAsia="Arial" w:hAnsiTheme="minorHAnsi"/>
          <w:color w:val="231F20"/>
          <w:sz w:val="22"/>
          <w:szCs w:val="22"/>
        </w:rPr>
      </w:pPr>
      <w:r w:rsidRPr="00225052">
        <w:rPr>
          <w:rStyle w:val="Heading2Char"/>
          <w:rFonts w:asciiTheme="minorHAnsi" w:hAnsiTheme="minorHAnsi" w:cstheme="minorHAnsi"/>
          <w:b w:val="0"/>
          <w:color w:val="auto"/>
          <w:sz w:val="22"/>
          <w:szCs w:val="22"/>
        </w:rPr>
        <w:t>…………………………………………………………………………………………………………………………………………………………………………………………………………………………………………………………………………………………………………………………</w:t>
      </w:r>
      <w:r w:rsidR="00E7465E" w:rsidRPr="00225052">
        <w:rPr>
          <w:rFonts w:asciiTheme="minorHAnsi" w:eastAsia="Arial" w:hAnsiTheme="minorHAnsi"/>
          <w:color w:val="231F20"/>
          <w:sz w:val="22"/>
          <w:szCs w:val="22"/>
        </w:rPr>
        <w:t>I</w:t>
      </w:r>
    </w:p>
    <w:p w14:paraId="1430F793" w14:textId="77777777" w:rsidR="00B878D7" w:rsidRDefault="00B878D7" w:rsidP="00B878D7">
      <w:pPr>
        <w:pStyle w:val="ListParagraph"/>
        <w:ind w:left="360"/>
        <w:rPr>
          <w:rFonts w:asciiTheme="minorHAnsi" w:eastAsia="Arial" w:hAnsiTheme="minorHAnsi"/>
          <w:color w:val="231F20"/>
          <w:sz w:val="22"/>
          <w:szCs w:val="22"/>
        </w:rPr>
      </w:pPr>
    </w:p>
    <w:p w14:paraId="2A23DCEE" w14:textId="39070B0F" w:rsidR="00E7465E" w:rsidRDefault="00225052" w:rsidP="00225052">
      <w:pPr>
        <w:pStyle w:val="ListParagraph"/>
        <w:numPr>
          <w:ilvl w:val="0"/>
          <w:numId w:val="37"/>
        </w:numPr>
        <w:rPr>
          <w:rFonts w:asciiTheme="minorHAnsi" w:eastAsia="Arial" w:hAnsiTheme="minorHAnsi"/>
          <w:color w:val="231F20"/>
          <w:sz w:val="22"/>
          <w:szCs w:val="22"/>
        </w:rPr>
      </w:pPr>
      <w:r>
        <w:rPr>
          <w:rFonts w:asciiTheme="minorHAnsi" w:eastAsia="Arial" w:hAnsiTheme="minorHAnsi"/>
          <w:color w:val="231F20"/>
          <w:sz w:val="22"/>
          <w:szCs w:val="22"/>
        </w:rPr>
        <w:t>i</w:t>
      </w:r>
      <w:r w:rsidR="00E7465E" w:rsidRPr="00225052">
        <w:rPr>
          <w:rFonts w:asciiTheme="minorHAnsi" w:eastAsia="Arial" w:hAnsiTheme="minorHAnsi"/>
          <w:color w:val="231F20"/>
          <w:sz w:val="22"/>
          <w:szCs w:val="22"/>
        </w:rPr>
        <w:t xml:space="preserve">ndicate the energy that is released by fission and the energy that is released by fusion. Compare these energies. </w:t>
      </w:r>
    </w:p>
    <w:p w14:paraId="5E40125E" w14:textId="77777777" w:rsidR="009B6107" w:rsidRPr="00225052" w:rsidRDefault="009B6107" w:rsidP="009B6107">
      <w:pPr>
        <w:pStyle w:val="ListParagraph"/>
        <w:ind w:left="360"/>
        <w:rPr>
          <w:rFonts w:asciiTheme="minorHAnsi" w:eastAsia="Arial" w:hAnsiTheme="minorHAnsi"/>
          <w:color w:val="231F20"/>
          <w:sz w:val="22"/>
          <w:szCs w:val="22"/>
        </w:rPr>
      </w:pPr>
    </w:p>
    <w:p w14:paraId="392975CA" w14:textId="76B20798" w:rsidR="00E84BB0" w:rsidRPr="00B601C7" w:rsidRDefault="00E84BB0" w:rsidP="002335EC">
      <w:pPr>
        <w:pStyle w:val="ListParagraph"/>
        <w:spacing w:after="0" w:line="360" w:lineRule="auto"/>
        <w:ind w:left="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r w:rsidR="002335EC">
        <w:rPr>
          <w:rStyle w:val="Heading2Char"/>
          <w:rFonts w:asciiTheme="minorHAnsi" w:hAnsiTheme="minorHAnsi" w:cstheme="minorHAnsi"/>
          <w:b w:val="0"/>
          <w:color w:val="auto"/>
          <w:sz w:val="22"/>
          <w:szCs w:val="22"/>
        </w:rPr>
        <w:t>………………</w:t>
      </w:r>
    </w:p>
    <w:p w14:paraId="499CCA01" w14:textId="1FD7E326" w:rsidR="00E84BB0" w:rsidRPr="00B601C7" w:rsidRDefault="00E84BB0" w:rsidP="00225052">
      <w:pPr>
        <w:pStyle w:val="ListParagraph"/>
        <w:spacing w:after="0" w:line="360" w:lineRule="auto"/>
        <w:ind w:left="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p>
    <w:p w14:paraId="396428AD" w14:textId="77777777" w:rsidR="00B878D7" w:rsidRDefault="00B878D7">
      <w:pPr>
        <w:spacing w:after="200" w:line="276" w:lineRule="auto"/>
        <w:rPr>
          <w:rFonts w:ascii="Arial" w:eastAsiaTheme="majorEastAsia" w:hAnsi="Arial" w:cs="Arial"/>
          <w:b/>
          <w:bCs/>
          <w:color w:val="4F81BD" w:themeColor="accent1"/>
          <w:sz w:val="26"/>
          <w:szCs w:val="26"/>
        </w:rPr>
      </w:pPr>
      <w:r>
        <w:rPr>
          <w:rFonts w:ascii="Arial" w:hAnsi="Arial" w:cs="Arial"/>
        </w:rPr>
        <w:br w:type="page"/>
      </w:r>
    </w:p>
    <w:p w14:paraId="663C6D3A" w14:textId="77777777" w:rsidR="006E270D" w:rsidRDefault="006E270D" w:rsidP="006E270D">
      <w:pPr>
        <w:pStyle w:val="Heading2"/>
        <w:rPr>
          <w:rFonts w:ascii="Arial" w:hAnsi="Arial" w:cs="Arial"/>
        </w:rPr>
      </w:pPr>
      <w:r>
        <w:rPr>
          <w:rFonts w:ascii="Arial" w:hAnsi="Arial" w:cs="Arial"/>
        </w:rPr>
        <w:lastRenderedPageBreak/>
        <w:t>Centre for Accelerator Science</w:t>
      </w:r>
    </w:p>
    <w:p w14:paraId="37373D89" w14:textId="77777777" w:rsidR="006E270D" w:rsidRPr="009710AF" w:rsidRDefault="006E270D" w:rsidP="006E270D"/>
    <w:p w14:paraId="5D408716" w14:textId="77777777" w:rsidR="006E270D" w:rsidRPr="00B601C7" w:rsidRDefault="006E270D" w:rsidP="006E270D">
      <w:pPr>
        <w:pStyle w:val="ListParagraph"/>
        <w:numPr>
          <w:ilvl w:val="0"/>
          <w:numId w:val="17"/>
        </w:numPr>
        <w:spacing w:after="160" w:line="259" w:lineRule="auto"/>
        <w:rPr>
          <w:rFonts w:asciiTheme="minorHAnsi" w:hAnsiTheme="minorHAnsi" w:cstheme="minorHAnsi"/>
          <w:sz w:val="22"/>
          <w:szCs w:val="22"/>
        </w:rPr>
      </w:pPr>
      <w:r w:rsidRPr="00B601C7">
        <w:rPr>
          <w:rFonts w:asciiTheme="minorHAnsi" w:hAnsiTheme="minorHAnsi" w:cstheme="minorHAnsi"/>
          <w:sz w:val="22"/>
          <w:szCs w:val="22"/>
        </w:rPr>
        <w:t>a)  Choose from the following list to label the parts of the tandem accelerator</w:t>
      </w:r>
    </w:p>
    <w:p w14:paraId="0F8B3A6D" w14:textId="77777777" w:rsidR="006E270D" w:rsidRPr="00B601C7" w:rsidRDefault="006E270D" w:rsidP="006E270D">
      <w:pPr>
        <w:pStyle w:val="ListParagraph"/>
        <w:spacing w:after="160" w:line="259" w:lineRule="auto"/>
        <w:rPr>
          <w:rFonts w:asciiTheme="minorHAnsi" w:hAnsiTheme="minorHAnsi" w:cstheme="minorHAnsi"/>
          <w:sz w:val="22"/>
          <w:szCs w:val="22"/>
        </w:rPr>
      </w:pPr>
      <w:r w:rsidRPr="00B601C7">
        <w:rPr>
          <w:rFonts w:asciiTheme="minorHAnsi" w:hAnsiTheme="minorHAnsi" w:cstheme="minorHAnsi"/>
          <w:sz w:val="22"/>
          <w:szCs w:val="22"/>
        </w:rPr>
        <w:t xml:space="preserve">      shown in the diagram below.</w:t>
      </w:r>
    </w:p>
    <w:p w14:paraId="6B4D1C7F" w14:textId="77777777" w:rsidR="006E270D" w:rsidRPr="00B601C7" w:rsidRDefault="006E270D" w:rsidP="006E270D">
      <w:pPr>
        <w:spacing w:line="360" w:lineRule="auto"/>
        <w:ind w:left="1080"/>
        <w:rPr>
          <w:rFonts w:asciiTheme="minorHAnsi" w:hAnsiTheme="minorHAnsi" w:cstheme="minorHAnsi"/>
          <w:i/>
          <w:sz w:val="22"/>
          <w:szCs w:val="22"/>
        </w:rPr>
      </w:pPr>
      <w:r w:rsidRPr="00B601C7">
        <w:rPr>
          <w:rFonts w:asciiTheme="minorHAnsi" w:hAnsiTheme="minorHAnsi" w:cstheme="minorHAnsi"/>
          <w:i/>
          <w:sz w:val="22"/>
          <w:szCs w:val="22"/>
        </w:rPr>
        <w:t xml:space="preserve">positive high voltage terminal, steel pressure tank, </w:t>
      </w:r>
      <w:proofErr w:type="spellStart"/>
      <w:r w:rsidRPr="00B601C7">
        <w:rPr>
          <w:rFonts w:asciiTheme="minorHAnsi" w:hAnsiTheme="minorHAnsi" w:cstheme="minorHAnsi"/>
          <w:i/>
          <w:sz w:val="22"/>
          <w:szCs w:val="22"/>
        </w:rPr>
        <w:t>pelletron</w:t>
      </w:r>
      <w:proofErr w:type="spellEnd"/>
      <w:r w:rsidRPr="00B601C7">
        <w:rPr>
          <w:rFonts w:asciiTheme="minorHAnsi" w:hAnsiTheme="minorHAnsi" w:cstheme="minorHAnsi"/>
          <w:i/>
          <w:sz w:val="22"/>
          <w:szCs w:val="22"/>
        </w:rPr>
        <w:t xml:space="preserve"> charging chain, evacuated accelerator beam tube, stripping chamber, equipotential rings, magnet.</w:t>
      </w:r>
    </w:p>
    <w:p w14:paraId="084B171F" w14:textId="77777777" w:rsidR="006E270D" w:rsidRPr="00B601C7" w:rsidRDefault="006E270D" w:rsidP="006E270D">
      <w:pPr>
        <w:pStyle w:val="ListParagraph"/>
        <w:numPr>
          <w:ilvl w:val="0"/>
          <w:numId w:val="18"/>
        </w:numPr>
        <w:spacing w:after="160" w:line="259" w:lineRule="auto"/>
        <w:rPr>
          <w:rFonts w:asciiTheme="minorHAnsi" w:hAnsiTheme="minorHAnsi" w:cstheme="minorHAnsi"/>
          <w:sz w:val="22"/>
          <w:szCs w:val="22"/>
        </w:rPr>
      </w:pPr>
      <w:r>
        <w:rPr>
          <w:noProof/>
          <w:lang w:eastAsia="en-AU"/>
        </w:rPr>
        <mc:AlternateContent>
          <mc:Choice Requires="wps">
            <w:drawing>
              <wp:anchor distT="0" distB="0" distL="114300" distR="114300" simplePos="0" relativeHeight="251689984" behindDoc="0" locked="0" layoutInCell="1" allowOverlap="1" wp14:anchorId="3A48AEF9" wp14:editId="116D4BFE">
                <wp:simplePos x="0" y="0"/>
                <wp:positionH relativeFrom="column">
                  <wp:posOffset>3632835</wp:posOffset>
                </wp:positionH>
                <wp:positionV relativeFrom="paragraph">
                  <wp:posOffset>46973</wp:posOffset>
                </wp:positionV>
                <wp:extent cx="98854" cy="90616"/>
                <wp:effectExtent l="0" t="0" r="15875" b="24130"/>
                <wp:wrapNone/>
                <wp:docPr id="30" name="Oval 30"/>
                <wp:cNvGraphicFramePr/>
                <a:graphic xmlns:a="http://schemas.openxmlformats.org/drawingml/2006/main">
                  <a:graphicData uri="http://schemas.microsoft.com/office/word/2010/wordprocessingShape">
                    <wps:wsp>
                      <wps:cNvSpPr/>
                      <wps:spPr>
                        <a:xfrm>
                          <a:off x="0" y="0"/>
                          <a:ext cx="98854" cy="90616"/>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88DE3B" id="Oval 30" o:spid="_x0000_s1026" style="position:absolute;margin-left:286.05pt;margin-top:3.7pt;width:7.8pt;height:7.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" filled="f" strokecolor="#385d8a" strokeweight="2pt"/>
            </w:pict>
          </mc:Fallback>
        </mc:AlternateContent>
      </w:r>
      <w:r w:rsidRPr="00B601C7">
        <w:rPr>
          <w:rFonts w:asciiTheme="minorHAnsi" w:hAnsiTheme="minorHAnsi" w:cstheme="minorHAnsi"/>
          <w:sz w:val="22"/>
          <w:szCs w:val="22"/>
        </w:rPr>
        <w:t xml:space="preserve">Indicate the </w:t>
      </w:r>
      <w:r w:rsidRPr="00B601C7">
        <w:rPr>
          <w:rFonts w:asciiTheme="minorHAnsi" w:hAnsiTheme="minorHAnsi" w:cstheme="minorHAnsi"/>
          <w:b/>
          <w:sz w:val="22"/>
          <w:szCs w:val="22"/>
        </w:rPr>
        <w:t>flow</w:t>
      </w:r>
      <w:r w:rsidRPr="00B601C7">
        <w:rPr>
          <w:rFonts w:asciiTheme="minorHAnsi" w:hAnsiTheme="minorHAnsi" w:cstheme="minorHAnsi"/>
          <w:sz w:val="22"/>
          <w:szCs w:val="22"/>
        </w:rPr>
        <w:t xml:space="preserve"> </w:t>
      </w:r>
      <w:r w:rsidRPr="00B601C7">
        <w:rPr>
          <w:rFonts w:asciiTheme="minorHAnsi" w:hAnsiTheme="minorHAnsi" w:cstheme="minorHAnsi"/>
          <w:b/>
          <w:sz w:val="22"/>
          <w:szCs w:val="22"/>
        </w:rPr>
        <w:t>direction</w:t>
      </w:r>
      <w:r w:rsidRPr="00B601C7">
        <w:rPr>
          <w:rFonts w:asciiTheme="minorHAnsi" w:hAnsiTheme="minorHAnsi" w:cstheme="minorHAnsi"/>
          <w:sz w:val="22"/>
          <w:szCs w:val="22"/>
        </w:rPr>
        <w:t xml:space="preserve"> and </w:t>
      </w:r>
      <w:r w:rsidRPr="00B601C7">
        <w:rPr>
          <w:rFonts w:asciiTheme="minorHAnsi" w:hAnsiTheme="minorHAnsi" w:cstheme="minorHAnsi"/>
          <w:b/>
          <w:sz w:val="22"/>
          <w:szCs w:val="22"/>
        </w:rPr>
        <w:t>charge</w:t>
      </w:r>
      <w:r w:rsidRPr="00B601C7">
        <w:rPr>
          <w:rFonts w:asciiTheme="minorHAnsi" w:hAnsiTheme="minorHAnsi" w:cstheme="minorHAnsi"/>
          <w:sz w:val="22"/>
          <w:szCs w:val="22"/>
        </w:rPr>
        <w:t xml:space="preserve"> of the </w:t>
      </w:r>
      <w:proofErr w:type="gramStart"/>
      <w:r w:rsidRPr="00B601C7">
        <w:rPr>
          <w:rFonts w:asciiTheme="minorHAnsi" w:hAnsiTheme="minorHAnsi" w:cstheme="minorHAnsi"/>
          <w:sz w:val="22"/>
          <w:szCs w:val="22"/>
        </w:rPr>
        <w:t xml:space="preserve">ions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  </w:t>
      </w:r>
      <w:r w:rsidRPr="00B601C7">
        <w:rPr>
          <w:rFonts w:asciiTheme="minorHAnsi" w:hAnsiTheme="minorHAnsi" w:cstheme="minorHAnsi"/>
          <w:sz w:val="22"/>
          <w:szCs w:val="22"/>
        </w:rPr>
        <w:t>on the diagram.</w:t>
      </w:r>
    </w:p>
    <w:p w14:paraId="43C2B1CA" w14:textId="77777777" w:rsidR="006E270D" w:rsidRPr="00BA4AA7" w:rsidRDefault="006E270D" w:rsidP="006E270D">
      <w:pPr>
        <w:spacing w:after="160" w:line="259" w:lineRule="auto"/>
        <w:rPr>
          <w:rFonts w:ascii="Arial" w:hAnsi="Arial"/>
          <w:sz w:val="22"/>
          <w:szCs w:val="22"/>
        </w:rPr>
      </w:pPr>
    </w:p>
    <w:p w14:paraId="1F2B6EB2" w14:textId="77777777" w:rsidR="006E270D" w:rsidRDefault="006E270D" w:rsidP="006E270D">
      <w:pPr>
        <w:pStyle w:val="ListParagraph"/>
      </w:pPr>
      <w:r>
        <w:rPr>
          <w:noProof/>
          <w:lang w:eastAsia="en-AU"/>
        </w:rPr>
        <mc:AlternateContent>
          <mc:Choice Requires="wps">
            <w:drawing>
              <wp:anchor distT="0" distB="0" distL="114300" distR="114300" simplePos="0" relativeHeight="251677696" behindDoc="0" locked="0" layoutInCell="1" allowOverlap="1" wp14:anchorId="29091855" wp14:editId="5CF72C2D">
                <wp:simplePos x="0" y="0"/>
                <wp:positionH relativeFrom="column">
                  <wp:posOffset>3405188</wp:posOffset>
                </wp:positionH>
                <wp:positionV relativeFrom="paragraph">
                  <wp:posOffset>70803</wp:posOffset>
                </wp:positionV>
                <wp:extent cx="1285875" cy="833437"/>
                <wp:effectExtent l="0" t="0" r="28575" b="24130"/>
                <wp:wrapNone/>
                <wp:docPr id="17" name="Rectangle 17"/>
                <wp:cNvGraphicFramePr/>
                <a:graphic xmlns:a="http://schemas.openxmlformats.org/drawingml/2006/main">
                  <a:graphicData uri="http://schemas.microsoft.com/office/word/2010/wordprocessingShape">
                    <wps:wsp>
                      <wps:cNvSpPr/>
                      <wps:spPr>
                        <a:xfrm>
                          <a:off x="0" y="0"/>
                          <a:ext cx="1285875" cy="83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30118" id="Rectangle 17" o:spid="_x0000_s1026" style="position:absolute;margin-left:268.15pt;margin-top:5.6pt;width:101.25pt;height:6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" filled="f" strokecolor="#243f60 [1604]" strokeweight="2pt"/>
            </w:pict>
          </mc:Fallback>
        </mc:AlternateContent>
      </w:r>
      <w:r>
        <w:rPr>
          <w:noProof/>
          <w:lang w:eastAsia="en-AU"/>
        </w:rPr>
        <mc:AlternateContent>
          <mc:Choice Requires="wps">
            <w:drawing>
              <wp:anchor distT="0" distB="0" distL="114300" distR="114300" simplePos="0" relativeHeight="251675648" behindDoc="0" locked="0" layoutInCell="1" allowOverlap="1" wp14:anchorId="11669623" wp14:editId="279A83C0">
                <wp:simplePos x="0" y="0"/>
                <wp:positionH relativeFrom="column">
                  <wp:posOffset>1981200</wp:posOffset>
                </wp:positionH>
                <wp:positionV relativeFrom="paragraph">
                  <wp:posOffset>81597</wp:posOffset>
                </wp:positionV>
                <wp:extent cx="1285875" cy="833437"/>
                <wp:effectExtent l="0" t="0" r="28575" b="24130"/>
                <wp:wrapNone/>
                <wp:docPr id="18" name="Rectangle 18"/>
                <wp:cNvGraphicFramePr/>
                <a:graphic xmlns:a="http://schemas.openxmlformats.org/drawingml/2006/main">
                  <a:graphicData uri="http://schemas.microsoft.com/office/word/2010/wordprocessingShape">
                    <wps:wsp>
                      <wps:cNvSpPr/>
                      <wps:spPr>
                        <a:xfrm>
                          <a:off x="0" y="0"/>
                          <a:ext cx="1285875" cy="83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48AE0" id="Rectangle 18" o:spid="_x0000_s1026" style="position:absolute;margin-left:156pt;margin-top:6.4pt;width:101.25pt;height:6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" filled="f" strokecolor="#243f60 [1604]" strokeweight="2pt"/>
            </w:pict>
          </mc:Fallback>
        </mc:AlternateContent>
      </w:r>
      <w:r>
        <w:rPr>
          <w:noProof/>
          <w:lang w:eastAsia="en-AU"/>
        </w:rPr>
        <mc:AlternateContent>
          <mc:Choice Requires="wps">
            <w:drawing>
              <wp:anchor distT="0" distB="0" distL="114300" distR="114300" simplePos="0" relativeHeight="251674624" behindDoc="0" locked="0" layoutInCell="1" allowOverlap="1" wp14:anchorId="6DBD17B7" wp14:editId="0A43C5D0">
                <wp:simplePos x="0" y="0"/>
                <wp:positionH relativeFrom="column">
                  <wp:posOffset>495300</wp:posOffset>
                </wp:positionH>
                <wp:positionV relativeFrom="paragraph">
                  <wp:posOffset>72073</wp:posOffset>
                </wp:positionV>
                <wp:extent cx="1285875" cy="833437"/>
                <wp:effectExtent l="0" t="0" r="28575" b="24130"/>
                <wp:wrapNone/>
                <wp:docPr id="19" name="Rectangle 19"/>
                <wp:cNvGraphicFramePr/>
                <a:graphic xmlns:a="http://schemas.openxmlformats.org/drawingml/2006/main">
                  <a:graphicData uri="http://schemas.microsoft.com/office/word/2010/wordprocessingShape">
                    <wps:wsp>
                      <wps:cNvSpPr/>
                      <wps:spPr>
                        <a:xfrm>
                          <a:off x="0" y="0"/>
                          <a:ext cx="1285875" cy="83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635AB" id="Rectangle 19" o:spid="_x0000_s1026" style="position:absolute;margin-left:39pt;margin-top:5.7pt;width:101.25pt;height:6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" filled="f" strokecolor="#243f60 [1604]" strokeweight="2pt"/>
            </w:pict>
          </mc:Fallback>
        </mc:AlternateContent>
      </w:r>
    </w:p>
    <w:p w14:paraId="6042741C" w14:textId="77777777" w:rsidR="006E270D" w:rsidRDefault="006E270D" w:rsidP="006E270D">
      <w:pPr>
        <w:pStyle w:val="ListParagraph"/>
      </w:pPr>
    </w:p>
    <w:p w14:paraId="706D4104" w14:textId="77777777" w:rsidR="006E270D" w:rsidRDefault="006E270D" w:rsidP="006E270D">
      <w:pPr>
        <w:pStyle w:val="ListParagraph"/>
      </w:pPr>
    </w:p>
    <w:p w14:paraId="2A643768" w14:textId="77777777" w:rsidR="006E270D" w:rsidRDefault="006E270D" w:rsidP="006E270D">
      <w:pPr>
        <w:pStyle w:val="ListParagraph"/>
      </w:pPr>
      <w:r>
        <w:rPr>
          <w:noProof/>
          <w:lang w:eastAsia="en-AU"/>
        </w:rPr>
        <mc:AlternateContent>
          <mc:Choice Requires="wps">
            <w:drawing>
              <wp:anchor distT="0" distB="0" distL="114300" distR="114300" simplePos="0" relativeHeight="251676672" behindDoc="0" locked="0" layoutInCell="1" allowOverlap="1" wp14:anchorId="650879A1" wp14:editId="112EF0C1">
                <wp:simplePos x="0" y="0"/>
                <wp:positionH relativeFrom="column">
                  <wp:posOffset>4838700</wp:posOffset>
                </wp:positionH>
                <wp:positionV relativeFrom="paragraph">
                  <wp:posOffset>179705</wp:posOffset>
                </wp:positionV>
                <wp:extent cx="1285875" cy="833437"/>
                <wp:effectExtent l="0" t="0" r="28575" b="24130"/>
                <wp:wrapNone/>
                <wp:docPr id="10" name="Rectangle 10"/>
                <wp:cNvGraphicFramePr/>
                <a:graphic xmlns:a="http://schemas.openxmlformats.org/drawingml/2006/main">
                  <a:graphicData uri="http://schemas.microsoft.com/office/word/2010/wordprocessingShape">
                    <wps:wsp>
                      <wps:cNvSpPr/>
                      <wps:spPr>
                        <a:xfrm>
                          <a:off x="0" y="0"/>
                          <a:ext cx="1285875" cy="83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BC06F" id="Rectangle 10" o:spid="_x0000_s1026" style="position:absolute;margin-left:381pt;margin-top:14.15pt;width:101.25pt;height:6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" filled="f" strokecolor="#243f60 [1604]" strokeweight="2pt"/>
            </w:pict>
          </mc:Fallback>
        </mc:AlternateContent>
      </w:r>
    </w:p>
    <w:p w14:paraId="61AE5B7C" w14:textId="77777777" w:rsidR="006E270D" w:rsidRDefault="006E270D" w:rsidP="006E270D">
      <w:r>
        <w:rPr>
          <w:noProof/>
          <w:lang w:eastAsia="en-AU"/>
        </w:rPr>
        <mc:AlternateContent>
          <mc:Choice Requires="wps">
            <w:drawing>
              <wp:anchor distT="0" distB="0" distL="114300" distR="114300" simplePos="0" relativeHeight="251686912" behindDoc="0" locked="0" layoutInCell="1" allowOverlap="1" wp14:anchorId="50D6D8BB" wp14:editId="5D4555C0">
                <wp:simplePos x="0" y="0"/>
                <wp:positionH relativeFrom="column">
                  <wp:posOffset>3899535</wp:posOffset>
                </wp:positionH>
                <wp:positionV relativeFrom="paragraph">
                  <wp:posOffset>1078230</wp:posOffset>
                </wp:positionV>
                <wp:extent cx="98425" cy="90170"/>
                <wp:effectExtent l="0" t="0" r="15875" b="24130"/>
                <wp:wrapNone/>
                <wp:docPr id="22" name="Oval 22"/>
                <wp:cNvGraphicFramePr/>
                <a:graphic xmlns:a="http://schemas.openxmlformats.org/drawingml/2006/main">
                  <a:graphicData uri="http://schemas.microsoft.com/office/word/2010/wordprocessingShape">
                    <wps:wsp>
                      <wps:cNvSpPr/>
                      <wps:spPr>
                        <a:xfrm>
                          <a:off x="0" y="0"/>
                          <a:ext cx="98425" cy="9017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CD20B8" id="Oval 22" o:spid="_x0000_s1026" style="position:absolute;margin-left:307.05pt;margin-top:84.9pt;width:7.75pt;height:7.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" filled="f" strokecolor="#385d8a" strokeweight="2pt"/>
            </w:pict>
          </mc:Fallback>
        </mc:AlternateContent>
      </w:r>
      <w:r>
        <w:rPr>
          <w:noProof/>
          <w:lang w:eastAsia="en-AU"/>
        </w:rPr>
        <mc:AlternateContent>
          <mc:Choice Requires="wps">
            <w:drawing>
              <wp:anchor distT="0" distB="0" distL="114300" distR="114300" simplePos="0" relativeHeight="251687936" behindDoc="0" locked="0" layoutInCell="1" allowOverlap="1" wp14:anchorId="47F77C18" wp14:editId="7C607A49">
                <wp:simplePos x="0" y="0"/>
                <wp:positionH relativeFrom="column">
                  <wp:posOffset>4994910</wp:posOffset>
                </wp:positionH>
                <wp:positionV relativeFrom="paragraph">
                  <wp:posOffset>1055387</wp:posOffset>
                </wp:positionV>
                <wp:extent cx="98425" cy="90170"/>
                <wp:effectExtent l="0" t="0" r="15875" b="24130"/>
                <wp:wrapNone/>
                <wp:docPr id="23" name="Oval 23"/>
                <wp:cNvGraphicFramePr/>
                <a:graphic xmlns:a="http://schemas.openxmlformats.org/drawingml/2006/main">
                  <a:graphicData uri="http://schemas.microsoft.com/office/word/2010/wordprocessingShape">
                    <wps:wsp>
                      <wps:cNvSpPr/>
                      <wps:spPr>
                        <a:xfrm>
                          <a:off x="0" y="0"/>
                          <a:ext cx="98425" cy="9017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4537D1" id="Oval 23" o:spid="_x0000_s1026" style="position:absolute;margin-left:393.3pt;margin-top:83.1pt;width:7.75pt;height:7.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" filled="f" strokecolor="#385d8a" strokeweight="2pt"/>
            </w:pict>
          </mc:Fallback>
        </mc:AlternateContent>
      </w:r>
      <w:r>
        <w:rPr>
          <w:noProof/>
          <w:lang w:eastAsia="en-AU"/>
        </w:rPr>
        <mc:AlternateContent>
          <mc:Choice Requires="wps">
            <w:drawing>
              <wp:anchor distT="0" distB="0" distL="114300" distR="114300" simplePos="0" relativeHeight="251682816" behindDoc="0" locked="0" layoutInCell="1" allowOverlap="1" wp14:anchorId="1C402CFF" wp14:editId="650AEA75">
                <wp:simplePos x="0" y="0"/>
                <wp:positionH relativeFrom="column">
                  <wp:posOffset>1115695</wp:posOffset>
                </wp:positionH>
                <wp:positionV relativeFrom="paragraph">
                  <wp:posOffset>1080135</wp:posOffset>
                </wp:positionV>
                <wp:extent cx="98425" cy="90170"/>
                <wp:effectExtent l="0" t="0" r="15875" b="24130"/>
                <wp:wrapNone/>
                <wp:docPr id="9" name="Oval 9"/>
                <wp:cNvGraphicFramePr/>
                <a:graphic xmlns:a="http://schemas.openxmlformats.org/drawingml/2006/main">
                  <a:graphicData uri="http://schemas.microsoft.com/office/word/2010/wordprocessingShape">
                    <wps:wsp>
                      <wps:cNvSpPr/>
                      <wps:spPr>
                        <a:xfrm>
                          <a:off x="0" y="0"/>
                          <a:ext cx="98425" cy="9017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0E0C7F" id="Oval 9" o:spid="_x0000_s1026" style="position:absolute;margin-left:87.85pt;margin-top:85.05pt;width:7.75pt;height:7.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" filled="f" strokecolor="#385d8a" strokeweight="2pt"/>
            </w:pict>
          </mc:Fallback>
        </mc:AlternateContent>
      </w:r>
      <w:r>
        <w:rPr>
          <w:noProof/>
          <w:lang w:eastAsia="en-AU"/>
        </w:rPr>
        <mc:AlternateContent>
          <mc:Choice Requires="wps">
            <w:drawing>
              <wp:anchor distT="0" distB="0" distL="114300" distR="114300" simplePos="0" relativeHeight="251685888" behindDoc="0" locked="0" layoutInCell="1" allowOverlap="1" wp14:anchorId="6ED170B4" wp14:editId="73DDA04D">
                <wp:simplePos x="0" y="0"/>
                <wp:positionH relativeFrom="column">
                  <wp:posOffset>3381049</wp:posOffset>
                </wp:positionH>
                <wp:positionV relativeFrom="paragraph">
                  <wp:posOffset>1080135</wp:posOffset>
                </wp:positionV>
                <wp:extent cx="98425" cy="90170"/>
                <wp:effectExtent l="0" t="0" r="15875" b="24130"/>
                <wp:wrapNone/>
                <wp:docPr id="21" name="Oval 21"/>
                <wp:cNvGraphicFramePr/>
                <a:graphic xmlns:a="http://schemas.openxmlformats.org/drawingml/2006/main">
                  <a:graphicData uri="http://schemas.microsoft.com/office/word/2010/wordprocessingShape">
                    <wps:wsp>
                      <wps:cNvSpPr/>
                      <wps:spPr>
                        <a:xfrm>
                          <a:off x="0" y="0"/>
                          <a:ext cx="98425" cy="9017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744576" id="Oval 21" o:spid="_x0000_s1026" style="position:absolute;margin-left:266.2pt;margin-top:85.05pt;width:7.75pt;height:7.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" filled="f" strokecolor="#385d8a" strokeweight="2pt"/>
            </w:pict>
          </mc:Fallback>
        </mc:AlternateContent>
      </w:r>
      <w:r>
        <w:rPr>
          <w:noProof/>
          <w:lang w:eastAsia="en-AU"/>
        </w:rPr>
        <mc:AlternateContent>
          <mc:Choice Requires="wps">
            <w:drawing>
              <wp:anchor distT="0" distB="0" distL="114300" distR="114300" simplePos="0" relativeHeight="251684864" behindDoc="0" locked="0" layoutInCell="1" allowOverlap="1" wp14:anchorId="185B8E01" wp14:editId="0B6382B9">
                <wp:simplePos x="0" y="0"/>
                <wp:positionH relativeFrom="column">
                  <wp:posOffset>2763520</wp:posOffset>
                </wp:positionH>
                <wp:positionV relativeFrom="paragraph">
                  <wp:posOffset>1080770</wp:posOffset>
                </wp:positionV>
                <wp:extent cx="98425" cy="90170"/>
                <wp:effectExtent l="0" t="0" r="15875" b="24130"/>
                <wp:wrapNone/>
                <wp:docPr id="16" name="Oval 16"/>
                <wp:cNvGraphicFramePr/>
                <a:graphic xmlns:a="http://schemas.openxmlformats.org/drawingml/2006/main">
                  <a:graphicData uri="http://schemas.microsoft.com/office/word/2010/wordprocessingShape">
                    <wps:wsp>
                      <wps:cNvSpPr/>
                      <wps:spPr>
                        <a:xfrm>
                          <a:off x="0" y="0"/>
                          <a:ext cx="98425" cy="9017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D560F9" id="Oval 16" o:spid="_x0000_s1026" style="position:absolute;margin-left:217.6pt;margin-top:85.1pt;width:7.75pt;height:7.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" filled="f" strokecolor="#385d8a" strokeweight="2pt"/>
            </w:pict>
          </mc:Fallback>
        </mc:AlternateContent>
      </w:r>
      <w:r>
        <w:rPr>
          <w:noProof/>
          <w:lang w:eastAsia="en-AU"/>
        </w:rPr>
        <mc:AlternateContent>
          <mc:Choice Requires="wps">
            <w:drawing>
              <wp:anchor distT="0" distB="0" distL="114300" distR="114300" simplePos="0" relativeHeight="251683840" behindDoc="0" locked="0" layoutInCell="1" allowOverlap="1" wp14:anchorId="039ABC31" wp14:editId="62325421">
                <wp:simplePos x="0" y="0"/>
                <wp:positionH relativeFrom="column">
                  <wp:posOffset>1651910</wp:posOffset>
                </wp:positionH>
                <wp:positionV relativeFrom="paragraph">
                  <wp:posOffset>1079500</wp:posOffset>
                </wp:positionV>
                <wp:extent cx="98425" cy="90170"/>
                <wp:effectExtent l="0" t="0" r="15875" b="24130"/>
                <wp:wrapNone/>
                <wp:docPr id="15" name="Oval 15"/>
                <wp:cNvGraphicFramePr/>
                <a:graphic xmlns:a="http://schemas.openxmlformats.org/drawingml/2006/main">
                  <a:graphicData uri="http://schemas.microsoft.com/office/word/2010/wordprocessingShape">
                    <wps:wsp>
                      <wps:cNvSpPr/>
                      <wps:spPr>
                        <a:xfrm>
                          <a:off x="0" y="0"/>
                          <a:ext cx="98425" cy="9017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D3BF8" id="Oval 15" o:spid="_x0000_s1026" style="position:absolute;margin-left:130.05pt;margin-top:85pt;width:7.75pt;height:7.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" filled="f" strokecolor="#385d8a" strokeweight="2pt"/>
            </w:pict>
          </mc:Fallback>
        </mc:AlternateContent>
      </w:r>
      <w:r>
        <w:rPr>
          <w:noProof/>
          <w:lang w:eastAsia="en-AU"/>
        </w:rPr>
        <mc:AlternateContent>
          <mc:Choice Requires="wps">
            <w:drawing>
              <wp:anchor distT="0" distB="0" distL="114300" distR="114300" simplePos="0" relativeHeight="251681792" behindDoc="0" locked="0" layoutInCell="1" allowOverlap="1" wp14:anchorId="3FD255E6" wp14:editId="03361F37">
                <wp:simplePos x="0" y="0"/>
                <wp:positionH relativeFrom="column">
                  <wp:posOffset>24353</wp:posOffset>
                </wp:positionH>
                <wp:positionV relativeFrom="paragraph">
                  <wp:posOffset>1076977</wp:posOffset>
                </wp:positionV>
                <wp:extent cx="98854" cy="90616"/>
                <wp:effectExtent l="0" t="0" r="15875" b="24130"/>
                <wp:wrapNone/>
                <wp:docPr id="8" name="Oval 8"/>
                <wp:cNvGraphicFramePr/>
                <a:graphic xmlns:a="http://schemas.openxmlformats.org/drawingml/2006/main">
                  <a:graphicData uri="http://schemas.microsoft.com/office/word/2010/wordprocessingShape">
                    <wps:wsp>
                      <wps:cNvSpPr/>
                      <wps:spPr>
                        <a:xfrm>
                          <a:off x="0" y="0"/>
                          <a:ext cx="98854" cy="90616"/>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69A83B" id="Oval 8" o:spid="_x0000_s1026" style="position:absolute;margin-left:1.9pt;margin-top:84.8pt;width:7.8pt;height:7.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" filled="f" strokecolor="#385d8a" strokeweight="2pt"/>
            </w:pict>
          </mc:Fallback>
        </mc:AlternateContent>
      </w:r>
      <w:r>
        <w:rPr>
          <w:noProof/>
          <w:lang w:eastAsia="en-AU"/>
        </w:rPr>
        <mc:AlternateContent>
          <mc:Choice Requires="wps">
            <w:drawing>
              <wp:anchor distT="0" distB="0" distL="114300" distR="114300" simplePos="0" relativeHeight="251688960" behindDoc="0" locked="0" layoutInCell="1" allowOverlap="1" wp14:anchorId="4E583F78" wp14:editId="2A87CB2B">
                <wp:simplePos x="0" y="0"/>
                <wp:positionH relativeFrom="column">
                  <wp:posOffset>2537254</wp:posOffset>
                </wp:positionH>
                <wp:positionV relativeFrom="paragraph">
                  <wp:posOffset>72047</wp:posOffset>
                </wp:positionV>
                <wp:extent cx="8238" cy="643649"/>
                <wp:effectExtent l="0" t="0" r="30480" b="23495"/>
                <wp:wrapNone/>
                <wp:docPr id="24" name="Straight Connector 24"/>
                <wp:cNvGraphicFramePr/>
                <a:graphic xmlns:a="http://schemas.openxmlformats.org/drawingml/2006/main">
                  <a:graphicData uri="http://schemas.microsoft.com/office/word/2010/wordprocessingShape">
                    <wps:wsp>
                      <wps:cNvCnPr/>
                      <wps:spPr>
                        <a:xfrm>
                          <a:off x="0" y="0"/>
                          <a:ext cx="8238" cy="643649"/>
                        </a:xfrm>
                        <a:prstGeom prst="line">
                          <a:avLst/>
                        </a:prstGeom>
                        <a:ln w="1270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D9507" id="Straight Connector 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8pt,5.65pt" to="200.4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" strokecolor="gray [1629]" strokeweight="1pt"/>
            </w:pict>
          </mc:Fallback>
        </mc:AlternateContent>
      </w:r>
      <w:r>
        <w:rPr>
          <w:noProof/>
          <w:lang w:eastAsia="en-AU"/>
        </w:rPr>
        <mc:AlternateContent>
          <mc:Choice Requires="wps">
            <w:drawing>
              <wp:anchor distT="0" distB="0" distL="114300" distR="114300" simplePos="0" relativeHeight="251680768" behindDoc="0" locked="0" layoutInCell="1" allowOverlap="1" wp14:anchorId="368A02AB" wp14:editId="67952FFD">
                <wp:simplePos x="0" y="0"/>
                <wp:positionH relativeFrom="column">
                  <wp:posOffset>2676525</wp:posOffset>
                </wp:positionH>
                <wp:positionV relativeFrom="paragraph">
                  <wp:posOffset>1690687</wp:posOffset>
                </wp:positionV>
                <wp:extent cx="1285875" cy="833437"/>
                <wp:effectExtent l="0" t="0" r="28575" b="24130"/>
                <wp:wrapNone/>
                <wp:docPr id="14" name="Rectangle 14"/>
                <wp:cNvGraphicFramePr/>
                <a:graphic xmlns:a="http://schemas.openxmlformats.org/drawingml/2006/main">
                  <a:graphicData uri="http://schemas.microsoft.com/office/word/2010/wordprocessingShape">
                    <wps:wsp>
                      <wps:cNvSpPr/>
                      <wps:spPr>
                        <a:xfrm>
                          <a:off x="0" y="0"/>
                          <a:ext cx="1285875" cy="83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50B8719" id="Rectangle 14" o:spid="_x0000_s1026" style="position:absolute;margin-left:210.75pt;margin-top:133.1pt;width:101.25pt;height:65.6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" filled="f" strokecolor="#243f60 [1604]" strokeweight="2pt">
                <v:textbox style="mso-fit-shape-to-text:t"/>
              </v:rect>
            </w:pict>
          </mc:Fallback>
        </mc:AlternateContent>
      </w:r>
      <w:r>
        <w:rPr>
          <w:noProof/>
          <w:lang w:eastAsia="en-AU"/>
        </w:rPr>
        <mc:AlternateContent>
          <mc:Choice Requires="wps">
            <w:drawing>
              <wp:anchor distT="0" distB="0" distL="114300" distR="114300" simplePos="0" relativeHeight="251679744" behindDoc="0" locked="0" layoutInCell="1" allowOverlap="1" wp14:anchorId="615EDCE4" wp14:editId="0F4D0AD2">
                <wp:simplePos x="0" y="0"/>
                <wp:positionH relativeFrom="column">
                  <wp:posOffset>1281112</wp:posOffset>
                </wp:positionH>
                <wp:positionV relativeFrom="paragraph">
                  <wp:posOffset>1685925</wp:posOffset>
                </wp:positionV>
                <wp:extent cx="1285875" cy="833437"/>
                <wp:effectExtent l="0" t="0" r="28575" b="24130"/>
                <wp:wrapNone/>
                <wp:docPr id="13" name="Rectangle 13"/>
                <wp:cNvGraphicFramePr/>
                <a:graphic xmlns:a="http://schemas.openxmlformats.org/drawingml/2006/main">
                  <a:graphicData uri="http://schemas.microsoft.com/office/word/2010/wordprocessingShape">
                    <wps:wsp>
                      <wps:cNvSpPr/>
                      <wps:spPr>
                        <a:xfrm>
                          <a:off x="0" y="0"/>
                          <a:ext cx="1285875" cy="83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2E229" id="Rectangle 13" o:spid="_x0000_s1026" style="position:absolute;margin-left:100.85pt;margin-top:132.75pt;width:101.25pt;height:6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" filled="f" strokecolor="#243f60 [1604]" strokeweight="2pt"/>
            </w:pict>
          </mc:Fallback>
        </mc:AlternateContent>
      </w:r>
      <w:r>
        <w:rPr>
          <w:noProof/>
          <w:lang w:eastAsia="en-AU"/>
        </w:rPr>
        <mc:AlternateContent>
          <mc:Choice Requires="wps">
            <w:drawing>
              <wp:anchor distT="0" distB="0" distL="114300" distR="114300" simplePos="0" relativeHeight="251678720" behindDoc="0" locked="0" layoutInCell="1" allowOverlap="1" wp14:anchorId="19A4D4A9" wp14:editId="637F1DFA">
                <wp:simplePos x="0" y="0"/>
                <wp:positionH relativeFrom="column">
                  <wp:posOffset>-409575</wp:posOffset>
                </wp:positionH>
                <wp:positionV relativeFrom="paragraph">
                  <wp:posOffset>1665287</wp:posOffset>
                </wp:positionV>
                <wp:extent cx="1285875" cy="833437"/>
                <wp:effectExtent l="0" t="0" r="28575" b="24130"/>
                <wp:wrapNone/>
                <wp:docPr id="12" name="Rectangle 12"/>
                <wp:cNvGraphicFramePr/>
                <a:graphic xmlns:a="http://schemas.openxmlformats.org/drawingml/2006/main">
                  <a:graphicData uri="http://schemas.microsoft.com/office/word/2010/wordprocessingShape">
                    <wps:wsp>
                      <wps:cNvSpPr/>
                      <wps:spPr>
                        <a:xfrm>
                          <a:off x="0" y="0"/>
                          <a:ext cx="1285875" cy="83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50E07" id="Rectangle 12" o:spid="_x0000_s1026" style="position:absolute;margin-left:-32.25pt;margin-top:131.1pt;width:101.25pt;height:6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" filled="f" strokecolor="#243f60 [1604]" strokeweight="2pt"/>
            </w:pict>
          </mc:Fallback>
        </mc:AlternateContent>
      </w:r>
      <w:r>
        <w:rPr>
          <w:noProof/>
          <w:lang w:eastAsia="en-AU"/>
        </w:rPr>
        <w:drawing>
          <wp:inline distT="0" distB="0" distL="0" distR="0" wp14:anchorId="1EADDDB5" wp14:editId="0F1F3316">
            <wp:extent cx="5420360" cy="2932430"/>
            <wp:effectExtent l="0" t="0" r="889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0360" cy="2932430"/>
                    </a:xfrm>
                    <a:prstGeom prst="rect">
                      <a:avLst/>
                    </a:prstGeom>
                    <a:noFill/>
                    <a:ln>
                      <a:noFill/>
                    </a:ln>
                  </pic:spPr>
                </pic:pic>
              </a:graphicData>
            </a:graphic>
          </wp:inline>
        </w:drawing>
      </w:r>
    </w:p>
    <w:p w14:paraId="78F8818E" w14:textId="77777777" w:rsidR="006E270D" w:rsidRDefault="006E270D" w:rsidP="006E270D">
      <w:pPr>
        <w:pStyle w:val="Heading2"/>
      </w:pPr>
      <w:r>
        <w:t xml:space="preserve"> </w:t>
      </w:r>
    </w:p>
    <w:p w14:paraId="708F18CC" w14:textId="77777777" w:rsidR="006E270D" w:rsidRPr="00B601C7" w:rsidRDefault="006E270D" w:rsidP="006E270D">
      <w:pPr>
        <w:pStyle w:val="Heading2"/>
        <w:numPr>
          <w:ilvl w:val="0"/>
          <w:numId w:val="17"/>
        </w:numPr>
        <w:rPr>
          <w:rFonts w:asciiTheme="minorHAnsi" w:hAnsiTheme="minorHAnsi" w:cstheme="minorHAnsi"/>
          <w:b w:val="0"/>
          <w:color w:val="auto"/>
          <w:sz w:val="22"/>
          <w:szCs w:val="22"/>
        </w:rPr>
      </w:pPr>
      <w:r w:rsidRPr="00B601C7">
        <w:rPr>
          <w:rFonts w:asciiTheme="minorHAnsi" w:hAnsiTheme="minorHAnsi" w:cstheme="minorHAnsi"/>
          <w:b w:val="0"/>
          <w:color w:val="auto"/>
          <w:sz w:val="22"/>
          <w:szCs w:val="22"/>
        </w:rPr>
        <w:t>In the tandem accelerator, what is the purpose of each of the following:</w:t>
      </w:r>
    </w:p>
    <w:p w14:paraId="3CB73FD2" w14:textId="77777777" w:rsidR="006E270D" w:rsidRPr="00B601C7" w:rsidRDefault="006E270D" w:rsidP="006E270D">
      <w:pPr>
        <w:ind w:left="360"/>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8"/>
        <w:gridCol w:w="7178"/>
      </w:tblGrid>
      <w:tr w:rsidR="006E270D" w:rsidRPr="00B601C7" w14:paraId="5AB77757" w14:textId="77777777" w:rsidTr="00532F80">
        <w:trPr>
          <w:jc w:val="center"/>
        </w:trPr>
        <w:tc>
          <w:tcPr>
            <w:tcW w:w="1838" w:type="dxa"/>
            <w:vAlign w:val="center"/>
          </w:tcPr>
          <w:p w14:paraId="5D1842EA" w14:textId="77777777" w:rsidR="006E270D" w:rsidRPr="00B601C7" w:rsidRDefault="006E270D" w:rsidP="00532F80">
            <w:pPr>
              <w:rPr>
                <w:rFonts w:asciiTheme="minorHAnsi" w:hAnsiTheme="minorHAnsi" w:cstheme="minorHAnsi"/>
                <w:sz w:val="22"/>
                <w:szCs w:val="22"/>
              </w:rPr>
            </w:pPr>
            <w:r w:rsidRPr="00B601C7">
              <w:rPr>
                <w:rFonts w:asciiTheme="minorHAnsi" w:hAnsiTheme="minorHAnsi" w:cstheme="minorHAnsi"/>
                <w:sz w:val="22"/>
                <w:szCs w:val="22"/>
              </w:rPr>
              <w:t>electric field</w:t>
            </w:r>
          </w:p>
        </w:tc>
        <w:tc>
          <w:tcPr>
            <w:tcW w:w="7178" w:type="dxa"/>
          </w:tcPr>
          <w:p w14:paraId="06CBECDE" w14:textId="77777777" w:rsidR="006E270D" w:rsidRPr="00B601C7" w:rsidRDefault="006E270D" w:rsidP="00532F80">
            <w:pPr>
              <w:rPr>
                <w:rFonts w:asciiTheme="minorHAnsi" w:hAnsiTheme="minorHAnsi" w:cstheme="minorHAnsi"/>
                <w:sz w:val="22"/>
                <w:szCs w:val="22"/>
              </w:rPr>
            </w:pPr>
          </w:p>
          <w:p w14:paraId="584ABCAA" w14:textId="77777777" w:rsidR="006E270D" w:rsidRPr="00B601C7" w:rsidRDefault="006E270D" w:rsidP="00532F80">
            <w:pPr>
              <w:rPr>
                <w:rFonts w:asciiTheme="minorHAnsi" w:hAnsiTheme="minorHAnsi" w:cstheme="minorHAnsi"/>
                <w:sz w:val="22"/>
                <w:szCs w:val="22"/>
              </w:rPr>
            </w:pPr>
          </w:p>
          <w:p w14:paraId="4634B28E" w14:textId="77777777" w:rsidR="006E270D" w:rsidRPr="00B601C7" w:rsidRDefault="006E270D" w:rsidP="00532F80">
            <w:pPr>
              <w:rPr>
                <w:rFonts w:asciiTheme="minorHAnsi" w:hAnsiTheme="minorHAnsi" w:cstheme="minorHAnsi"/>
                <w:sz w:val="22"/>
                <w:szCs w:val="22"/>
              </w:rPr>
            </w:pPr>
          </w:p>
          <w:p w14:paraId="6EB2C188" w14:textId="77777777" w:rsidR="006E270D" w:rsidRPr="00B601C7" w:rsidRDefault="006E270D" w:rsidP="00532F80">
            <w:pPr>
              <w:rPr>
                <w:rFonts w:asciiTheme="minorHAnsi" w:hAnsiTheme="minorHAnsi" w:cstheme="minorHAnsi"/>
                <w:sz w:val="22"/>
                <w:szCs w:val="22"/>
              </w:rPr>
            </w:pPr>
          </w:p>
        </w:tc>
      </w:tr>
      <w:tr w:rsidR="006E270D" w:rsidRPr="00B601C7" w14:paraId="2398DC50" w14:textId="77777777" w:rsidTr="00532F80">
        <w:trPr>
          <w:jc w:val="center"/>
        </w:trPr>
        <w:tc>
          <w:tcPr>
            <w:tcW w:w="1838" w:type="dxa"/>
            <w:vAlign w:val="center"/>
          </w:tcPr>
          <w:p w14:paraId="4B6A250A" w14:textId="77777777" w:rsidR="006E270D" w:rsidRPr="00B601C7" w:rsidRDefault="006E270D" w:rsidP="00532F80">
            <w:pPr>
              <w:rPr>
                <w:rFonts w:asciiTheme="minorHAnsi" w:hAnsiTheme="minorHAnsi" w:cstheme="minorHAnsi"/>
                <w:sz w:val="22"/>
                <w:szCs w:val="22"/>
              </w:rPr>
            </w:pPr>
            <w:r w:rsidRPr="00B601C7">
              <w:rPr>
                <w:rFonts w:asciiTheme="minorHAnsi" w:hAnsiTheme="minorHAnsi" w:cstheme="minorHAnsi"/>
                <w:sz w:val="22"/>
                <w:szCs w:val="22"/>
              </w:rPr>
              <w:t>magnetic field</w:t>
            </w:r>
          </w:p>
        </w:tc>
        <w:tc>
          <w:tcPr>
            <w:tcW w:w="7178" w:type="dxa"/>
          </w:tcPr>
          <w:p w14:paraId="421BC1B5" w14:textId="77777777" w:rsidR="006E270D" w:rsidRPr="00B601C7" w:rsidRDefault="006E270D" w:rsidP="00532F80">
            <w:pPr>
              <w:rPr>
                <w:rFonts w:asciiTheme="minorHAnsi" w:hAnsiTheme="minorHAnsi" w:cstheme="minorHAnsi"/>
                <w:sz w:val="22"/>
                <w:szCs w:val="22"/>
              </w:rPr>
            </w:pPr>
          </w:p>
          <w:p w14:paraId="3DE304C3" w14:textId="77777777" w:rsidR="006E270D" w:rsidRPr="00B601C7" w:rsidRDefault="006E270D" w:rsidP="00532F80">
            <w:pPr>
              <w:rPr>
                <w:rFonts w:asciiTheme="minorHAnsi" w:hAnsiTheme="minorHAnsi" w:cstheme="minorHAnsi"/>
                <w:sz w:val="22"/>
                <w:szCs w:val="22"/>
              </w:rPr>
            </w:pPr>
          </w:p>
          <w:p w14:paraId="493A75AB" w14:textId="77777777" w:rsidR="006E270D" w:rsidRPr="00B601C7" w:rsidRDefault="006E270D" w:rsidP="00532F80">
            <w:pPr>
              <w:rPr>
                <w:rFonts w:asciiTheme="minorHAnsi" w:hAnsiTheme="minorHAnsi" w:cstheme="minorHAnsi"/>
                <w:sz w:val="22"/>
                <w:szCs w:val="22"/>
              </w:rPr>
            </w:pPr>
          </w:p>
          <w:p w14:paraId="62C1103D" w14:textId="77777777" w:rsidR="006E270D" w:rsidRPr="00B601C7" w:rsidRDefault="006E270D" w:rsidP="00532F80">
            <w:pPr>
              <w:rPr>
                <w:rFonts w:asciiTheme="minorHAnsi" w:hAnsiTheme="minorHAnsi" w:cstheme="minorHAnsi"/>
                <w:sz w:val="22"/>
                <w:szCs w:val="22"/>
              </w:rPr>
            </w:pPr>
          </w:p>
        </w:tc>
      </w:tr>
    </w:tbl>
    <w:p w14:paraId="31A31D14" w14:textId="72B58960" w:rsidR="002824D0" w:rsidRDefault="00B93E39" w:rsidP="002824D0">
      <w:pPr>
        <w:pStyle w:val="Heading2"/>
        <w:rPr>
          <w:rFonts w:ascii="Arial" w:hAnsi="Arial" w:cs="Arial"/>
        </w:rPr>
      </w:pPr>
      <w:r>
        <w:rPr>
          <w:rFonts w:ascii="Arial" w:hAnsi="Arial" w:cs="Arial"/>
        </w:rPr>
        <w:lastRenderedPageBreak/>
        <w:t>Further Notes</w:t>
      </w:r>
    </w:p>
    <w:p w14:paraId="7923264B" w14:textId="77777777" w:rsidR="00E84BB0" w:rsidRPr="00E84BB0" w:rsidRDefault="00E84BB0" w:rsidP="00E84BB0"/>
    <w:p w14:paraId="599F5F68" w14:textId="701E450B" w:rsidR="002824D0" w:rsidRPr="00E84BB0" w:rsidRDefault="002824D0" w:rsidP="002824D0">
      <w:pPr>
        <w:rPr>
          <w:rFonts w:asciiTheme="minorHAnsi" w:hAnsiTheme="minorHAnsi"/>
          <w:sz w:val="22"/>
          <w:szCs w:val="22"/>
        </w:rPr>
      </w:pPr>
      <w:r w:rsidRPr="00E84BB0">
        <w:rPr>
          <w:rFonts w:asciiTheme="minorHAnsi" w:hAnsiTheme="minorHAnsi"/>
          <w:sz w:val="22"/>
          <w:szCs w:val="22"/>
        </w:rPr>
        <w:t xml:space="preserve">Use the space below for any </w:t>
      </w:r>
      <w:r w:rsidR="00E4198B">
        <w:rPr>
          <w:rFonts w:asciiTheme="minorHAnsi" w:hAnsiTheme="minorHAnsi"/>
          <w:sz w:val="22"/>
          <w:szCs w:val="22"/>
        </w:rPr>
        <w:t xml:space="preserve">further </w:t>
      </w:r>
      <w:r w:rsidRPr="00E84BB0">
        <w:rPr>
          <w:rFonts w:asciiTheme="minorHAnsi" w:hAnsiTheme="minorHAnsi"/>
          <w:sz w:val="22"/>
          <w:szCs w:val="22"/>
        </w:rPr>
        <w:t xml:space="preserve">notes you wish to take down during </w:t>
      </w:r>
      <w:r w:rsidR="00E84BB0">
        <w:rPr>
          <w:rFonts w:asciiTheme="minorHAnsi" w:hAnsiTheme="minorHAnsi"/>
          <w:sz w:val="22"/>
          <w:szCs w:val="22"/>
        </w:rPr>
        <w:t>the presentation and to record any question you may have</w:t>
      </w:r>
      <w:r w:rsidR="00D14CD7">
        <w:rPr>
          <w:rFonts w:asciiTheme="minorHAnsi" w:hAnsiTheme="minorHAnsi"/>
          <w:sz w:val="22"/>
          <w:szCs w:val="22"/>
        </w:rPr>
        <w:t>. The Education Officer will allocate 10 minutes at the end of the presentation for questions.</w:t>
      </w:r>
    </w:p>
    <w:p w14:paraId="0DDDB340" w14:textId="77777777" w:rsidR="00E84BB0" w:rsidRPr="00B601C7"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0D3244FE" w14:textId="77777777" w:rsidR="00E84BB0" w:rsidRPr="00B601C7" w:rsidRDefault="00E84BB0" w:rsidP="00E84BB0">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5C8D743A" w14:textId="77777777" w:rsidR="00E84BB0" w:rsidRPr="00B601C7"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39B0B880" w14:textId="77777777" w:rsidR="00E84BB0" w:rsidRPr="00B601C7" w:rsidRDefault="00E84BB0" w:rsidP="00E84BB0">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BA2E1C3" w14:textId="77777777" w:rsidR="00E84BB0" w:rsidRPr="00B601C7"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2BBD8D2" w14:textId="77777777" w:rsidR="00E84BB0" w:rsidRPr="00B601C7" w:rsidRDefault="00E84BB0" w:rsidP="00E84BB0">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3B79C81B" w14:textId="77777777" w:rsidR="00E84BB0" w:rsidRPr="00B601C7"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9FE8927" w14:textId="77777777" w:rsidR="00E84BB0" w:rsidRPr="00B601C7" w:rsidRDefault="00E84BB0" w:rsidP="00E84BB0">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22685318" w14:textId="77777777" w:rsidR="002824D0" w:rsidRDefault="002824D0" w:rsidP="002824D0"/>
    <w:p w14:paraId="23810752" w14:textId="77777777" w:rsidR="00E84BB0" w:rsidRDefault="00E84BB0">
      <w:pPr>
        <w:spacing w:after="200" w:line="276" w:lineRule="auto"/>
        <w:rPr>
          <w:rFonts w:ascii="Arial" w:eastAsiaTheme="majorEastAsia" w:hAnsi="Arial" w:cs="Arial"/>
          <w:b/>
          <w:bCs/>
          <w:color w:val="4F81BD" w:themeColor="accent1"/>
          <w:sz w:val="26"/>
          <w:szCs w:val="26"/>
        </w:rPr>
      </w:pPr>
      <w:r>
        <w:rPr>
          <w:rFonts w:ascii="Arial" w:hAnsi="Arial" w:cs="Arial"/>
        </w:rPr>
        <w:br w:type="page"/>
      </w:r>
    </w:p>
    <w:p w14:paraId="1519EEBA" w14:textId="05C7EBD7" w:rsidR="006766D2" w:rsidRDefault="00E84BB0" w:rsidP="006766D2">
      <w:pPr>
        <w:spacing w:after="200" w:line="276" w:lineRule="auto"/>
        <w:rPr>
          <w:rFonts w:ascii="Arial" w:eastAsiaTheme="majorEastAsia" w:hAnsi="Arial" w:cs="Arial"/>
          <w:b/>
          <w:bCs/>
          <w:color w:val="4F81BD" w:themeColor="accent1"/>
          <w:sz w:val="26"/>
          <w:szCs w:val="26"/>
        </w:rPr>
      </w:pPr>
      <w:r w:rsidRPr="00E84BB0">
        <w:rPr>
          <w:rFonts w:ascii="Arial" w:eastAsiaTheme="majorEastAsia" w:hAnsi="Arial" w:cs="Arial"/>
          <w:b/>
          <w:bCs/>
          <w:color w:val="4F81BD" w:themeColor="accent1"/>
          <w:sz w:val="26"/>
          <w:szCs w:val="26"/>
        </w:rPr>
        <w:lastRenderedPageBreak/>
        <w:t>Post Presentation Activities</w:t>
      </w:r>
    </w:p>
    <w:p w14:paraId="029DB5DB" w14:textId="3B3CF63D" w:rsidR="00953535" w:rsidRDefault="00953535" w:rsidP="00970906">
      <w:pPr>
        <w:tabs>
          <w:tab w:val="left" w:pos="5034"/>
        </w:tabs>
        <w:rPr>
          <w:rFonts w:ascii="Arial" w:eastAsiaTheme="majorEastAsia" w:hAnsi="Arial" w:cs="Arial"/>
          <w:b/>
          <w:bCs/>
          <w:color w:val="4F81BD" w:themeColor="accent1"/>
          <w:sz w:val="22"/>
          <w:szCs w:val="22"/>
        </w:rPr>
      </w:pPr>
      <w:r w:rsidRPr="00E54109">
        <w:rPr>
          <w:rFonts w:ascii="Arial" w:eastAsiaTheme="majorEastAsia" w:hAnsi="Arial" w:cs="Arial"/>
          <w:b/>
          <w:bCs/>
          <w:color w:val="4F81BD" w:themeColor="accent1"/>
          <w:sz w:val="22"/>
          <w:szCs w:val="22"/>
        </w:rPr>
        <w:t>Question 1</w:t>
      </w:r>
      <w:r w:rsidR="00E54109" w:rsidRPr="00E54109">
        <w:rPr>
          <w:rFonts w:ascii="Arial" w:eastAsiaTheme="majorEastAsia" w:hAnsi="Arial" w:cs="Arial"/>
          <w:b/>
          <w:bCs/>
          <w:color w:val="4F81BD" w:themeColor="accent1"/>
          <w:sz w:val="22"/>
          <w:szCs w:val="22"/>
        </w:rPr>
        <w:t xml:space="preserve">: </w:t>
      </w:r>
      <w:r w:rsidRPr="00E54109">
        <w:rPr>
          <w:rFonts w:ascii="Arial" w:eastAsiaTheme="majorEastAsia" w:hAnsi="Arial" w:cs="Arial"/>
          <w:b/>
          <w:bCs/>
          <w:color w:val="4F81BD" w:themeColor="accent1"/>
          <w:sz w:val="22"/>
          <w:szCs w:val="22"/>
        </w:rPr>
        <w:t>Radioactive Decay</w:t>
      </w:r>
      <w:r w:rsidR="00970906">
        <w:rPr>
          <w:rFonts w:ascii="Arial" w:eastAsiaTheme="majorEastAsia" w:hAnsi="Arial" w:cs="Arial"/>
          <w:b/>
          <w:bCs/>
          <w:color w:val="4F81BD" w:themeColor="accent1"/>
          <w:sz w:val="22"/>
          <w:szCs w:val="22"/>
        </w:rPr>
        <w:tab/>
      </w:r>
    </w:p>
    <w:p w14:paraId="51EDAFB0" w14:textId="6C99F68D" w:rsidR="00272C0A" w:rsidRDefault="00970906" w:rsidP="00E54109">
      <w:pPr>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During the presentation you viewed a video showing how the activity of a radiopharmaceutical was measured over time using a dose calibrator. The data shown in the table below was recorded for a radiopharmaceutical of the radioisotope technetium-99m. </w:t>
      </w:r>
    </w:p>
    <w:p w14:paraId="453FF988" w14:textId="1BC95B53" w:rsidR="00970906" w:rsidRPr="00272C0A" w:rsidRDefault="00970906" w:rsidP="00E54109">
      <w:pPr>
        <w:rPr>
          <w:rFonts w:asciiTheme="minorHAnsi" w:eastAsiaTheme="majorEastAsia" w:hAnsiTheme="minorHAnsi" w:cstheme="minorHAnsi"/>
          <w:sz w:val="22"/>
          <w:szCs w:val="22"/>
        </w:rPr>
      </w:pPr>
      <w:r>
        <w:rPr>
          <w:rFonts w:asciiTheme="minorHAnsi" w:eastAsiaTheme="majorEastAsia" w:hAnsiTheme="minorHAnsi" w:cstheme="minorHAnsi"/>
          <w:sz w:val="22"/>
          <w:szCs w:val="22"/>
        </w:rPr>
        <w:t>On the grid below, plot the data and use your graph to determine the half-life of technetium-99m.</w:t>
      </w:r>
    </w:p>
    <w:p w14:paraId="1B78380A" w14:textId="77777777" w:rsidR="00E54109" w:rsidRPr="00E54109" w:rsidRDefault="00E54109" w:rsidP="00970906">
      <w:pPr>
        <w:spacing w:after="0"/>
        <w:rPr>
          <w:rFonts w:ascii="Arial" w:eastAsiaTheme="majorEastAsia" w:hAnsi="Arial" w:cs="Arial"/>
          <w:b/>
          <w:bCs/>
          <w:color w:val="4F81BD" w:themeColor="accent1"/>
          <w:sz w:val="22"/>
          <w:szCs w:val="22"/>
        </w:rPr>
      </w:pPr>
    </w:p>
    <w:tbl>
      <w:tblPr>
        <w:tblW w:w="5382" w:type="dxa"/>
        <w:jc w:val="center"/>
        <w:tblLook w:val="04A0" w:firstRow="1" w:lastRow="0" w:firstColumn="1" w:lastColumn="0" w:noHBand="0" w:noVBand="1"/>
      </w:tblPr>
      <w:tblGrid>
        <w:gridCol w:w="2689"/>
        <w:gridCol w:w="2693"/>
      </w:tblGrid>
      <w:tr w:rsidR="00953535" w:rsidRPr="001551F0" w14:paraId="455C06D7" w14:textId="77777777" w:rsidTr="001F2E7F">
        <w:trPr>
          <w:trHeight w:val="350"/>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77565085" w14:textId="77777777" w:rsidR="00953535" w:rsidRPr="00EA1A49" w:rsidRDefault="00953535" w:rsidP="00934F1B">
            <w:pPr>
              <w:spacing w:after="0"/>
              <w:jc w:val="center"/>
              <w:rPr>
                <w:rFonts w:ascii="Calibri" w:eastAsia="Times New Roman" w:hAnsi="Calibri" w:cs="Calibri"/>
                <w:sz w:val="24"/>
                <w:szCs w:val="24"/>
                <w:lang w:eastAsia="en-AU"/>
              </w:rPr>
            </w:pPr>
            <w:r w:rsidRPr="00EA1A49">
              <w:rPr>
                <w:rFonts w:ascii="Calibri" w:eastAsia="Times New Roman" w:hAnsi="Calibri" w:cs="Calibri"/>
                <w:sz w:val="24"/>
                <w:szCs w:val="24"/>
                <w:lang w:eastAsia="en-AU"/>
              </w:rPr>
              <w:t>The radioactiv</w:t>
            </w:r>
            <w:r>
              <w:rPr>
                <w:rFonts w:ascii="Calibri" w:eastAsia="Times New Roman" w:hAnsi="Calibri" w:cs="Calibri"/>
                <w:sz w:val="24"/>
                <w:szCs w:val="24"/>
                <w:lang w:eastAsia="en-AU"/>
              </w:rPr>
              <w:t>e decay</w:t>
            </w:r>
            <w:r w:rsidRPr="00EA1A49">
              <w:rPr>
                <w:rFonts w:ascii="Calibri" w:eastAsia="Times New Roman" w:hAnsi="Calibri" w:cs="Calibri"/>
                <w:sz w:val="24"/>
                <w:szCs w:val="24"/>
                <w:lang w:eastAsia="en-AU"/>
              </w:rPr>
              <w:t xml:space="preserve"> of </w:t>
            </w:r>
            <w:r>
              <w:rPr>
                <w:rFonts w:ascii="Calibri" w:eastAsia="Times New Roman" w:hAnsi="Calibri" w:cs="Calibri"/>
                <w:sz w:val="24"/>
                <w:szCs w:val="24"/>
                <w:lang w:eastAsia="en-AU"/>
              </w:rPr>
              <w:t>technetium-99m</w:t>
            </w:r>
            <w:r w:rsidRPr="00EA1A49">
              <w:rPr>
                <w:rFonts w:ascii="Calibri" w:eastAsia="Times New Roman" w:hAnsi="Calibri" w:cs="Calibri"/>
                <w:sz w:val="24"/>
                <w:szCs w:val="24"/>
                <w:lang w:eastAsia="en-AU"/>
              </w:rPr>
              <w:t xml:space="preserve"> </w:t>
            </w:r>
          </w:p>
        </w:tc>
      </w:tr>
      <w:tr w:rsidR="00953535" w:rsidRPr="001551F0" w14:paraId="26847CB1" w14:textId="77777777" w:rsidTr="001F2E7F">
        <w:trPr>
          <w:trHeight w:val="553"/>
          <w:jc w:val="center"/>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767F2EB5" w14:textId="77777777" w:rsidR="00953535" w:rsidRPr="009D3362" w:rsidRDefault="00953535" w:rsidP="00934F1B">
            <w:pPr>
              <w:spacing w:after="0"/>
              <w:jc w:val="center"/>
              <w:rPr>
                <w:rFonts w:ascii="Calibri" w:eastAsia="Times New Roman" w:hAnsi="Calibri" w:cs="Calibri"/>
                <w:sz w:val="22"/>
                <w:szCs w:val="22"/>
                <w:lang w:eastAsia="en-AU"/>
              </w:rPr>
            </w:pPr>
            <w:r>
              <w:rPr>
                <w:rFonts w:ascii="Calibri" w:eastAsia="Times New Roman" w:hAnsi="Calibri" w:cs="Calibri"/>
                <w:sz w:val="22"/>
                <w:szCs w:val="22"/>
                <w:lang w:eastAsia="en-AU"/>
              </w:rPr>
              <w:t>T</w:t>
            </w:r>
            <w:r w:rsidRPr="009D3362">
              <w:rPr>
                <w:rFonts w:ascii="Calibri" w:eastAsia="Times New Roman" w:hAnsi="Calibri" w:cs="Calibri"/>
                <w:sz w:val="22"/>
                <w:szCs w:val="22"/>
                <w:lang w:eastAsia="en-AU"/>
              </w:rPr>
              <w:t>ime</w:t>
            </w:r>
          </w:p>
          <w:p w14:paraId="082FD656"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(hours)</w:t>
            </w:r>
          </w:p>
        </w:tc>
        <w:tc>
          <w:tcPr>
            <w:tcW w:w="2693" w:type="dxa"/>
            <w:tcBorders>
              <w:top w:val="nil"/>
              <w:left w:val="nil"/>
              <w:bottom w:val="single" w:sz="4" w:space="0" w:color="auto"/>
              <w:right w:val="single" w:sz="4" w:space="0" w:color="auto"/>
            </w:tcBorders>
            <w:shd w:val="clear" w:color="auto" w:fill="auto"/>
            <w:vAlign w:val="bottom"/>
            <w:hideMark/>
          </w:tcPr>
          <w:p w14:paraId="2E3E4908" w14:textId="77777777" w:rsidR="00953535" w:rsidRPr="009D3362" w:rsidRDefault="00953535" w:rsidP="00934F1B">
            <w:pPr>
              <w:spacing w:after="0"/>
              <w:jc w:val="center"/>
              <w:rPr>
                <w:rFonts w:ascii="Calibri" w:eastAsia="Times New Roman" w:hAnsi="Calibri" w:cs="Calibri"/>
                <w:sz w:val="22"/>
                <w:szCs w:val="22"/>
                <w:lang w:eastAsia="en-AU"/>
              </w:rPr>
            </w:pPr>
            <w:r>
              <w:rPr>
                <w:rFonts w:ascii="Calibri" w:eastAsia="Times New Roman" w:hAnsi="Calibri" w:cs="Calibri"/>
                <w:sz w:val="22"/>
                <w:szCs w:val="22"/>
                <w:lang w:eastAsia="en-AU"/>
              </w:rPr>
              <w:t>A</w:t>
            </w:r>
            <w:r w:rsidRPr="009D3362">
              <w:rPr>
                <w:rFonts w:ascii="Calibri" w:eastAsia="Times New Roman" w:hAnsi="Calibri" w:cs="Calibri"/>
                <w:sz w:val="22"/>
                <w:szCs w:val="22"/>
                <w:lang w:eastAsia="en-AU"/>
              </w:rPr>
              <w:t xml:space="preserve">ctivity                     </w:t>
            </w:r>
            <w:proofErr w:type="gramStart"/>
            <w:r w:rsidRPr="009D3362">
              <w:rPr>
                <w:rFonts w:ascii="Calibri" w:eastAsia="Times New Roman" w:hAnsi="Calibri" w:cs="Calibri"/>
                <w:sz w:val="22"/>
                <w:szCs w:val="22"/>
                <w:lang w:eastAsia="en-AU"/>
              </w:rPr>
              <w:t xml:space="preserve">   (</w:t>
            </w:r>
            <w:proofErr w:type="spellStart"/>
            <w:proofErr w:type="gramEnd"/>
            <w:r>
              <w:rPr>
                <w:rFonts w:ascii="Calibri" w:eastAsia="Times New Roman" w:hAnsi="Calibri" w:cs="Calibri"/>
                <w:sz w:val="22"/>
                <w:szCs w:val="22"/>
                <w:lang w:eastAsia="en-AU"/>
              </w:rPr>
              <w:t>Megabequerel</w:t>
            </w:r>
            <w:proofErr w:type="spellEnd"/>
            <w:r w:rsidRPr="009D3362">
              <w:rPr>
                <w:rFonts w:ascii="Calibri" w:eastAsia="Times New Roman" w:hAnsi="Calibri" w:cs="Calibri"/>
                <w:sz w:val="22"/>
                <w:szCs w:val="22"/>
                <w:lang w:eastAsia="en-AU"/>
              </w:rPr>
              <w:t xml:space="preserve">, </w:t>
            </w:r>
            <w:r>
              <w:rPr>
                <w:rFonts w:ascii="Calibri" w:eastAsia="Times New Roman" w:hAnsi="Calibri" w:cs="Calibri"/>
                <w:sz w:val="22"/>
                <w:szCs w:val="22"/>
                <w:lang w:eastAsia="en-AU"/>
              </w:rPr>
              <w:t>MBq</w:t>
            </w:r>
            <w:r w:rsidRPr="009D3362">
              <w:rPr>
                <w:rFonts w:ascii="Calibri" w:eastAsia="Times New Roman" w:hAnsi="Calibri" w:cs="Calibri"/>
                <w:sz w:val="22"/>
                <w:szCs w:val="22"/>
                <w:lang w:eastAsia="en-AU"/>
              </w:rPr>
              <w:t>)</w:t>
            </w:r>
          </w:p>
        </w:tc>
      </w:tr>
      <w:tr w:rsidR="00953535" w:rsidRPr="001551F0" w14:paraId="1E4A435B"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3B06266"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0</w:t>
            </w:r>
          </w:p>
        </w:tc>
        <w:tc>
          <w:tcPr>
            <w:tcW w:w="2693" w:type="dxa"/>
            <w:tcBorders>
              <w:top w:val="nil"/>
              <w:left w:val="nil"/>
              <w:bottom w:val="single" w:sz="4" w:space="0" w:color="auto"/>
              <w:right w:val="single" w:sz="4" w:space="0" w:color="auto"/>
            </w:tcBorders>
            <w:shd w:val="clear" w:color="auto" w:fill="auto"/>
            <w:noWrap/>
            <w:vAlign w:val="bottom"/>
            <w:hideMark/>
          </w:tcPr>
          <w:p w14:paraId="60BBC390"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1250</w:t>
            </w:r>
          </w:p>
        </w:tc>
      </w:tr>
      <w:tr w:rsidR="00953535" w:rsidRPr="001551F0" w14:paraId="77A4887E"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206BDF2"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0.25</w:t>
            </w:r>
          </w:p>
        </w:tc>
        <w:tc>
          <w:tcPr>
            <w:tcW w:w="2693" w:type="dxa"/>
            <w:tcBorders>
              <w:top w:val="nil"/>
              <w:left w:val="nil"/>
              <w:bottom w:val="single" w:sz="4" w:space="0" w:color="auto"/>
              <w:right w:val="single" w:sz="4" w:space="0" w:color="auto"/>
            </w:tcBorders>
            <w:shd w:val="clear" w:color="auto" w:fill="auto"/>
            <w:noWrap/>
            <w:vAlign w:val="bottom"/>
            <w:hideMark/>
          </w:tcPr>
          <w:p w14:paraId="77B1B61E"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1215</w:t>
            </w:r>
          </w:p>
        </w:tc>
      </w:tr>
      <w:tr w:rsidR="00953535" w:rsidRPr="001551F0" w14:paraId="7097554A"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E1543AE"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0.5</w:t>
            </w:r>
          </w:p>
        </w:tc>
        <w:tc>
          <w:tcPr>
            <w:tcW w:w="2693" w:type="dxa"/>
            <w:tcBorders>
              <w:top w:val="nil"/>
              <w:left w:val="nil"/>
              <w:bottom w:val="single" w:sz="4" w:space="0" w:color="auto"/>
              <w:right w:val="single" w:sz="4" w:space="0" w:color="auto"/>
            </w:tcBorders>
            <w:shd w:val="clear" w:color="auto" w:fill="auto"/>
            <w:noWrap/>
            <w:vAlign w:val="bottom"/>
            <w:hideMark/>
          </w:tcPr>
          <w:p w14:paraId="10D2586F"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1180</w:t>
            </w:r>
          </w:p>
        </w:tc>
      </w:tr>
      <w:tr w:rsidR="00953535" w:rsidRPr="001551F0" w14:paraId="43B5FCB2"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8AFF635"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0.75</w:t>
            </w:r>
          </w:p>
        </w:tc>
        <w:tc>
          <w:tcPr>
            <w:tcW w:w="2693" w:type="dxa"/>
            <w:tcBorders>
              <w:top w:val="nil"/>
              <w:left w:val="nil"/>
              <w:bottom w:val="single" w:sz="4" w:space="0" w:color="auto"/>
              <w:right w:val="single" w:sz="4" w:space="0" w:color="auto"/>
            </w:tcBorders>
            <w:shd w:val="clear" w:color="auto" w:fill="auto"/>
            <w:noWrap/>
            <w:vAlign w:val="bottom"/>
            <w:hideMark/>
          </w:tcPr>
          <w:p w14:paraId="1185590D"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1146</w:t>
            </w:r>
          </w:p>
        </w:tc>
      </w:tr>
      <w:tr w:rsidR="00953535" w:rsidRPr="001551F0" w14:paraId="05FA3FA8"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7AC229D"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1</w:t>
            </w:r>
          </w:p>
        </w:tc>
        <w:tc>
          <w:tcPr>
            <w:tcW w:w="2693" w:type="dxa"/>
            <w:tcBorders>
              <w:top w:val="nil"/>
              <w:left w:val="nil"/>
              <w:bottom w:val="single" w:sz="4" w:space="0" w:color="auto"/>
              <w:right w:val="single" w:sz="4" w:space="0" w:color="auto"/>
            </w:tcBorders>
            <w:shd w:val="clear" w:color="auto" w:fill="auto"/>
            <w:noWrap/>
            <w:vAlign w:val="bottom"/>
            <w:hideMark/>
          </w:tcPr>
          <w:p w14:paraId="61B8B4BA"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1114</w:t>
            </w:r>
          </w:p>
        </w:tc>
      </w:tr>
      <w:tr w:rsidR="00953535" w:rsidRPr="001551F0" w14:paraId="67D00377"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C68BBB6"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2</w:t>
            </w:r>
          </w:p>
        </w:tc>
        <w:tc>
          <w:tcPr>
            <w:tcW w:w="2693" w:type="dxa"/>
            <w:tcBorders>
              <w:top w:val="nil"/>
              <w:left w:val="nil"/>
              <w:bottom w:val="single" w:sz="4" w:space="0" w:color="auto"/>
              <w:right w:val="single" w:sz="4" w:space="0" w:color="auto"/>
            </w:tcBorders>
            <w:shd w:val="clear" w:color="auto" w:fill="auto"/>
            <w:noWrap/>
            <w:vAlign w:val="bottom"/>
            <w:hideMark/>
          </w:tcPr>
          <w:p w14:paraId="08F6315A"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992</w:t>
            </w:r>
          </w:p>
        </w:tc>
      </w:tr>
      <w:tr w:rsidR="00953535" w:rsidRPr="001551F0" w14:paraId="2B55DE7E"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221C7CB"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4</w:t>
            </w:r>
          </w:p>
        </w:tc>
        <w:tc>
          <w:tcPr>
            <w:tcW w:w="2693" w:type="dxa"/>
            <w:tcBorders>
              <w:top w:val="nil"/>
              <w:left w:val="nil"/>
              <w:bottom w:val="single" w:sz="4" w:space="0" w:color="auto"/>
              <w:right w:val="single" w:sz="4" w:space="0" w:color="auto"/>
            </w:tcBorders>
            <w:shd w:val="clear" w:color="auto" w:fill="auto"/>
            <w:noWrap/>
            <w:vAlign w:val="bottom"/>
            <w:hideMark/>
          </w:tcPr>
          <w:p w14:paraId="54FA8F3C"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788</w:t>
            </w:r>
          </w:p>
        </w:tc>
      </w:tr>
      <w:tr w:rsidR="00953535" w:rsidRPr="001551F0" w14:paraId="47818E84" w14:textId="77777777" w:rsidTr="00934F1B">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8455E9E"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24</w:t>
            </w:r>
          </w:p>
        </w:tc>
        <w:tc>
          <w:tcPr>
            <w:tcW w:w="2693" w:type="dxa"/>
            <w:tcBorders>
              <w:top w:val="nil"/>
              <w:left w:val="nil"/>
              <w:bottom w:val="single" w:sz="4" w:space="0" w:color="auto"/>
              <w:right w:val="single" w:sz="4" w:space="0" w:color="auto"/>
            </w:tcBorders>
            <w:shd w:val="clear" w:color="auto" w:fill="auto"/>
            <w:noWrap/>
            <w:vAlign w:val="bottom"/>
            <w:hideMark/>
          </w:tcPr>
          <w:p w14:paraId="384B9AE1" w14:textId="77777777" w:rsidR="00953535" w:rsidRPr="009D3362" w:rsidRDefault="00953535" w:rsidP="00934F1B">
            <w:pPr>
              <w:spacing w:after="0"/>
              <w:jc w:val="center"/>
              <w:rPr>
                <w:rFonts w:ascii="Calibri" w:eastAsia="Times New Roman" w:hAnsi="Calibri" w:cs="Calibri"/>
                <w:sz w:val="22"/>
                <w:szCs w:val="22"/>
                <w:lang w:eastAsia="en-AU"/>
              </w:rPr>
            </w:pPr>
            <w:r w:rsidRPr="009D3362">
              <w:rPr>
                <w:rFonts w:ascii="Calibri" w:eastAsia="Times New Roman" w:hAnsi="Calibri" w:cs="Calibri"/>
                <w:sz w:val="22"/>
                <w:szCs w:val="22"/>
                <w:lang w:eastAsia="en-AU"/>
              </w:rPr>
              <w:t>78</w:t>
            </w:r>
          </w:p>
        </w:tc>
      </w:tr>
    </w:tbl>
    <w:p w14:paraId="5045438E" w14:textId="6E0A9200" w:rsidR="00953535" w:rsidRDefault="00953535" w:rsidP="00953535"/>
    <w:p w14:paraId="5A16224D" w14:textId="5055E48B" w:rsidR="00970906" w:rsidRDefault="001F2E7F" w:rsidP="00970906">
      <w:pPr>
        <w:jc w:val="center"/>
      </w:pPr>
      <w:r>
        <w:rPr>
          <w:noProof/>
        </w:rPr>
        <w:drawing>
          <wp:inline distT="0" distB="0" distL="0" distR="0" wp14:anchorId="0A2D83EA" wp14:editId="3C54D45A">
            <wp:extent cx="3113602" cy="429191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28080" cy="4311871"/>
                    </a:xfrm>
                    <a:prstGeom prst="rect">
                      <a:avLst/>
                    </a:prstGeom>
                  </pic:spPr>
                </pic:pic>
              </a:graphicData>
            </a:graphic>
          </wp:inline>
        </w:drawing>
      </w:r>
    </w:p>
    <w:p w14:paraId="3F60A0D5" w14:textId="77777777" w:rsidR="001F2E7F" w:rsidRPr="001F2E7F" w:rsidRDefault="001F2E7F" w:rsidP="001F2E7F">
      <w:pPr>
        <w:spacing w:after="0"/>
        <w:jc w:val="center"/>
        <w:rPr>
          <w:rFonts w:asciiTheme="minorHAnsi" w:hAnsiTheme="minorHAnsi" w:cstheme="minorHAnsi"/>
          <w:sz w:val="10"/>
          <w:szCs w:val="10"/>
        </w:rPr>
      </w:pPr>
    </w:p>
    <w:p w14:paraId="767D3EF4" w14:textId="77777777" w:rsidR="001F2E7F" w:rsidRPr="001F2E7F" w:rsidRDefault="001F2E7F" w:rsidP="00970906">
      <w:pPr>
        <w:jc w:val="center"/>
        <w:rPr>
          <w:rFonts w:asciiTheme="minorHAnsi" w:hAnsiTheme="minorHAnsi" w:cstheme="minorHAnsi"/>
          <w:sz w:val="22"/>
          <w:szCs w:val="22"/>
        </w:rPr>
      </w:pPr>
    </w:p>
    <w:p w14:paraId="3AB4B700" w14:textId="77777777" w:rsidR="001F2E7F" w:rsidRPr="001F2E7F" w:rsidRDefault="001F2E7F" w:rsidP="00970906">
      <w:pPr>
        <w:jc w:val="center"/>
        <w:rPr>
          <w:rFonts w:asciiTheme="minorHAnsi" w:hAnsiTheme="minorHAnsi" w:cstheme="minorHAnsi"/>
          <w:sz w:val="10"/>
          <w:szCs w:val="10"/>
        </w:rPr>
      </w:pPr>
    </w:p>
    <w:p w14:paraId="013C1A67" w14:textId="3A611D7A" w:rsidR="00953535" w:rsidRPr="00970906" w:rsidRDefault="00970906" w:rsidP="00970906">
      <w:pPr>
        <w:jc w:val="center"/>
      </w:pPr>
      <w:r>
        <w:rPr>
          <w:rFonts w:asciiTheme="minorHAnsi" w:hAnsiTheme="minorHAnsi" w:cstheme="minorHAnsi"/>
          <w:sz w:val="22"/>
          <w:szCs w:val="22"/>
        </w:rPr>
        <w:t>H</w:t>
      </w:r>
      <w:r w:rsidR="00953535" w:rsidRPr="009D3362">
        <w:rPr>
          <w:rFonts w:asciiTheme="minorHAnsi" w:hAnsiTheme="minorHAnsi" w:cstheme="minorHAnsi"/>
          <w:sz w:val="22"/>
          <w:szCs w:val="22"/>
        </w:rPr>
        <w:t xml:space="preserve">alf-life of </w:t>
      </w:r>
      <w:r w:rsidR="00953535">
        <w:rPr>
          <w:rFonts w:asciiTheme="minorHAnsi" w:hAnsiTheme="minorHAnsi" w:cstheme="minorHAnsi"/>
          <w:sz w:val="22"/>
          <w:szCs w:val="22"/>
        </w:rPr>
        <w:t>technetium-99</w:t>
      </w:r>
      <w:proofErr w:type="gramStart"/>
      <w:r w:rsidR="00953535">
        <w:rPr>
          <w:rFonts w:asciiTheme="minorHAnsi" w:hAnsiTheme="minorHAnsi" w:cstheme="minorHAnsi"/>
          <w:sz w:val="22"/>
          <w:szCs w:val="22"/>
        </w:rPr>
        <w:t xml:space="preserve">m </w:t>
      </w:r>
      <w:r w:rsidR="00953535" w:rsidRPr="009D3362">
        <w:rPr>
          <w:rFonts w:asciiTheme="minorHAnsi" w:hAnsiTheme="minorHAnsi" w:cstheme="minorHAnsi"/>
          <w:sz w:val="22"/>
          <w:szCs w:val="22"/>
        </w:rPr>
        <w:t xml:space="preserve"> …</w:t>
      </w:r>
      <w:proofErr w:type="gramEnd"/>
      <w:r w:rsidR="00953535" w:rsidRPr="009D3362">
        <w:rPr>
          <w:rFonts w:asciiTheme="minorHAnsi" w:hAnsiTheme="minorHAnsi" w:cstheme="minorHAnsi"/>
          <w:sz w:val="22"/>
          <w:szCs w:val="22"/>
        </w:rPr>
        <w:t>…………………………………………….</w:t>
      </w:r>
    </w:p>
    <w:p w14:paraId="7C1B4EEE" w14:textId="11D8A9A3" w:rsidR="00953535" w:rsidRPr="00E54109" w:rsidRDefault="00953535" w:rsidP="00E54109">
      <w:pPr>
        <w:rPr>
          <w:rFonts w:ascii="Arial" w:eastAsiaTheme="majorEastAsia" w:hAnsi="Arial" w:cs="Arial"/>
          <w:b/>
          <w:bCs/>
          <w:color w:val="4F81BD" w:themeColor="accent1"/>
          <w:sz w:val="22"/>
          <w:szCs w:val="22"/>
        </w:rPr>
      </w:pPr>
      <w:r w:rsidRPr="00E54109">
        <w:rPr>
          <w:rFonts w:ascii="Arial" w:eastAsiaTheme="majorEastAsia" w:hAnsi="Arial" w:cs="Arial"/>
          <w:b/>
          <w:bCs/>
          <w:color w:val="4F81BD" w:themeColor="accent1"/>
          <w:sz w:val="22"/>
          <w:szCs w:val="22"/>
        </w:rPr>
        <w:lastRenderedPageBreak/>
        <w:t>Question 2</w:t>
      </w:r>
      <w:r w:rsidR="00E54109" w:rsidRPr="00E54109">
        <w:rPr>
          <w:rFonts w:ascii="Arial" w:eastAsiaTheme="majorEastAsia" w:hAnsi="Arial" w:cs="Arial"/>
          <w:b/>
          <w:bCs/>
          <w:color w:val="4F81BD" w:themeColor="accent1"/>
          <w:sz w:val="22"/>
          <w:szCs w:val="22"/>
        </w:rPr>
        <w:t xml:space="preserve">: </w:t>
      </w:r>
      <w:r w:rsidRPr="00E54109">
        <w:rPr>
          <w:rFonts w:ascii="Arial" w:eastAsiaTheme="majorEastAsia" w:hAnsi="Arial" w:cs="Arial"/>
          <w:b/>
          <w:bCs/>
          <w:color w:val="4F81BD" w:themeColor="accent1"/>
          <w:sz w:val="22"/>
          <w:szCs w:val="22"/>
        </w:rPr>
        <w:t>Radioactive Decay Law</w:t>
      </w:r>
    </w:p>
    <w:p w14:paraId="3EAFFEF1" w14:textId="77777777" w:rsidR="00953535" w:rsidRPr="009D3362" w:rsidRDefault="00953535" w:rsidP="00953535">
      <w:pPr>
        <w:spacing w:after="0"/>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 xml:space="preserve">The following equation, known as the </w:t>
      </w:r>
      <w:r w:rsidRPr="009D3362">
        <w:rPr>
          <w:rFonts w:asciiTheme="minorHAnsi" w:eastAsia="Arial" w:hAnsiTheme="minorHAnsi" w:cstheme="minorHAnsi"/>
          <w:b/>
          <w:color w:val="231F20"/>
          <w:sz w:val="22"/>
          <w:szCs w:val="22"/>
        </w:rPr>
        <w:t>radioactive decay law</w:t>
      </w:r>
      <w:r w:rsidRPr="009D3362">
        <w:rPr>
          <w:rFonts w:asciiTheme="minorHAnsi" w:eastAsia="Arial" w:hAnsiTheme="minorHAnsi" w:cstheme="minorHAnsi"/>
          <w:color w:val="231F20"/>
          <w:sz w:val="22"/>
          <w:szCs w:val="22"/>
        </w:rPr>
        <w:t xml:space="preserve">, allows you to quantitatively predict the amount of a radioactive sample </w:t>
      </w:r>
      <w:r w:rsidRPr="009D3362">
        <w:rPr>
          <w:rFonts w:asciiTheme="minorHAnsi" w:hAnsiTheme="minorHAnsi" w:cstheme="minorHAnsi"/>
          <w:sz w:val="22"/>
          <w:szCs w:val="22"/>
          <w:lang w:val="en"/>
        </w:rPr>
        <w:t xml:space="preserve">that still remains and has not yet decayed after a time </w:t>
      </w:r>
      <w:proofErr w:type="gramStart"/>
      <w:r w:rsidRPr="009D3362">
        <w:rPr>
          <w:rFonts w:asciiTheme="minorHAnsi" w:hAnsiTheme="minorHAnsi" w:cstheme="minorHAnsi"/>
          <w:i/>
          <w:iCs/>
          <w:sz w:val="22"/>
          <w:szCs w:val="22"/>
          <w:lang w:val="en"/>
        </w:rPr>
        <w:t xml:space="preserve">t,  </w:t>
      </w:r>
      <w:r w:rsidRPr="009D3362">
        <w:rPr>
          <w:rFonts w:asciiTheme="minorHAnsi" w:eastAsia="Arial" w:hAnsiTheme="minorHAnsi" w:cstheme="minorHAnsi"/>
          <w:color w:val="231F20"/>
          <w:sz w:val="22"/>
          <w:szCs w:val="22"/>
        </w:rPr>
        <w:t>where</w:t>
      </w:r>
      <w:proofErr w:type="gramEnd"/>
      <w:r w:rsidRPr="009D3362">
        <w:rPr>
          <w:rFonts w:asciiTheme="minorHAnsi" w:eastAsia="Arial" w:hAnsiTheme="minorHAnsi" w:cstheme="minorHAnsi"/>
          <w:color w:val="231F20"/>
          <w:sz w:val="22"/>
          <w:szCs w:val="22"/>
        </w:rPr>
        <w:t xml:space="preserve"> </w:t>
      </w:r>
    </w:p>
    <w:p w14:paraId="00D42E69" w14:textId="77777777" w:rsidR="00953535" w:rsidRPr="009D3362" w:rsidRDefault="00953535" w:rsidP="00953535">
      <w:pPr>
        <w:rPr>
          <w:rFonts w:asciiTheme="minorHAnsi" w:eastAsia="Arial" w:hAnsiTheme="minorHAnsi" w:cstheme="minorHAnsi"/>
          <w:color w:val="231F20"/>
          <w:sz w:val="22"/>
          <w:szCs w:val="22"/>
        </w:rPr>
      </w:pPr>
      <w:proofErr w:type="spellStart"/>
      <w:r w:rsidRPr="009D3362">
        <w:rPr>
          <w:rFonts w:asciiTheme="minorHAnsi" w:eastAsia="Arial" w:hAnsiTheme="minorHAnsi" w:cstheme="minorHAnsi"/>
          <w:color w:val="231F20"/>
          <w:sz w:val="22"/>
          <w:szCs w:val="22"/>
        </w:rPr>
        <w:t>N</w:t>
      </w:r>
      <w:r w:rsidRPr="009D3362">
        <w:rPr>
          <w:rFonts w:asciiTheme="minorHAnsi" w:eastAsia="Arial" w:hAnsiTheme="minorHAnsi" w:cstheme="minorHAnsi"/>
          <w:color w:val="231F20"/>
          <w:sz w:val="22"/>
          <w:szCs w:val="22"/>
          <w:vertAlign w:val="subscript"/>
        </w:rPr>
        <w:t>t</w:t>
      </w:r>
      <w:proofErr w:type="spellEnd"/>
      <w:r w:rsidRPr="009D3362">
        <w:rPr>
          <w:rFonts w:asciiTheme="minorHAnsi" w:eastAsia="Arial" w:hAnsiTheme="minorHAnsi" w:cstheme="minorHAnsi"/>
          <w:color w:val="231F20"/>
          <w:sz w:val="22"/>
          <w:szCs w:val="22"/>
        </w:rPr>
        <w:t xml:space="preserve"> = </w:t>
      </w:r>
      <w:r w:rsidRPr="009D3362">
        <w:rPr>
          <w:rFonts w:asciiTheme="minorHAnsi" w:eastAsia="Times New Roman" w:hAnsiTheme="minorHAnsi" w:cstheme="minorHAnsi"/>
          <w:sz w:val="22"/>
          <w:szCs w:val="22"/>
          <w:lang w:val="en-US" w:eastAsia="en-AU"/>
        </w:rPr>
        <w:t>number of radioactive nuclei</w:t>
      </w:r>
      <w:r w:rsidRPr="009D3362">
        <w:rPr>
          <w:rFonts w:asciiTheme="minorHAnsi" w:hAnsiTheme="minorHAnsi" w:cstheme="minorHAnsi"/>
          <w:sz w:val="22"/>
          <w:szCs w:val="22"/>
        </w:rPr>
        <w:t xml:space="preserve"> present at time </w:t>
      </w:r>
      <w:r w:rsidRPr="009D3362">
        <w:rPr>
          <w:rFonts w:asciiTheme="minorHAnsi" w:hAnsiTheme="minorHAnsi" w:cstheme="minorHAnsi"/>
          <w:i/>
          <w:sz w:val="22"/>
          <w:szCs w:val="22"/>
        </w:rPr>
        <w:t>t,</w:t>
      </w:r>
      <w:r w:rsidRPr="009D3362">
        <w:rPr>
          <w:rFonts w:asciiTheme="minorHAnsi" w:eastAsia="Arial" w:hAnsiTheme="minorHAnsi" w:cstheme="minorHAnsi"/>
          <w:color w:val="231F20"/>
          <w:sz w:val="22"/>
          <w:szCs w:val="22"/>
        </w:rPr>
        <w:t xml:space="preserve"> and N</w:t>
      </w:r>
      <w:r w:rsidRPr="009D3362">
        <w:rPr>
          <w:rFonts w:asciiTheme="minorHAnsi" w:eastAsia="Arial" w:hAnsiTheme="minorHAnsi" w:cstheme="minorHAnsi"/>
          <w:color w:val="231F20"/>
          <w:sz w:val="22"/>
          <w:szCs w:val="22"/>
          <w:vertAlign w:val="subscript"/>
        </w:rPr>
        <w:t>0</w:t>
      </w:r>
      <w:r w:rsidRPr="009D3362">
        <w:rPr>
          <w:rFonts w:asciiTheme="minorHAnsi" w:eastAsia="Arial" w:hAnsiTheme="minorHAnsi" w:cstheme="minorHAnsi"/>
          <w:color w:val="231F20"/>
          <w:sz w:val="22"/>
          <w:szCs w:val="22"/>
        </w:rPr>
        <w:t xml:space="preserve"> = the initial </w:t>
      </w:r>
      <w:r w:rsidRPr="009D3362">
        <w:rPr>
          <w:rFonts w:asciiTheme="minorHAnsi" w:eastAsia="Times New Roman" w:hAnsiTheme="minorHAnsi" w:cstheme="minorHAnsi"/>
          <w:sz w:val="22"/>
          <w:szCs w:val="22"/>
          <w:lang w:val="en-US" w:eastAsia="en-AU"/>
        </w:rPr>
        <w:t>number of radioactive nuclei</w:t>
      </w:r>
      <w:r w:rsidRPr="009D3362">
        <w:rPr>
          <w:rFonts w:asciiTheme="minorHAnsi" w:hAnsiTheme="minorHAnsi" w:cstheme="minorHAnsi"/>
          <w:sz w:val="22"/>
          <w:szCs w:val="22"/>
        </w:rPr>
        <w:t xml:space="preserve"> </w:t>
      </w:r>
      <w:r w:rsidRPr="009D3362">
        <w:rPr>
          <w:rFonts w:asciiTheme="minorHAnsi" w:eastAsia="Arial" w:hAnsiTheme="minorHAnsi" w:cstheme="minorHAnsi"/>
          <w:color w:val="231F20"/>
          <w:sz w:val="22"/>
          <w:szCs w:val="22"/>
        </w:rPr>
        <w:t xml:space="preserve">present (that is, at </w:t>
      </w:r>
      <w:r w:rsidRPr="009D3362">
        <w:rPr>
          <w:rFonts w:asciiTheme="minorHAnsi" w:eastAsia="Arial" w:hAnsiTheme="minorHAnsi" w:cstheme="minorHAnsi"/>
          <w:i/>
          <w:color w:val="231F20"/>
          <w:sz w:val="22"/>
          <w:szCs w:val="22"/>
        </w:rPr>
        <w:t>t</w:t>
      </w:r>
      <w:r w:rsidRPr="009D3362">
        <w:rPr>
          <w:rFonts w:asciiTheme="minorHAnsi" w:eastAsia="Arial" w:hAnsiTheme="minorHAnsi" w:cstheme="minorHAnsi"/>
          <w:color w:val="231F20"/>
          <w:sz w:val="22"/>
          <w:szCs w:val="22"/>
        </w:rPr>
        <w:t xml:space="preserve"> = 0)</w:t>
      </w:r>
    </w:p>
    <w:p w14:paraId="670510DD" w14:textId="77777777" w:rsidR="00953535" w:rsidRPr="009D3362" w:rsidRDefault="00953535" w:rsidP="00953535">
      <w:pPr>
        <w:ind w:left="10"/>
        <w:jc w:val="center"/>
        <w:rPr>
          <w:rFonts w:asciiTheme="minorHAnsi" w:eastAsia="Arial" w:hAnsiTheme="minorHAnsi" w:cstheme="minorHAnsi"/>
          <w:color w:val="231F20"/>
          <w:sz w:val="22"/>
          <w:szCs w:val="22"/>
        </w:rPr>
      </w:pPr>
      <w:proofErr w:type="spellStart"/>
      <w:r w:rsidRPr="009D3362">
        <w:rPr>
          <w:rFonts w:asciiTheme="minorHAnsi" w:eastAsia="Arial" w:hAnsiTheme="minorHAnsi" w:cstheme="minorHAnsi"/>
          <w:color w:val="231F20"/>
          <w:sz w:val="22"/>
          <w:szCs w:val="22"/>
        </w:rPr>
        <w:t>N</w:t>
      </w:r>
      <w:r w:rsidRPr="009D3362">
        <w:rPr>
          <w:rFonts w:asciiTheme="minorHAnsi" w:eastAsia="Arial" w:hAnsiTheme="minorHAnsi" w:cstheme="minorHAnsi"/>
          <w:color w:val="231F20"/>
          <w:sz w:val="22"/>
          <w:szCs w:val="22"/>
          <w:vertAlign w:val="subscript"/>
        </w:rPr>
        <w:t>t</w:t>
      </w:r>
      <w:proofErr w:type="spellEnd"/>
      <w:r w:rsidRPr="009D3362">
        <w:rPr>
          <w:rFonts w:asciiTheme="minorHAnsi" w:eastAsia="Arial" w:hAnsiTheme="minorHAnsi" w:cstheme="minorHAnsi"/>
          <w:color w:val="231F20"/>
          <w:sz w:val="22"/>
          <w:szCs w:val="22"/>
        </w:rPr>
        <w:t xml:space="preserve"> = N</w:t>
      </w:r>
      <w:r w:rsidRPr="009D3362">
        <w:rPr>
          <w:rFonts w:asciiTheme="minorHAnsi" w:eastAsia="Arial" w:hAnsiTheme="minorHAnsi" w:cstheme="minorHAnsi"/>
          <w:color w:val="231F20"/>
          <w:sz w:val="22"/>
          <w:szCs w:val="22"/>
          <w:vertAlign w:val="subscript"/>
        </w:rPr>
        <w:t>0</w:t>
      </w:r>
      <w:r w:rsidRPr="009D3362">
        <w:rPr>
          <w:rFonts w:asciiTheme="minorHAnsi" w:eastAsia="Arial" w:hAnsiTheme="minorHAnsi" w:cstheme="minorHAnsi"/>
          <w:color w:val="231F20"/>
          <w:sz w:val="22"/>
          <w:szCs w:val="22"/>
        </w:rPr>
        <w:t>e</w:t>
      </w:r>
      <w:r w:rsidRPr="009D3362">
        <w:rPr>
          <w:rFonts w:asciiTheme="minorHAnsi" w:eastAsia="Arial" w:hAnsiTheme="minorHAnsi" w:cstheme="minorHAnsi"/>
          <w:color w:val="231F20"/>
          <w:sz w:val="22"/>
          <w:szCs w:val="22"/>
          <w:vertAlign w:val="superscript"/>
        </w:rPr>
        <w:t>-λt</w:t>
      </w:r>
      <w:r w:rsidRPr="009D3362">
        <w:rPr>
          <w:rFonts w:asciiTheme="minorHAnsi" w:eastAsia="Arial" w:hAnsiTheme="minorHAnsi" w:cstheme="minorHAnsi"/>
          <w:color w:val="231F20"/>
          <w:sz w:val="22"/>
          <w:szCs w:val="22"/>
        </w:rPr>
        <w:t xml:space="preserve">                </w:t>
      </w:r>
    </w:p>
    <w:p w14:paraId="4864DA42" w14:textId="77777777" w:rsidR="00953535" w:rsidRPr="009D3362" w:rsidRDefault="00953535" w:rsidP="00953535">
      <w:pPr>
        <w:ind w:left="10"/>
        <w:rPr>
          <w:rFonts w:asciiTheme="minorHAnsi" w:eastAsia="Arial" w:hAnsiTheme="minorHAnsi" w:cstheme="minorHAnsi"/>
          <w:sz w:val="22"/>
          <w:szCs w:val="22"/>
        </w:rPr>
      </w:pPr>
      <w:r w:rsidRPr="009D3362">
        <w:rPr>
          <w:rFonts w:asciiTheme="minorHAnsi" w:eastAsia="Times New Roman" w:hAnsiTheme="minorHAnsi" w:cstheme="minorHAnsi"/>
          <w:sz w:val="22"/>
          <w:szCs w:val="22"/>
          <w:lang w:val="en-US" w:eastAsia="en-AU"/>
        </w:rPr>
        <w:t>The number of radioactive nuclei</w:t>
      </w:r>
      <w:r w:rsidRPr="009D3362">
        <w:rPr>
          <w:rFonts w:asciiTheme="minorHAnsi" w:hAnsiTheme="minorHAnsi" w:cstheme="minorHAnsi"/>
          <w:sz w:val="22"/>
          <w:szCs w:val="22"/>
        </w:rPr>
        <w:t xml:space="preserve"> present at time </w:t>
      </w:r>
      <w:r w:rsidRPr="009D3362">
        <w:rPr>
          <w:rFonts w:asciiTheme="minorHAnsi" w:hAnsiTheme="minorHAnsi" w:cstheme="minorHAnsi"/>
          <w:i/>
          <w:sz w:val="22"/>
          <w:szCs w:val="22"/>
        </w:rPr>
        <w:t>t</w:t>
      </w:r>
      <w:r w:rsidRPr="009D3362">
        <w:rPr>
          <w:rFonts w:asciiTheme="minorHAnsi" w:hAnsiTheme="minorHAnsi" w:cstheme="minorHAnsi"/>
          <w:sz w:val="22"/>
          <w:szCs w:val="22"/>
        </w:rPr>
        <w:t xml:space="preserve"> (</w:t>
      </w:r>
      <w:proofErr w:type="spellStart"/>
      <w:r w:rsidRPr="009D3362">
        <w:rPr>
          <w:rFonts w:asciiTheme="minorHAnsi" w:hAnsiTheme="minorHAnsi" w:cstheme="minorHAnsi"/>
          <w:sz w:val="22"/>
          <w:szCs w:val="22"/>
        </w:rPr>
        <w:t>N</w:t>
      </w:r>
      <w:r w:rsidRPr="009D3362">
        <w:rPr>
          <w:rFonts w:asciiTheme="minorHAnsi" w:hAnsiTheme="minorHAnsi" w:cstheme="minorHAnsi"/>
          <w:sz w:val="22"/>
          <w:szCs w:val="22"/>
          <w:vertAlign w:val="subscript"/>
        </w:rPr>
        <w:t>t</w:t>
      </w:r>
      <w:proofErr w:type="spellEnd"/>
      <w:r w:rsidRPr="009D3362">
        <w:rPr>
          <w:rFonts w:asciiTheme="minorHAnsi" w:hAnsiTheme="minorHAnsi" w:cstheme="minorHAnsi"/>
          <w:sz w:val="22"/>
          <w:szCs w:val="22"/>
        </w:rPr>
        <w:t xml:space="preserve">) is </w:t>
      </w:r>
      <w:r w:rsidRPr="009D3362">
        <w:rPr>
          <w:rFonts w:asciiTheme="minorHAnsi" w:eastAsia="Times New Roman" w:hAnsiTheme="minorHAnsi" w:cstheme="minorHAnsi"/>
          <w:sz w:val="22"/>
          <w:szCs w:val="22"/>
          <w:lang w:val="en-US" w:eastAsia="en-AU"/>
        </w:rPr>
        <w:t xml:space="preserve">proportional to </w:t>
      </w:r>
      <w:r w:rsidRPr="009D3362">
        <w:rPr>
          <w:rFonts w:asciiTheme="minorHAnsi" w:hAnsiTheme="minorHAnsi" w:cstheme="minorHAnsi"/>
          <w:sz w:val="22"/>
          <w:szCs w:val="22"/>
          <w:shd w:val="clear" w:color="auto" w:fill="FFFFFF"/>
        </w:rPr>
        <w:t xml:space="preserve">the level of radioactivity </w:t>
      </w:r>
      <w:r w:rsidRPr="009D3362">
        <w:rPr>
          <w:rFonts w:asciiTheme="minorHAnsi" w:eastAsia="Arial" w:hAnsiTheme="minorHAnsi" w:cstheme="minorHAnsi"/>
          <w:sz w:val="22"/>
          <w:szCs w:val="22"/>
        </w:rPr>
        <w:t xml:space="preserve">of the source. Hence the </w:t>
      </w:r>
      <w:r w:rsidRPr="009D3362">
        <w:rPr>
          <w:rFonts w:asciiTheme="minorHAnsi" w:eastAsia="Arial" w:hAnsiTheme="minorHAnsi" w:cstheme="minorHAnsi"/>
          <w:color w:val="231F20"/>
          <w:sz w:val="22"/>
          <w:szCs w:val="22"/>
        </w:rPr>
        <w:t>radioactive decay law can also be represented by</w:t>
      </w:r>
    </w:p>
    <w:p w14:paraId="6015F176" w14:textId="77777777" w:rsidR="00953535" w:rsidRPr="009D3362" w:rsidRDefault="00953535" w:rsidP="00953535">
      <w:pPr>
        <w:ind w:left="10"/>
        <w:jc w:val="center"/>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A</w:t>
      </w:r>
      <w:r w:rsidRPr="009D3362">
        <w:rPr>
          <w:rFonts w:asciiTheme="minorHAnsi" w:eastAsia="Arial" w:hAnsiTheme="minorHAnsi" w:cstheme="minorHAnsi"/>
          <w:color w:val="231F20"/>
          <w:sz w:val="22"/>
          <w:szCs w:val="22"/>
          <w:vertAlign w:val="subscript"/>
        </w:rPr>
        <w:t>t</w:t>
      </w:r>
      <w:r w:rsidRPr="009D3362">
        <w:rPr>
          <w:rFonts w:asciiTheme="minorHAnsi" w:eastAsia="Arial" w:hAnsiTheme="minorHAnsi" w:cstheme="minorHAnsi"/>
          <w:color w:val="231F20"/>
          <w:sz w:val="22"/>
          <w:szCs w:val="22"/>
        </w:rPr>
        <w:t xml:space="preserve"> = A</w:t>
      </w:r>
      <w:r w:rsidRPr="009D3362">
        <w:rPr>
          <w:rFonts w:asciiTheme="minorHAnsi" w:eastAsia="Arial" w:hAnsiTheme="minorHAnsi" w:cstheme="minorHAnsi"/>
          <w:color w:val="231F20"/>
          <w:sz w:val="22"/>
          <w:szCs w:val="22"/>
          <w:vertAlign w:val="subscript"/>
        </w:rPr>
        <w:t>0</w:t>
      </w:r>
      <w:r w:rsidRPr="009D3362">
        <w:rPr>
          <w:rFonts w:asciiTheme="minorHAnsi" w:eastAsia="Arial" w:hAnsiTheme="minorHAnsi" w:cstheme="minorHAnsi"/>
          <w:color w:val="231F20"/>
          <w:sz w:val="22"/>
          <w:szCs w:val="22"/>
        </w:rPr>
        <w:t>e</w:t>
      </w:r>
      <w:r w:rsidRPr="009D3362">
        <w:rPr>
          <w:rFonts w:asciiTheme="minorHAnsi" w:eastAsia="Arial" w:hAnsiTheme="minorHAnsi" w:cstheme="minorHAnsi"/>
          <w:color w:val="231F20"/>
          <w:sz w:val="22"/>
          <w:szCs w:val="22"/>
          <w:vertAlign w:val="superscript"/>
        </w:rPr>
        <w:t>-λt</w:t>
      </w:r>
      <w:r w:rsidRPr="009D3362">
        <w:rPr>
          <w:rFonts w:asciiTheme="minorHAnsi" w:eastAsia="Arial" w:hAnsiTheme="minorHAnsi" w:cstheme="minorHAnsi"/>
          <w:color w:val="231F20"/>
          <w:sz w:val="22"/>
          <w:szCs w:val="22"/>
        </w:rPr>
        <w:t xml:space="preserve">              </w:t>
      </w:r>
    </w:p>
    <w:p w14:paraId="44DD33C1" w14:textId="77777777" w:rsidR="00953535" w:rsidRPr="009D3362" w:rsidRDefault="00953535" w:rsidP="00953535">
      <w:pPr>
        <w:spacing w:after="0"/>
        <w:ind w:left="10"/>
        <w:jc w:val="center"/>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 xml:space="preserve">where   λ = </w:t>
      </w:r>
      <w:proofErr w:type="gramStart"/>
      <w:r w:rsidRPr="009D3362">
        <w:rPr>
          <w:rFonts w:asciiTheme="minorHAnsi" w:eastAsia="Arial" w:hAnsiTheme="minorHAnsi" w:cstheme="minorHAnsi"/>
          <w:color w:val="231F20"/>
          <w:sz w:val="22"/>
          <w:szCs w:val="22"/>
          <w:u w:val="single"/>
        </w:rPr>
        <w:t>ln(</w:t>
      </w:r>
      <w:proofErr w:type="gramEnd"/>
      <w:r w:rsidRPr="009D3362">
        <w:rPr>
          <w:rFonts w:asciiTheme="minorHAnsi" w:eastAsia="Arial" w:hAnsiTheme="minorHAnsi" w:cstheme="minorHAnsi"/>
          <w:color w:val="231F20"/>
          <w:sz w:val="22"/>
          <w:szCs w:val="22"/>
          <w:u w:val="single"/>
        </w:rPr>
        <w:t>2)</w:t>
      </w:r>
    </w:p>
    <w:p w14:paraId="75173E90" w14:textId="77777777" w:rsidR="00953535" w:rsidRPr="009D3362" w:rsidRDefault="00953535" w:rsidP="00953535">
      <w:pPr>
        <w:ind w:left="10"/>
        <w:jc w:val="center"/>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 xml:space="preserve">                    t</w:t>
      </w:r>
      <w:r w:rsidRPr="009D3362">
        <w:rPr>
          <w:rFonts w:asciiTheme="minorHAnsi" w:eastAsia="Arial" w:hAnsiTheme="minorHAnsi" w:cstheme="minorHAnsi"/>
          <w:color w:val="231F20"/>
          <w:sz w:val="22"/>
          <w:szCs w:val="22"/>
          <w:vertAlign w:val="subscript"/>
        </w:rPr>
        <w:t>1/2</w:t>
      </w:r>
      <w:r w:rsidRPr="009D3362">
        <w:rPr>
          <w:rFonts w:asciiTheme="minorHAnsi" w:eastAsia="Arial" w:hAnsiTheme="minorHAnsi" w:cstheme="minorHAnsi"/>
          <w:color w:val="231F20"/>
          <w:sz w:val="22"/>
          <w:szCs w:val="22"/>
        </w:rPr>
        <w:t xml:space="preserve">            </w:t>
      </w:r>
    </w:p>
    <w:p w14:paraId="17C81725" w14:textId="77777777" w:rsidR="00953535" w:rsidRPr="009D3362" w:rsidRDefault="00953535" w:rsidP="00953535">
      <w:pPr>
        <w:ind w:left="10"/>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 xml:space="preserve">where   </w:t>
      </w:r>
      <w:proofErr w:type="gramStart"/>
      <w:r w:rsidRPr="009D3362">
        <w:rPr>
          <w:rFonts w:asciiTheme="minorHAnsi" w:eastAsia="Arial" w:hAnsiTheme="minorHAnsi" w:cstheme="minorHAnsi"/>
          <w:color w:val="231F20"/>
          <w:sz w:val="22"/>
          <w:szCs w:val="22"/>
        </w:rPr>
        <w:t>A</w:t>
      </w:r>
      <w:r w:rsidRPr="009D3362">
        <w:rPr>
          <w:rFonts w:asciiTheme="minorHAnsi" w:eastAsia="Arial" w:hAnsiTheme="minorHAnsi" w:cstheme="minorHAnsi"/>
          <w:color w:val="231F20"/>
          <w:sz w:val="22"/>
          <w:szCs w:val="22"/>
          <w:vertAlign w:val="subscript"/>
        </w:rPr>
        <w:t>t</w:t>
      </w:r>
      <w:proofErr w:type="gramEnd"/>
      <w:r w:rsidRPr="009D3362">
        <w:rPr>
          <w:rFonts w:asciiTheme="minorHAnsi" w:eastAsia="Arial" w:hAnsiTheme="minorHAnsi" w:cstheme="minorHAnsi"/>
          <w:color w:val="231F20"/>
          <w:sz w:val="22"/>
          <w:szCs w:val="22"/>
        </w:rPr>
        <w:t xml:space="preserve"> = the activity of the sample at time t, </w:t>
      </w:r>
    </w:p>
    <w:p w14:paraId="722CB197" w14:textId="77777777" w:rsidR="00953535" w:rsidRPr="009D3362" w:rsidRDefault="00953535" w:rsidP="00953535">
      <w:pPr>
        <w:ind w:left="720"/>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A</w:t>
      </w:r>
      <w:r w:rsidRPr="009D3362">
        <w:rPr>
          <w:rFonts w:asciiTheme="minorHAnsi" w:eastAsia="Arial" w:hAnsiTheme="minorHAnsi" w:cstheme="minorHAnsi"/>
          <w:color w:val="231F20"/>
          <w:sz w:val="22"/>
          <w:szCs w:val="22"/>
          <w:vertAlign w:val="subscript"/>
        </w:rPr>
        <w:t>0</w:t>
      </w:r>
      <w:r w:rsidRPr="009D3362">
        <w:rPr>
          <w:rFonts w:asciiTheme="minorHAnsi" w:eastAsia="Arial" w:hAnsiTheme="minorHAnsi" w:cstheme="minorHAnsi"/>
          <w:color w:val="231F20"/>
          <w:sz w:val="22"/>
          <w:szCs w:val="22"/>
        </w:rPr>
        <w:t xml:space="preserve"> = the initial activity of the sample that is the activity at t = 0,</w:t>
      </w:r>
    </w:p>
    <w:p w14:paraId="37A5F52D" w14:textId="77777777" w:rsidR="00953535" w:rsidRPr="009D3362" w:rsidRDefault="00953535" w:rsidP="00953535">
      <w:pPr>
        <w:ind w:left="720"/>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 xml:space="preserve"> λ = decay constant, </w:t>
      </w:r>
    </w:p>
    <w:p w14:paraId="74BB9AFB" w14:textId="77777777" w:rsidR="00953535" w:rsidRPr="009D3362" w:rsidRDefault="00953535" w:rsidP="00953535">
      <w:pPr>
        <w:ind w:left="720"/>
        <w:rPr>
          <w:rFonts w:asciiTheme="minorHAnsi" w:eastAsia="Arial" w:hAnsiTheme="minorHAnsi" w:cstheme="minorHAnsi"/>
          <w:color w:val="231F20"/>
          <w:sz w:val="22"/>
          <w:szCs w:val="22"/>
        </w:rPr>
      </w:pPr>
      <w:r w:rsidRPr="009D3362">
        <w:rPr>
          <w:rFonts w:asciiTheme="minorHAnsi" w:eastAsia="Arial" w:hAnsiTheme="minorHAnsi" w:cstheme="minorHAnsi"/>
          <w:color w:val="231F20"/>
          <w:sz w:val="22"/>
          <w:szCs w:val="22"/>
        </w:rPr>
        <w:t>t</w:t>
      </w:r>
      <w:r w:rsidRPr="009D3362">
        <w:rPr>
          <w:rFonts w:asciiTheme="minorHAnsi" w:eastAsia="Arial" w:hAnsiTheme="minorHAnsi" w:cstheme="minorHAnsi"/>
          <w:color w:val="231F20"/>
          <w:sz w:val="22"/>
          <w:szCs w:val="22"/>
          <w:vertAlign w:val="subscript"/>
        </w:rPr>
        <w:t xml:space="preserve">1/2 </w:t>
      </w:r>
      <w:r w:rsidRPr="009D3362">
        <w:rPr>
          <w:rFonts w:asciiTheme="minorHAnsi" w:eastAsia="Arial" w:hAnsiTheme="minorHAnsi" w:cstheme="minorHAnsi"/>
          <w:color w:val="231F20"/>
          <w:sz w:val="22"/>
          <w:szCs w:val="22"/>
        </w:rPr>
        <w:t xml:space="preserve">= time for half the radioactive amount to decay, </w:t>
      </w:r>
    </w:p>
    <w:p w14:paraId="5C359501" w14:textId="77777777" w:rsidR="00953535" w:rsidRPr="009D3362" w:rsidRDefault="00953535" w:rsidP="00953535">
      <w:pPr>
        <w:ind w:left="720"/>
        <w:rPr>
          <w:rFonts w:asciiTheme="minorHAnsi" w:eastAsia="Arial" w:hAnsiTheme="minorHAnsi" w:cstheme="minorHAnsi"/>
          <w:sz w:val="22"/>
          <w:szCs w:val="22"/>
        </w:rPr>
      </w:pPr>
      <w:r w:rsidRPr="009D3362">
        <w:rPr>
          <w:rStyle w:val="Emphasis"/>
          <w:rFonts w:asciiTheme="minorHAnsi" w:hAnsiTheme="minorHAnsi" w:cstheme="minorHAnsi"/>
          <w:sz w:val="22"/>
          <w:szCs w:val="22"/>
          <w:bdr w:val="none" w:sz="0" w:space="0" w:color="auto" w:frame="1"/>
        </w:rPr>
        <w:t>ln 2 </w:t>
      </w:r>
      <w:r w:rsidRPr="009D3362">
        <w:rPr>
          <w:rFonts w:asciiTheme="minorHAnsi" w:hAnsiTheme="minorHAnsi" w:cstheme="minorHAnsi"/>
          <w:sz w:val="22"/>
          <w:szCs w:val="22"/>
        </w:rPr>
        <w:t>(the natural log of 2) equals 0.693. </w:t>
      </w:r>
    </w:p>
    <w:p w14:paraId="0EA23117" w14:textId="77777777" w:rsidR="00953535" w:rsidRPr="009D3362" w:rsidRDefault="00953535" w:rsidP="00953535">
      <w:pPr>
        <w:spacing w:after="0"/>
        <w:rPr>
          <w:rFonts w:asciiTheme="minorHAnsi" w:hAnsiTheme="minorHAnsi" w:cstheme="minorHAnsi"/>
          <w:sz w:val="22"/>
          <w:szCs w:val="22"/>
        </w:rPr>
      </w:pPr>
    </w:p>
    <w:p w14:paraId="7F41FE24" w14:textId="2FADB978" w:rsidR="00953535" w:rsidRPr="00E54109" w:rsidRDefault="00953535" w:rsidP="00E54109">
      <w:pPr>
        <w:pStyle w:val="ListParagraph"/>
        <w:numPr>
          <w:ilvl w:val="0"/>
          <w:numId w:val="35"/>
        </w:numPr>
        <w:spacing w:after="0"/>
        <w:rPr>
          <w:rFonts w:asciiTheme="minorHAnsi" w:eastAsia="Arial" w:hAnsiTheme="minorHAnsi" w:cstheme="minorHAnsi"/>
          <w:b/>
          <w:color w:val="0070C0"/>
          <w:sz w:val="22"/>
          <w:szCs w:val="22"/>
        </w:rPr>
      </w:pPr>
      <w:r w:rsidRPr="00E54109">
        <w:rPr>
          <w:rFonts w:asciiTheme="minorHAnsi" w:hAnsiTheme="minorHAnsi" w:cstheme="minorHAnsi"/>
          <w:sz w:val="22"/>
          <w:szCs w:val="22"/>
        </w:rPr>
        <w:t>For the radionuclide technetium-99m, use the table on the previous page to state the activity (</w:t>
      </w:r>
      <w:proofErr w:type="gramStart"/>
      <w:r w:rsidRPr="00E54109">
        <w:rPr>
          <w:rFonts w:asciiTheme="minorHAnsi" w:hAnsiTheme="minorHAnsi" w:cstheme="minorHAnsi"/>
          <w:sz w:val="22"/>
          <w:szCs w:val="22"/>
        </w:rPr>
        <w:t>A</w:t>
      </w:r>
      <w:r w:rsidRPr="00E54109">
        <w:rPr>
          <w:rFonts w:asciiTheme="minorHAnsi" w:hAnsiTheme="minorHAnsi" w:cstheme="minorHAnsi"/>
          <w:sz w:val="22"/>
          <w:szCs w:val="22"/>
          <w:vertAlign w:val="subscript"/>
        </w:rPr>
        <w:t>t</w:t>
      </w:r>
      <w:r w:rsidRPr="00E54109">
        <w:rPr>
          <w:rFonts w:asciiTheme="minorHAnsi" w:hAnsiTheme="minorHAnsi" w:cstheme="minorHAnsi"/>
          <w:sz w:val="22"/>
          <w:szCs w:val="22"/>
        </w:rPr>
        <w:t>)  after</w:t>
      </w:r>
      <w:proofErr w:type="gramEnd"/>
      <w:r w:rsidRPr="00E54109">
        <w:rPr>
          <w:rFonts w:asciiTheme="minorHAnsi" w:hAnsiTheme="minorHAnsi" w:cstheme="minorHAnsi"/>
          <w:sz w:val="22"/>
          <w:szCs w:val="22"/>
        </w:rPr>
        <w:t xml:space="preserve"> the number of stated hours in the table below to calculate the half-life of the technetium-99m.</w:t>
      </w:r>
      <w:r w:rsidRPr="00E54109">
        <w:rPr>
          <w:rFonts w:asciiTheme="minorHAnsi" w:eastAsia="Arial" w:hAnsiTheme="minorHAnsi" w:cstheme="minorHAnsi"/>
          <w:b/>
          <w:color w:val="0070C0"/>
          <w:sz w:val="22"/>
          <w:szCs w:val="22"/>
        </w:rPr>
        <w:t xml:space="preserve"> </w:t>
      </w:r>
    </w:p>
    <w:p w14:paraId="21BFB386" w14:textId="77777777" w:rsidR="00953535" w:rsidRPr="009D3362" w:rsidRDefault="00953535" w:rsidP="00953535">
      <w:pPr>
        <w:spacing w:after="0"/>
        <w:rPr>
          <w:rFonts w:asciiTheme="minorHAnsi" w:eastAsia="Arial" w:hAnsiTheme="minorHAnsi" w:cstheme="minorHAnsi"/>
          <w:b/>
          <w:sz w:val="22"/>
          <w:szCs w:val="22"/>
        </w:rPr>
      </w:pPr>
    </w:p>
    <w:tbl>
      <w:tblPr>
        <w:tblStyle w:val="TableGrid"/>
        <w:tblW w:w="0" w:type="auto"/>
        <w:tblLook w:val="04A0" w:firstRow="1" w:lastRow="0" w:firstColumn="1" w:lastColumn="0" w:noHBand="0" w:noVBand="1"/>
      </w:tblPr>
      <w:tblGrid>
        <w:gridCol w:w="2108"/>
        <w:gridCol w:w="2108"/>
        <w:gridCol w:w="2321"/>
        <w:gridCol w:w="2108"/>
      </w:tblGrid>
      <w:tr w:rsidR="00953535" w:rsidRPr="009D3362" w14:paraId="28B48037" w14:textId="77777777" w:rsidTr="00934F1B">
        <w:tc>
          <w:tcPr>
            <w:tcW w:w="2108" w:type="dxa"/>
          </w:tcPr>
          <w:p w14:paraId="5256ECAD" w14:textId="77777777" w:rsidR="00953535" w:rsidRPr="009D3362" w:rsidRDefault="00953535" w:rsidP="00934F1B">
            <w:pPr>
              <w:jc w:val="center"/>
              <w:rPr>
                <w:rFonts w:asciiTheme="minorHAnsi" w:hAnsiTheme="minorHAnsi" w:cstheme="minorHAnsi"/>
                <w:sz w:val="22"/>
                <w:szCs w:val="22"/>
              </w:rPr>
            </w:pPr>
            <w:r w:rsidRPr="009D3362">
              <w:rPr>
                <w:rFonts w:asciiTheme="minorHAnsi" w:hAnsiTheme="minorHAnsi" w:cstheme="minorHAnsi"/>
                <w:sz w:val="22"/>
                <w:szCs w:val="22"/>
              </w:rPr>
              <w:t>Number of hours (x)</w:t>
            </w:r>
          </w:p>
        </w:tc>
        <w:tc>
          <w:tcPr>
            <w:tcW w:w="2108" w:type="dxa"/>
          </w:tcPr>
          <w:p w14:paraId="6BC2903F" w14:textId="77777777" w:rsidR="00953535" w:rsidRPr="009D3362" w:rsidRDefault="00953535" w:rsidP="00934F1B">
            <w:pPr>
              <w:jc w:val="center"/>
              <w:rPr>
                <w:rFonts w:asciiTheme="minorHAnsi" w:hAnsiTheme="minorHAnsi" w:cstheme="minorHAnsi"/>
                <w:sz w:val="22"/>
                <w:szCs w:val="22"/>
              </w:rPr>
            </w:pPr>
            <w:r w:rsidRPr="009D3362">
              <w:rPr>
                <w:rFonts w:asciiTheme="minorHAnsi" w:hAnsiTheme="minorHAnsi" w:cstheme="minorHAnsi"/>
                <w:sz w:val="22"/>
                <w:szCs w:val="22"/>
              </w:rPr>
              <w:t xml:space="preserve">Initial activity </w:t>
            </w:r>
          </w:p>
          <w:p w14:paraId="2224B434" w14:textId="77777777" w:rsidR="00953535" w:rsidRPr="009D3362" w:rsidRDefault="00953535" w:rsidP="00934F1B">
            <w:pPr>
              <w:jc w:val="center"/>
              <w:rPr>
                <w:rFonts w:asciiTheme="minorHAnsi" w:hAnsiTheme="minorHAnsi" w:cstheme="minorHAnsi"/>
                <w:sz w:val="22"/>
                <w:szCs w:val="22"/>
              </w:rPr>
            </w:pPr>
            <w:r w:rsidRPr="009D3362">
              <w:rPr>
                <w:rFonts w:asciiTheme="minorHAnsi" w:hAnsiTheme="minorHAnsi" w:cstheme="minorHAnsi"/>
                <w:sz w:val="22"/>
                <w:szCs w:val="22"/>
              </w:rPr>
              <w:t>(</w:t>
            </w:r>
            <w:proofErr w:type="spellStart"/>
            <w:r w:rsidRPr="009D3362">
              <w:rPr>
                <w:rFonts w:asciiTheme="minorHAnsi" w:hAnsiTheme="minorHAnsi" w:cstheme="minorHAnsi"/>
                <w:sz w:val="22"/>
                <w:szCs w:val="22"/>
              </w:rPr>
              <w:t>A</w:t>
            </w:r>
            <w:r w:rsidRPr="009D3362">
              <w:rPr>
                <w:rFonts w:asciiTheme="minorHAnsi" w:hAnsiTheme="minorHAnsi" w:cstheme="minorHAnsi"/>
                <w:sz w:val="22"/>
                <w:szCs w:val="22"/>
                <w:vertAlign w:val="subscript"/>
              </w:rPr>
              <w:t>o</w:t>
            </w:r>
            <w:proofErr w:type="spellEnd"/>
            <w:r w:rsidRPr="009D3362">
              <w:rPr>
                <w:rFonts w:asciiTheme="minorHAnsi" w:hAnsiTheme="minorHAnsi" w:cstheme="minorHAnsi"/>
                <w:sz w:val="22"/>
                <w:szCs w:val="22"/>
              </w:rPr>
              <w:t>)</w:t>
            </w:r>
          </w:p>
        </w:tc>
        <w:tc>
          <w:tcPr>
            <w:tcW w:w="2321" w:type="dxa"/>
            <w:shd w:val="clear" w:color="auto" w:fill="auto"/>
          </w:tcPr>
          <w:p w14:paraId="7521F758" w14:textId="77777777" w:rsidR="00953535" w:rsidRPr="009D3362" w:rsidRDefault="00953535" w:rsidP="00934F1B">
            <w:pPr>
              <w:jc w:val="center"/>
              <w:rPr>
                <w:rFonts w:asciiTheme="minorHAnsi" w:hAnsiTheme="minorHAnsi" w:cstheme="minorHAnsi"/>
                <w:sz w:val="22"/>
                <w:szCs w:val="22"/>
              </w:rPr>
            </w:pPr>
            <w:r w:rsidRPr="009D3362">
              <w:rPr>
                <w:rFonts w:asciiTheme="minorHAnsi" w:hAnsiTheme="minorHAnsi" w:cstheme="minorHAnsi"/>
                <w:sz w:val="22"/>
                <w:szCs w:val="22"/>
              </w:rPr>
              <w:t>Activity after x hours (A</w:t>
            </w:r>
            <w:r w:rsidRPr="009D3362">
              <w:rPr>
                <w:rFonts w:asciiTheme="minorHAnsi" w:hAnsiTheme="minorHAnsi" w:cstheme="minorHAnsi"/>
                <w:sz w:val="22"/>
                <w:szCs w:val="22"/>
                <w:vertAlign w:val="subscript"/>
              </w:rPr>
              <w:t>t</w:t>
            </w:r>
            <w:r w:rsidRPr="009D3362">
              <w:rPr>
                <w:rFonts w:asciiTheme="minorHAnsi" w:hAnsiTheme="minorHAnsi" w:cstheme="minorHAnsi"/>
                <w:sz w:val="22"/>
                <w:szCs w:val="22"/>
              </w:rPr>
              <w:t>)</w:t>
            </w:r>
          </w:p>
        </w:tc>
        <w:tc>
          <w:tcPr>
            <w:tcW w:w="2108" w:type="dxa"/>
            <w:shd w:val="clear" w:color="auto" w:fill="auto"/>
          </w:tcPr>
          <w:p w14:paraId="331ADD9C" w14:textId="77777777" w:rsidR="00953535" w:rsidRPr="009D3362" w:rsidRDefault="00953535" w:rsidP="00934F1B">
            <w:pPr>
              <w:jc w:val="center"/>
              <w:rPr>
                <w:rFonts w:asciiTheme="minorHAnsi" w:hAnsiTheme="minorHAnsi" w:cstheme="minorHAnsi"/>
                <w:sz w:val="22"/>
                <w:szCs w:val="22"/>
              </w:rPr>
            </w:pPr>
            <w:r w:rsidRPr="009D3362">
              <w:rPr>
                <w:rFonts w:asciiTheme="minorHAnsi" w:hAnsiTheme="minorHAnsi" w:cstheme="minorHAnsi"/>
                <w:sz w:val="22"/>
                <w:szCs w:val="22"/>
              </w:rPr>
              <w:t>calculated half life</w:t>
            </w:r>
          </w:p>
        </w:tc>
      </w:tr>
      <w:tr w:rsidR="00953535" w:rsidRPr="009D3362" w14:paraId="51846966" w14:textId="77777777" w:rsidTr="00934F1B">
        <w:tc>
          <w:tcPr>
            <w:tcW w:w="2108" w:type="dxa"/>
          </w:tcPr>
          <w:p w14:paraId="2FA78FF4" w14:textId="77777777" w:rsidR="00953535" w:rsidRPr="009D3362" w:rsidRDefault="00953535" w:rsidP="00934F1B">
            <w:pPr>
              <w:spacing w:line="480" w:lineRule="auto"/>
              <w:jc w:val="center"/>
              <w:rPr>
                <w:rFonts w:asciiTheme="minorHAnsi" w:hAnsiTheme="minorHAnsi" w:cstheme="minorHAnsi"/>
                <w:sz w:val="22"/>
                <w:szCs w:val="22"/>
              </w:rPr>
            </w:pPr>
            <w:r w:rsidRPr="009D3362">
              <w:rPr>
                <w:rFonts w:asciiTheme="minorHAnsi" w:hAnsiTheme="minorHAnsi" w:cstheme="minorHAnsi"/>
                <w:sz w:val="22"/>
                <w:szCs w:val="22"/>
              </w:rPr>
              <w:t>1</w:t>
            </w:r>
          </w:p>
        </w:tc>
        <w:tc>
          <w:tcPr>
            <w:tcW w:w="2108" w:type="dxa"/>
            <w:vAlign w:val="center"/>
          </w:tcPr>
          <w:p w14:paraId="4A4A528A" w14:textId="77777777" w:rsidR="00953535" w:rsidRPr="009D3362" w:rsidRDefault="00953535" w:rsidP="00934F1B">
            <w:pPr>
              <w:spacing w:line="480" w:lineRule="auto"/>
              <w:jc w:val="center"/>
              <w:rPr>
                <w:rFonts w:asciiTheme="minorHAnsi" w:hAnsiTheme="minorHAnsi" w:cstheme="minorHAnsi"/>
                <w:color w:val="0070C0"/>
                <w:sz w:val="22"/>
                <w:szCs w:val="22"/>
              </w:rPr>
            </w:pPr>
          </w:p>
        </w:tc>
        <w:tc>
          <w:tcPr>
            <w:tcW w:w="2321" w:type="dxa"/>
            <w:shd w:val="clear" w:color="auto" w:fill="auto"/>
            <w:vAlign w:val="center"/>
          </w:tcPr>
          <w:p w14:paraId="204D5C3D" w14:textId="77777777" w:rsidR="00953535" w:rsidRPr="009D3362" w:rsidRDefault="00953535" w:rsidP="00934F1B">
            <w:pPr>
              <w:spacing w:line="480" w:lineRule="auto"/>
              <w:jc w:val="center"/>
              <w:rPr>
                <w:rFonts w:asciiTheme="minorHAnsi" w:hAnsiTheme="minorHAnsi" w:cstheme="minorHAnsi"/>
                <w:color w:val="0070C0"/>
                <w:sz w:val="22"/>
                <w:szCs w:val="22"/>
              </w:rPr>
            </w:pPr>
          </w:p>
        </w:tc>
        <w:tc>
          <w:tcPr>
            <w:tcW w:w="2108" w:type="dxa"/>
            <w:shd w:val="clear" w:color="auto" w:fill="auto"/>
            <w:vAlign w:val="center"/>
          </w:tcPr>
          <w:p w14:paraId="52D85D69" w14:textId="77777777" w:rsidR="00953535" w:rsidRPr="009D3362" w:rsidRDefault="00953535" w:rsidP="00934F1B">
            <w:pPr>
              <w:spacing w:line="480" w:lineRule="auto"/>
              <w:jc w:val="center"/>
              <w:rPr>
                <w:rFonts w:asciiTheme="minorHAnsi" w:hAnsiTheme="minorHAnsi" w:cstheme="minorHAnsi"/>
                <w:color w:val="0070C0"/>
                <w:sz w:val="22"/>
                <w:szCs w:val="22"/>
              </w:rPr>
            </w:pPr>
          </w:p>
        </w:tc>
      </w:tr>
      <w:tr w:rsidR="00953535" w:rsidRPr="009D3362" w14:paraId="6577484B" w14:textId="77777777" w:rsidTr="00934F1B">
        <w:tc>
          <w:tcPr>
            <w:tcW w:w="2108" w:type="dxa"/>
          </w:tcPr>
          <w:p w14:paraId="5FCC493E" w14:textId="77777777" w:rsidR="00953535" w:rsidRPr="009D3362" w:rsidRDefault="00953535" w:rsidP="00934F1B">
            <w:pPr>
              <w:spacing w:line="480" w:lineRule="auto"/>
              <w:jc w:val="center"/>
              <w:rPr>
                <w:rFonts w:asciiTheme="minorHAnsi" w:hAnsiTheme="minorHAnsi" w:cstheme="minorHAnsi"/>
                <w:sz w:val="22"/>
                <w:szCs w:val="22"/>
              </w:rPr>
            </w:pPr>
            <w:r w:rsidRPr="009D3362">
              <w:rPr>
                <w:rFonts w:asciiTheme="minorHAnsi" w:hAnsiTheme="minorHAnsi" w:cstheme="minorHAnsi"/>
                <w:sz w:val="22"/>
                <w:szCs w:val="22"/>
              </w:rPr>
              <w:t>4</w:t>
            </w:r>
          </w:p>
        </w:tc>
        <w:tc>
          <w:tcPr>
            <w:tcW w:w="2108" w:type="dxa"/>
            <w:vAlign w:val="center"/>
          </w:tcPr>
          <w:p w14:paraId="3B22AB89" w14:textId="77777777" w:rsidR="00953535" w:rsidRPr="009D3362" w:rsidRDefault="00953535" w:rsidP="00934F1B">
            <w:pPr>
              <w:spacing w:line="480" w:lineRule="auto"/>
              <w:jc w:val="center"/>
              <w:rPr>
                <w:rFonts w:asciiTheme="minorHAnsi" w:hAnsiTheme="minorHAnsi" w:cstheme="minorHAnsi"/>
                <w:color w:val="0070C0"/>
                <w:sz w:val="22"/>
                <w:szCs w:val="22"/>
              </w:rPr>
            </w:pPr>
          </w:p>
        </w:tc>
        <w:tc>
          <w:tcPr>
            <w:tcW w:w="2321" w:type="dxa"/>
            <w:shd w:val="clear" w:color="auto" w:fill="auto"/>
            <w:vAlign w:val="center"/>
          </w:tcPr>
          <w:p w14:paraId="3C1B82B5" w14:textId="77777777" w:rsidR="00953535" w:rsidRPr="009D3362" w:rsidRDefault="00953535" w:rsidP="00934F1B">
            <w:pPr>
              <w:spacing w:line="480" w:lineRule="auto"/>
              <w:jc w:val="center"/>
              <w:rPr>
                <w:rFonts w:asciiTheme="minorHAnsi" w:hAnsiTheme="minorHAnsi" w:cstheme="minorHAnsi"/>
                <w:color w:val="0070C0"/>
                <w:sz w:val="22"/>
                <w:szCs w:val="22"/>
              </w:rPr>
            </w:pPr>
          </w:p>
        </w:tc>
        <w:tc>
          <w:tcPr>
            <w:tcW w:w="2108" w:type="dxa"/>
            <w:shd w:val="clear" w:color="auto" w:fill="auto"/>
            <w:vAlign w:val="center"/>
          </w:tcPr>
          <w:p w14:paraId="06722EBA" w14:textId="77777777" w:rsidR="00953535" w:rsidRPr="009D3362" w:rsidRDefault="00953535" w:rsidP="00934F1B">
            <w:pPr>
              <w:spacing w:line="480" w:lineRule="auto"/>
              <w:jc w:val="center"/>
              <w:rPr>
                <w:rFonts w:asciiTheme="minorHAnsi" w:hAnsiTheme="minorHAnsi" w:cstheme="minorHAnsi"/>
                <w:color w:val="0070C0"/>
                <w:sz w:val="22"/>
                <w:szCs w:val="22"/>
              </w:rPr>
            </w:pPr>
          </w:p>
        </w:tc>
      </w:tr>
    </w:tbl>
    <w:p w14:paraId="2C1D6453" w14:textId="77777777" w:rsidR="00953535" w:rsidRPr="009D3362" w:rsidRDefault="00953535" w:rsidP="00953535">
      <w:pPr>
        <w:spacing w:after="0" w:line="360" w:lineRule="auto"/>
        <w:rPr>
          <w:rFonts w:asciiTheme="minorHAnsi" w:hAnsiTheme="minorHAnsi" w:cstheme="minorHAnsi"/>
          <w:sz w:val="22"/>
          <w:szCs w:val="22"/>
        </w:rPr>
      </w:pPr>
    </w:p>
    <w:p w14:paraId="7E9EA063" w14:textId="58C7CC67" w:rsidR="00953535" w:rsidRPr="00E54109" w:rsidRDefault="00953535" w:rsidP="00E54109">
      <w:pPr>
        <w:pStyle w:val="ListParagraph"/>
        <w:numPr>
          <w:ilvl w:val="0"/>
          <w:numId w:val="35"/>
        </w:numPr>
        <w:spacing w:after="0" w:line="259" w:lineRule="auto"/>
        <w:rPr>
          <w:rFonts w:asciiTheme="minorHAnsi" w:hAnsiTheme="minorHAnsi" w:cstheme="minorHAnsi"/>
          <w:sz w:val="22"/>
          <w:szCs w:val="22"/>
        </w:rPr>
      </w:pPr>
      <w:r w:rsidRPr="00E54109">
        <w:rPr>
          <w:rFonts w:asciiTheme="minorHAnsi" w:hAnsiTheme="minorHAnsi" w:cstheme="minorHAnsi"/>
          <w:sz w:val="22"/>
          <w:szCs w:val="22"/>
        </w:rPr>
        <w:t xml:space="preserve">Compare the values of the half-life determined for each of the number of hours. Comment on the accuracy of the values. </w:t>
      </w:r>
    </w:p>
    <w:p w14:paraId="267BE6CF" w14:textId="77777777" w:rsidR="00953535" w:rsidRPr="009D3362" w:rsidRDefault="00953535" w:rsidP="00953535">
      <w:pPr>
        <w:spacing w:after="0" w:line="259" w:lineRule="auto"/>
        <w:rPr>
          <w:rFonts w:asciiTheme="minorHAnsi" w:hAnsiTheme="minorHAnsi" w:cstheme="minorHAnsi"/>
          <w:sz w:val="22"/>
          <w:szCs w:val="22"/>
        </w:rPr>
      </w:pPr>
    </w:p>
    <w:p w14:paraId="7A525BF4" w14:textId="77777777" w:rsidR="00953535" w:rsidRPr="009D3362" w:rsidRDefault="00953535" w:rsidP="00953535">
      <w:pPr>
        <w:spacing w:after="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49E87CA" w14:textId="77777777" w:rsidR="00953535" w:rsidRPr="009D3362" w:rsidRDefault="00953535" w:rsidP="00953535">
      <w:pPr>
        <w:spacing w:after="0"/>
        <w:rPr>
          <w:rStyle w:val="Heading2Char"/>
          <w:rFonts w:asciiTheme="minorHAnsi" w:hAnsiTheme="minorHAnsi" w:cstheme="minorHAnsi"/>
          <w:b w:val="0"/>
          <w:color w:val="auto"/>
          <w:sz w:val="22"/>
          <w:szCs w:val="22"/>
        </w:rPr>
      </w:pPr>
    </w:p>
    <w:p w14:paraId="10CC3CCF" w14:textId="2BD18BBE" w:rsidR="00953535" w:rsidRPr="00E54109" w:rsidRDefault="00953535" w:rsidP="00E54109">
      <w:pPr>
        <w:pStyle w:val="ListParagraph"/>
        <w:numPr>
          <w:ilvl w:val="0"/>
          <w:numId w:val="35"/>
        </w:numPr>
        <w:spacing w:after="0" w:line="259" w:lineRule="auto"/>
        <w:rPr>
          <w:rFonts w:asciiTheme="minorHAnsi" w:hAnsiTheme="minorHAnsi" w:cstheme="minorHAnsi"/>
          <w:sz w:val="22"/>
          <w:szCs w:val="22"/>
        </w:rPr>
      </w:pPr>
      <w:r w:rsidRPr="00E54109">
        <w:rPr>
          <w:rFonts w:asciiTheme="minorHAnsi" w:hAnsiTheme="minorHAnsi" w:cstheme="minorHAnsi"/>
          <w:sz w:val="22"/>
          <w:szCs w:val="22"/>
        </w:rPr>
        <w:t xml:space="preserve">How might a more accurate value be determined? </w:t>
      </w:r>
    </w:p>
    <w:p w14:paraId="06457E4F" w14:textId="77777777" w:rsidR="00953535" w:rsidRPr="009D3362" w:rsidRDefault="00953535" w:rsidP="00953535">
      <w:pPr>
        <w:spacing w:after="0" w:line="259" w:lineRule="auto"/>
        <w:rPr>
          <w:rFonts w:asciiTheme="minorHAnsi" w:hAnsiTheme="minorHAnsi" w:cstheme="minorHAnsi"/>
          <w:sz w:val="22"/>
          <w:szCs w:val="22"/>
        </w:rPr>
      </w:pPr>
    </w:p>
    <w:p w14:paraId="330B5D83" w14:textId="77777777" w:rsidR="00953535" w:rsidRDefault="00953535" w:rsidP="00953535">
      <w:pPr>
        <w:spacing w:after="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560F4900" w14:textId="77777777" w:rsidR="00953535" w:rsidRPr="009D3362" w:rsidRDefault="00953535" w:rsidP="00953535">
      <w:pPr>
        <w:spacing w:after="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237059BF" w14:textId="77777777" w:rsidR="00953535" w:rsidRDefault="00953535" w:rsidP="00953535">
      <w:pPr>
        <w:spacing w:after="200" w:line="360" w:lineRule="auto"/>
        <w:rPr>
          <w:rStyle w:val="Heading2Char"/>
          <w:rFonts w:asciiTheme="minorHAnsi" w:hAnsiTheme="minorHAnsi" w:cstheme="minorHAnsi"/>
          <w:b w:val="0"/>
          <w:color w:val="auto"/>
          <w:sz w:val="22"/>
          <w:szCs w:val="22"/>
        </w:rPr>
      </w:pPr>
    </w:p>
    <w:p w14:paraId="6A30C006" w14:textId="1A50AABC" w:rsidR="00953535" w:rsidRPr="00CA0F9C" w:rsidRDefault="00953535" w:rsidP="00953535">
      <w:pPr>
        <w:rPr>
          <w:rFonts w:ascii="Arial" w:eastAsiaTheme="majorEastAsia" w:hAnsi="Arial" w:cs="Arial"/>
          <w:b/>
          <w:bCs/>
          <w:color w:val="4F81BD" w:themeColor="accent1"/>
          <w:sz w:val="22"/>
          <w:szCs w:val="22"/>
        </w:rPr>
      </w:pPr>
      <w:r w:rsidRPr="00CA0F9C">
        <w:rPr>
          <w:rFonts w:ascii="Arial" w:eastAsiaTheme="majorEastAsia" w:hAnsi="Arial" w:cs="Arial"/>
          <w:b/>
          <w:bCs/>
          <w:color w:val="4F81BD" w:themeColor="accent1"/>
          <w:sz w:val="22"/>
          <w:szCs w:val="22"/>
        </w:rPr>
        <w:lastRenderedPageBreak/>
        <w:t xml:space="preserve">Question </w:t>
      </w:r>
      <w:r w:rsidR="00E54109">
        <w:rPr>
          <w:rFonts w:ascii="Arial" w:eastAsiaTheme="majorEastAsia" w:hAnsi="Arial" w:cs="Arial"/>
          <w:b/>
          <w:bCs/>
          <w:color w:val="4F81BD" w:themeColor="accent1"/>
          <w:sz w:val="22"/>
          <w:szCs w:val="22"/>
        </w:rPr>
        <w:t>3</w:t>
      </w:r>
      <w:r>
        <w:rPr>
          <w:rFonts w:ascii="Arial" w:eastAsiaTheme="majorEastAsia" w:hAnsi="Arial" w:cs="Arial"/>
          <w:b/>
          <w:bCs/>
          <w:color w:val="4F81BD" w:themeColor="accent1"/>
          <w:sz w:val="22"/>
          <w:szCs w:val="22"/>
        </w:rPr>
        <w:t>: Half life</w:t>
      </w:r>
    </w:p>
    <w:p w14:paraId="6F1FDFF3" w14:textId="61B58769" w:rsidR="00953535" w:rsidRPr="00CA0F9C" w:rsidRDefault="00953535" w:rsidP="00953535">
      <w:pPr>
        <w:pStyle w:val="ListParagraph"/>
        <w:numPr>
          <w:ilvl w:val="0"/>
          <w:numId w:val="7"/>
        </w:numPr>
        <w:rPr>
          <w:rFonts w:asciiTheme="minorHAnsi" w:hAnsiTheme="minorHAnsi" w:cstheme="minorHAnsi"/>
          <w:sz w:val="22"/>
          <w:szCs w:val="22"/>
        </w:rPr>
      </w:pPr>
      <w:r w:rsidRPr="00CA0F9C">
        <w:rPr>
          <w:rFonts w:asciiTheme="minorHAnsi" w:eastAsia="Arial" w:hAnsiTheme="minorHAnsi" w:cstheme="minorHAnsi"/>
          <w:color w:val="231F20"/>
          <w:sz w:val="22"/>
          <w:szCs w:val="22"/>
        </w:rPr>
        <w:t>The half-life of the isotope U-238 is 4.51 x 10</w:t>
      </w:r>
      <w:r w:rsidRPr="00CA0F9C">
        <w:rPr>
          <w:rFonts w:asciiTheme="minorHAnsi" w:eastAsia="Arial" w:hAnsiTheme="minorHAnsi" w:cstheme="minorHAnsi"/>
          <w:color w:val="231F20"/>
          <w:sz w:val="22"/>
          <w:szCs w:val="22"/>
          <w:vertAlign w:val="superscript"/>
        </w:rPr>
        <w:t>9</w:t>
      </w:r>
      <w:r w:rsidRPr="00CA0F9C">
        <w:rPr>
          <w:rFonts w:asciiTheme="minorHAnsi" w:eastAsia="Arial" w:hAnsiTheme="minorHAnsi" w:cstheme="minorHAnsi"/>
          <w:color w:val="231F20"/>
          <w:sz w:val="22"/>
          <w:szCs w:val="22"/>
        </w:rPr>
        <w:t xml:space="preserve"> years. The age of the Earth is estimated to be about 4.6 x 10</w:t>
      </w:r>
      <w:r w:rsidRPr="00CA0F9C">
        <w:rPr>
          <w:rFonts w:asciiTheme="minorHAnsi" w:eastAsia="Arial" w:hAnsiTheme="minorHAnsi" w:cstheme="minorHAnsi"/>
          <w:color w:val="231F20"/>
          <w:sz w:val="22"/>
          <w:szCs w:val="22"/>
          <w:vertAlign w:val="superscript"/>
        </w:rPr>
        <w:t>9</w:t>
      </w:r>
      <w:r w:rsidRPr="00CA0F9C">
        <w:rPr>
          <w:rFonts w:asciiTheme="minorHAnsi" w:eastAsia="Arial" w:hAnsiTheme="minorHAnsi" w:cstheme="minorHAnsi"/>
          <w:color w:val="231F20"/>
          <w:sz w:val="22"/>
          <w:szCs w:val="22"/>
        </w:rPr>
        <w:t xml:space="preserve"> years. Based on this, predict what proportion</w:t>
      </w:r>
      <w:r w:rsidR="009B6107">
        <w:rPr>
          <w:rFonts w:asciiTheme="minorHAnsi" w:eastAsia="Arial" w:hAnsiTheme="minorHAnsi" w:cstheme="minorHAnsi"/>
          <w:color w:val="231F20"/>
          <w:sz w:val="22"/>
          <w:szCs w:val="22"/>
        </w:rPr>
        <w:t xml:space="preserve">, quoted as a percentage, </w:t>
      </w:r>
      <w:r w:rsidRPr="00CA0F9C">
        <w:rPr>
          <w:rFonts w:asciiTheme="minorHAnsi" w:eastAsia="Arial" w:hAnsiTheme="minorHAnsi" w:cstheme="minorHAnsi"/>
          <w:color w:val="231F20"/>
          <w:sz w:val="22"/>
          <w:szCs w:val="22"/>
        </w:rPr>
        <w:t>of this isotope of uranium would be found on Earth today compared to when the Earth first formed (</w:t>
      </w:r>
      <w:r w:rsidR="009B6107" w:rsidRPr="009B6107">
        <w:rPr>
          <w:rFonts w:asciiTheme="minorHAnsi" w:eastAsia="Arial" w:hAnsiTheme="minorHAnsi" w:cstheme="minorHAnsi"/>
          <w:b/>
          <w:bCs/>
          <w:color w:val="0070C0"/>
          <w:sz w:val="22"/>
          <w:szCs w:val="22"/>
        </w:rPr>
        <w:t>HINT</w:t>
      </w:r>
      <w:r w:rsidR="009B6107">
        <w:rPr>
          <w:rFonts w:asciiTheme="minorHAnsi" w:eastAsia="Arial" w:hAnsiTheme="minorHAnsi" w:cstheme="minorHAnsi"/>
          <w:color w:val="231F20"/>
          <w:sz w:val="22"/>
          <w:szCs w:val="22"/>
        </w:rPr>
        <w:t xml:space="preserve">: determine </w:t>
      </w:r>
      <w:proofErr w:type="spellStart"/>
      <w:r w:rsidRPr="00CA0F9C">
        <w:rPr>
          <w:rFonts w:asciiTheme="minorHAnsi" w:eastAsia="Arial" w:hAnsiTheme="minorHAnsi" w:cstheme="minorHAnsi"/>
          <w:color w:val="231F20"/>
          <w:sz w:val="22"/>
          <w:szCs w:val="22"/>
        </w:rPr>
        <w:t>N</w:t>
      </w:r>
      <w:r w:rsidRPr="00CA0F9C">
        <w:rPr>
          <w:rFonts w:asciiTheme="minorHAnsi" w:eastAsia="Arial" w:hAnsiTheme="minorHAnsi" w:cstheme="minorHAnsi"/>
          <w:color w:val="231F20"/>
          <w:sz w:val="22"/>
          <w:szCs w:val="22"/>
          <w:vertAlign w:val="subscript"/>
        </w:rPr>
        <w:t>t</w:t>
      </w:r>
      <w:proofErr w:type="spellEnd"/>
      <w:r w:rsidRPr="00CA0F9C">
        <w:rPr>
          <w:rFonts w:asciiTheme="minorHAnsi" w:eastAsia="Arial" w:hAnsiTheme="minorHAnsi" w:cstheme="minorHAnsi"/>
          <w:color w:val="231F20"/>
          <w:sz w:val="22"/>
          <w:szCs w:val="22"/>
        </w:rPr>
        <w:t>/N</w:t>
      </w:r>
      <w:r w:rsidRPr="00CA0F9C">
        <w:rPr>
          <w:rFonts w:asciiTheme="minorHAnsi" w:eastAsia="Arial" w:hAnsiTheme="minorHAnsi" w:cstheme="minorHAnsi"/>
          <w:color w:val="231F20"/>
          <w:sz w:val="22"/>
          <w:szCs w:val="22"/>
          <w:vertAlign w:val="subscript"/>
        </w:rPr>
        <w:t>0</w:t>
      </w:r>
      <w:r w:rsidR="009B6107">
        <w:rPr>
          <w:rFonts w:asciiTheme="minorHAnsi" w:eastAsia="Arial" w:hAnsiTheme="minorHAnsi" w:cstheme="minorHAnsi"/>
          <w:color w:val="231F20"/>
          <w:sz w:val="22"/>
          <w:szCs w:val="22"/>
        </w:rPr>
        <w:t xml:space="preserve"> x 100 %</w:t>
      </w:r>
      <w:r w:rsidRPr="00CA0F9C">
        <w:rPr>
          <w:rFonts w:asciiTheme="minorHAnsi" w:eastAsia="Arial" w:hAnsiTheme="minorHAnsi" w:cstheme="minorHAnsi"/>
          <w:color w:val="231F20"/>
          <w:sz w:val="22"/>
          <w:szCs w:val="22"/>
        </w:rPr>
        <w:t>).</w:t>
      </w:r>
    </w:p>
    <w:p w14:paraId="34DF4D90" w14:textId="77777777" w:rsidR="00953535" w:rsidRPr="00CA0F9C" w:rsidRDefault="00953535" w:rsidP="00953535">
      <w:pPr>
        <w:spacing w:line="20" w:lineRule="exact"/>
        <w:rPr>
          <w:rFonts w:asciiTheme="minorHAnsi" w:hAnsiTheme="minorHAnsi" w:cstheme="minorHAnsi"/>
          <w:sz w:val="22"/>
          <w:szCs w:val="22"/>
        </w:rPr>
      </w:pPr>
    </w:p>
    <w:p w14:paraId="75AF5085" w14:textId="77777777" w:rsidR="00953535" w:rsidRPr="00B601C7" w:rsidRDefault="00953535" w:rsidP="00953535">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61B0FBE5" w14:textId="77777777" w:rsidR="00953535" w:rsidRPr="00B601C7" w:rsidRDefault="00953535" w:rsidP="00953535">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5DBC6A83" w14:textId="77777777" w:rsidR="00953535" w:rsidRPr="00CA0F9C" w:rsidRDefault="00953535" w:rsidP="00953535">
      <w:pPr>
        <w:spacing w:line="200" w:lineRule="exact"/>
        <w:rPr>
          <w:rFonts w:asciiTheme="minorHAnsi" w:hAnsiTheme="minorHAnsi" w:cstheme="minorHAnsi"/>
          <w:sz w:val="22"/>
          <w:szCs w:val="22"/>
        </w:rPr>
      </w:pPr>
    </w:p>
    <w:p w14:paraId="204F1A21" w14:textId="77777777" w:rsidR="00953535" w:rsidRPr="00CA0F9C" w:rsidRDefault="00953535" w:rsidP="00953535">
      <w:pPr>
        <w:tabs>
          <w:tab w:val="left" w:pos="350"/>
        </w:tabs>
        <w:spacing w:after="0" w:line="250" w:lineRule="auto"/>
        <w:ind w:right="40"/>
        <w:rPr>
          <w:rFonts w:asciiTheme="minorHAnsi" w:eastAsia="Arial" w:hAnsiTheme="minorHAnsi" w:cstheme="minorHAnsi"/>
          <w:color w:val="231F20"/>
          <w:sz w:val="22"/>
          <w:szCs w:val="22"/>
        </w:rPr>
      </w:pPr>
    </w:p>
    <w:p w14:paraId="3B5E2A5E" w14:textId="77777777" w:rsidR="00953535" w:rsidRPr="00CA0F9C" w:rsidRDefault="00953535" w:rsidP="00953535">
      <w:pPr>
        <w:pStyle w:val="ListParagraph"/>
        <w:numPr>
          <w:ilvl w:val="0"/>
          <w:numId w:val="7"/>
        </w:numPr>
        <w:tabs>
          <w:tab w:val="left" w:pos="350"/>
        </w:tabs>
        <w:spacing w:after="0" w:line="250" w:lineRule="auto"/>
        <w:ind w:right="40"/>
        <w:rPr>
          <w:rFonts w:asciiTheme="minorHAnsi" w:eastAsia="Arial" w:hAnsiTheme="minorHAnsi" w:cstheme="minorHAnsi"/>
          <w:color w:val="231F20"/>
          <w:sz w:val="22"/>
          <w:szCs w:val="22"/>
        </w:rPr>
      </w:pPr>
      <w:r w:rsidRPr="00CA0F9C">
        <w:rPr>
          <w:rFonts w:asciiTheme="minorHAnsi" w:eastAsia="Arial" w:hAnsiTheme="minorHAnsi" w:cstheme="minorHAnsi"/>
          <w:color w:val="231F20"/>
          <w:sz w:val="22"/>
          <w:szCs w:val="22"/>
        </w:rPr>
        <w:t>Carbon-14 is a naturally occurring isotope of carbon that is radioactive. All living things absorb carbon from the environment while they are alive, and then stop taking it in when they die. By analysing the carbon found in ancient remains derived from once living things, the ratio of C-14 to other isotopes of carbon (C-12 or C-13) in the sample can reveal the age of an artefact up to 50,000 years old. Carbon-14 has a half-life of about 5,730 years.</w:t>
      </w:r>
    </w:p>
    <w:p w14:paraId="268C1C69" w14:textId="77777777" w:rsidR="00953535" w:rsidRPr="00CA0F9C" w:rsidRDefault="00953535" w:rsidP="00953535">
      <w:pPr>
        <w:pStyle w:val="ListParagraph"/>
        <w:tabs>
          <w:tab w:val="left" w:pos="350"/>
        </w:tabs>
        <w:spacing w:after="0" w:line="250" w:lineRule="auto"/>
        <w:ind w:left="370" w:right="40"/>
        <w:rPr>
          <w:rFonts w:asciiTheme="minorHAnsi" w:eastAsia="Arial" w:hAnsiTheme="minorHAnsi" w:cstheme="minorHAnsi"/>
          <w:color w:val="231F20"/>
          <w:sz w:val="22"/>
          <w:szCs w:val="22"/>
        </w:rPr>
      </w:pPr>
    </w:p>
    <w:p w14:paraId="682AADD3" w14:textId="77777777" w:rsidR="00953535" w:rsidRPr="00CA0F9C" w:rsidRDefault="00953535" w:rsidP="00953535">
      <w:pPr>
        <w:pStyle w:val="ListParagraph"/>
        <w:tabs>
          <w:tab w:val="left" w:pos="350"/>
        </w:tabs>
        <w:spacing w:after="0" w:line="250" w:lineRule="auto"/>
        <w:ind w:left="370" w:right="40"/>
        <w:rPr>
          <w:rFonts w:asciiTheme="minorHAnsi" w:eastAsia="Arial" w:hAnsiTheme="minorHAnsi" w:cstheme="minorHAnsi"/>
          <w:color w:val="231F20"/>
          <w:sz w:val="22"/>
          <w:szCs w:val="22"/>
        </w:rPr>
      </w:pPr>
      <w:r w:rsidRPr="00CA0F9C">
        <w:rPr>
          <w:rFonts w:asciiTheme="minorHAnsi" w:eastAsia="Arial" w:hAnsiTheme="minorHAnsi" w:cstheme="minorHAnsi"/>
          <w:color w:val="231F20"/>
          <w:sz w:val="22"/>
          <w:szCs w:val="22"/>
        </w:rPr>
        <w:t>An ancient wooden artefact from a human settlement contains about 12.5% of the C-14 that would be expected if it were alive in the environment today. Based on this result, calculate an approximate age for the ancient artefact.</w:t>
      </w:r>
    </w:p>
    <w:p w14:paraId="485B7502" w14:textId="77777777" w:rsidR="00953535" w:rsidRPr="00CA0F9C" w:rsidRDefault="00953535" w:rsidP="00953535">
      <w:pPr>
        <w:pStyle w:val="ListParagraph"/>
        <w:tabs>
          <w:tab w:val="left" w:pos="350"/>
        </w:tabs>
        <w:spacing w:after="0" w:line="250" w:lineRule="auto"/>
        <w:ind w:left="370" w:right="40"/>
        <w:rPr>
          <w:rFonts w:asciiTheme="minorHAnsi" w:eastAsia="Arial" w:hAnsiTheme="minorHAnsi" w:cstheme="minorHAnsi"/>
          <w:color w:val="231F20"/>
          <w:sz w:val="22"/>
          <w:szCs w:val="22"/>
        </w:rPr>
      </w:pPr>
    </w:p>
    <w:p w14:paraId="77A4A324" w14:textId="77777777" w:rsidR="00953535" w:rsidRPr="00B601C7" w:rsidRDefault="00953535" w:rsidP="00953535">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02139EFB" w14:textId="77777777" w:rsidR="00953535" w:rsidRPr="00B601C7" w:rsidRDefault="00953535" w:rsidP="00953535">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5F173A40" w14:textId="77777777" w:rsidR="00E54109" w:rsidRDefault="00E54109">
      <w:pPr>
        <w:spacing w:after="200" w:line="276" w:lineRule="auto"/>
        <w:rPr>
          <w:rFonts w:ascii="Arial" w:eastAsiaTheme="majorEastAsia" w:hAnsi="Arial" w:cs="Arial"/>
          <w:b/>
          <w:bCs/>
          <w:color w:val="4F81BD" w:themeColor="accent1"/>
          <w:sz w:val="22"/>
          <w:szCs w:val="22"/>
        </w:rPr>
      </w:pPr>
      <w:r>
        <w:rPr>
          <w:rFonts w:ascii="Arial" w:eastAsiaTheme="majorEastAsia" w:hAnsi="Arial" w:cs="Arial"/>
          <w:b/>
          <w:bCs/>
          <w:color w:val="4F81BD" w:themeColor="accent1"/>
          <w:sz w:val="22"/>
          <w:szCs w:val="22"/>
        </w:rPr>
        <w:br w:type="page"/>
      </w:r>
    </w:p>
    <w:p w14:paraId="6B8D9A04" w14:textId="607E27D0" w:rsidR="00CA0F9C" w:rsidRPr="00CA0F9C" w:rsidRDefault="00CA0F9C" w:rsidP="00CA0F9C">
      <w:pPr>
        <w:rPr>
          <w:rFonts w:ascii="Arial" w:eastAsiaTheme="majorEastAsia" w:hAnsi="Arial" w:cs="Arial"/>
          <w:b/>
          <w:bCs/>
          <w:color w:val="4F81BD" w:themeColor="accent1"/>
          <w:sz w:val="22"/>
          <w:szCs w:val="22"/>
        </w:rPr>
      </w:pPr>
      <w:r w:rsidRPr="00CA0F9C">
        <w:rPr>
          <w:rFonts w:ascii="Arial" w:eastAsiaTheme="majorEastAsia" w:hAnsi="Arial" w:cs="Arial"/>
          <w:b/>
          <w:bCs/>
          <w:color w:val="4F81BD" w:themeColor="accent1"/>
          <w:sz w:val="22"/>
          <w:szCs w:val="22"/>
        </w:rPr>
        <w:lastRenderedPageBreak/>
        <w:t xml:space="preserve">Question </w:t>
      </w:r>
      <w:r w:rsidR="00E54109">
        <w:rPr>
          <w:rFonts w:ascii="Arial" w:eastAsiaTheme="majorEastAsia" w:hAnsi="Arial" w:cs="Arial"/>
          <w:b/>
          <w:bCs/>
          <w:color w:val="4F81BD" w:themeColor="accent1"/>
          <w:sz w:val="22"/>
          <w:szCs w:val="22"/>
        </w:rPr>
        <w:t>4</w:t>
      </w:r>
      <w:r>
        <w:rPr>
          <w:rFonts w:ascii="Arial" w:eastAsiaTheme="majorEastAsia" w:hAnsi="Arial" w:cs="Arial"/>
          <w:b/>
          <w:bCs/>
          <w:color w:val="4F81BD" w:themeColor="accent1"/>
          <w:sz w:val="22"/>
          <w:szCs w:val="22"/>
        </w:rPr>
        <w:t>: Nuclear Equations</w:t>
      </w:r>
    </w:p>
    <w:p w14:paraId="63ABCAE1" w14:textId="79E1EEA8" w:rsidR="00CA0F9C" w:rsidRPr="00CA0F9C" w:rsidRDefault="00CA0F9C" w:rsidP="00CA0F9C">
      <w:pPr>
        <w:rPr>
          <w:rFonts w:asciiTheme="minorHAnsi" w:hAnsiTheme="minorHAnsi" w:cstheme="minorHAnsi"/>
          <w:sz w:val="22"/>
          <w:szCs w:val="22"/>
        </w:rPr>
      </w:pPr>
      <w:r w:rsidRPr="00CA0F9C">
        <w:rPr>
          <w:rFonts w:asciiTheme="minorHAnsi" w:hAnsiTheme="minorHAnsi" w:cstheme="minorHAnsi"/>
          <w:sz w:val="22"/>
          <w:szCs w:val="22"/>
        </w:rPr>
        <w:t>The following table shows some information on the radioactive decay of several radioisotopes. Use the ANSTO periodic table of the elements (</w:t>
      </w:r>
      <w:hyperlink r:id="rId17" w:history="1">
        <w:r w:rsidRPr="00CA0F9C">
          <w:rPr>
            <w:rStyle w:val="Hyperlink"/>
            <w:rFonts w:asciiTheme="minorHAnsi" w:hAnsiTheme="minorHAnsi" w:cstheme="minorHAnsi"/>
            <w:sz w:val="22"/>
            <w:szCs w:val="22"/>
          </w:rPr>
          <w:t>https://www.ansto.gov.au/education/resources/posters</w:t>
        </w:r>
      </w:hyperlink>
      <w:r w:rsidRPr="00CA0F9C">
        <w:rPr>
          <w:rFonts w:asciiTheme="minorHAnsi" w:hAnsiTheme="minorHAnsi" w:cstheme="minorHAnsi"/>
          <w:sz w:val="22"/>
          <w:szCs w:val="22"/>
        </w:rPr>
        <w:t>) to help you fill in the missing details</w:t>
      </w:r>
      <w:bookmarkStart w:id="0" w:name="page7"/>
      <w:bookmarkEnd w:id="0"/>
    </w:p>
    <w:p w14:paraId="5092F35A" w14:textId="77777777" w:rsidR="00CA0F9C" w:rsidRDefault="00CA0F9C" w:rsidP="00CA0F9C">
      <w:pPr>
        <w:rPr>
          <w:rFonts w:ascii="Arial" w:eastAsia="Arial" w:hAnsi="Arial"/>
          <w:color w:val="231F20"/>
          <w:sz w:val="19"/>
          <w:szCs w:val="19"/>
        </w:rPr>
      </w:pPr>
    </w:p>
    <w:tbl>
      <w:tblPr>
        <w:tblStyle w:val="TableGrid"/>
        <w:tblW w:w="0" w:type="auto"/>
        <w:tblLook w:val="04A0" w:firstRow="1" w:lastRow="0" w:firstColumn="1" w:lastColumn="0" w:noHBand="0" w:noVBand="1"/>
      </w:tblPr>
      <w:tblGrid>
        <w:gridCol w:w="3033"/>
        <w:gridCol w:w="2994"/>
        <w:gridCol w:w="2989"/>
      </w:tblGrid>
      <w:tr w:rsidR="00CA0F9C" w14:paraId="606EACE1" w14:textId="77777777" w:rsidTr="00934F1B">
        <w:tc>
          <w:tcPr>
            <w:tcW w:w="3460" w:type="dxa"/>
            <w:vMerge w:val="restart"/>
          </w:tcPr>
          <w:p w14:paraId="308EA6D4" w14:textId="77777777" w:rsidR="00CA0F9C" w:rsidRPr="00CA0F9C" w:rsidRDefault="00CA0F9C" w:rsidP="00934F1B">
            <w:pPr>
              <w:tabs>
                <w:tab w:val="left" w:pos="350"/>
              </w:tabs>
              <w:spacing w:after="0" w:line="255" w:lineRule="auto"/>
              <w:jc w:val="center"/>
              <w:rPr>
                <w:rFonts w:asciiTheme="minorHAnsi" w:eastAsia="Arial" w:hAnsiTheme="minorHAnsi" w:cstheme="minorHAnsi"/>
                <w:color w:val="231F20"/>
                <w:sz w:val="22"/>
                <w:szCs w:val="22"/>
              </w:rPr>
            </w:pPr>
            <w:r w:rsidRPr="00CA0F9C">
              <w:rPr>
                <w:rFonts w:asciiTheme="minorHAnsi" w:eastAsia="Arial" w:hAnsiTheme="minorHAnsi" w:cstheme="minorHAnsi"/>
                <w:color w:val="231F20"/>
                <w:sz w:val="22"/>
                <w:szCs w:val="22"/>
              </w:rPr>
              <w:t>Radioactive parent isotope</w:t>
            </w:r>
          </w:p>
        </w:tc>
        <w:tc>
          <w:tcPr>
            <w:tcW w:w="6920" w:type="dxa"/>
            <w:gridSpan w:val="2"/>
          </w:tcPr>
          <w:p w14:paraId="6BA2D267" w14:textId="77777777" w:rsidR="00CA0F9C" w:rsidRPr="00CA0F9C" w:rsidRDefault="00CA0F9C" w:rsidP="00934F1B">
            <w:pPr>
              <w:tabs>
                <w:tab w:val="left" w:pos="350"/>
              </w:tabs>
              <w:spacing w:after="0" w:line="255" w:lineRule="auto"/>
              <w:jc w:val="center"/>
              <w:rPr>
                <w:rFonts w:asciiTheme="minorHAnsi" w:eastAsia="Arial" w:hAnsiTheme="minorHAnsi" w:cstheme="minorHAnsi"/>
                <w:color w:val="231F20"/>
                <w:sz w:val="22"/>
                <w:szCs w:val="22"/>
              </w:rPr>
            </w:pPr>
            <w:r w:rsidRPr="00CA0F9C">
              <w:rPr>
                <w:rFonts w:asciiTheme="minorHAnsi" w:eastAsia="Arial" w:hAnsiTheme="minorHAnsi" w:cstheme="minorHAnsi"/>
                <w:color w:val="231F20"/>
                <w:sz w:val="22"/>
                <w:szCs w:val="22"/>
              </w:rPr>
              <w:t>Products of decay of parent nucleus</w:t>
            </w:r>
          </w:p>
        </w:tc>
      </w:tr>
      <w:tr w:rsidR="00CA0F9C" w14:paraId="6F461DFA" w14:textId="77777777" w:rsidTr="00934F1B">
        <w:tc>
          <w:tcPr>
            <w:tcW w:w="3460" w:type="dxa"/>
            <w:vMerge/>
          </w:tcPr>
          <w:p w14:paraId="10EB307F" w14:textId="77777777" w:rsidR="00CA0F9C" w:rsidRPr="00CA0F9C" w:rsidRDefault="00CA0F9C" w:rsidP="00934F1B">
            <w:pPr>
              <w:tabs>
                <w:tab w:val="left" w:pos="350"/>
              </w:tabs>
              <w:spacing w:after="0" w:line="255" w:lineRule="auto"/>
              <w:jc w:val="center"/>
              <w:rPr>
                <w:rFonts w:asciiTheme="minorHAnsi" w:eastAsia="Arial" w:hAnsiTheme="minorHAnsi" w:cstheme="minorHAnsi"/>
                <w:color w:val="231F20"/>
                <w:sz w:val="22"/>
                <w:szCs w:val="22"/>
              </w:rPr>
            </w:pPr>
          </w:p>
        </w:tc>
        <w:tc>
          <w:tcPr>
            <w:tcW w:w="3460" w:type="dxa"/>
          </w:tcPr>
          <w:p w14:paraId="29B03C2C" w14:textId="77777777" w:rsidR="00CA0F9C" w:rsidRPr="00CA0F9C" w:rsidRDefault="00CA0F9C" w:rsidP="00934F1B">
            <w:pPr>
              <w:tabs>
                <w:tab w:val="left" w:pos="350"/>
              </w:tabs>
              <w:spacing w:after="0" w:line="255" w:lineRule="auto"/>
              <w:jc w:val="center"/>
              <w:rPr>
                <w:rFonts w:asciiTheme="minorHAnsi" w:eastAsia="Arial" w:hAnsiTheme="minorHAnsi" w:cstheme="minorHAnsi"/>
                <w:color w:val="231F20"/>
                <w:sz w:val="22"/>
                <w:szCs w:val="22"/>
              </w:rPr>
            </w:pPr>
            <w:r w:rsidRPr="00CA0F9C">
              <w:rPr>
                <w:rFonts w:asciiTheme="minorHAnsi" w:eastAsia="Arial" w:hAnsiTheme="minorHAnsi" w:cstheme="minorHAnsi"/>
                <w:color w:val="231F20"/>
                <w:sz w:val="22"/>
                <w:szCs w:val="22"/>
              </w:rPr>
              <w:t>Daughter element</w:t>
            </w:r>
          </w:p>
        </w:tc>
        <w:tc>
          <w:tcPr>
            <w:tcW w:w="3460" w:type="dxa"/>
          </w:tcPr>
          <w:p w14:paraId="69013B20" w14:textId="77777777" w:rsidR="00CA0F9C" w:rsidRPr="00CA0F9C" w:rsidRDefault="00CA0F9C" w:rsidP="00934F1B">
            <w:pPr>
              <w:tabs>
                <w:tab w:val="left" w:pos="350"/>
              </w:tabs>
              <w:spacing w:after="0" w:line="255" w:lineRule="auto"/>
              <w:jc w:val="center"/>
              <w:rPr>
                <w:rFonts w:asciiTheme="minorHAnsi" w:eastAsia="Arial" w:hAnsiTheme="minorHAnsi" w:cstheme="minorHAnsi"/>
                <w:color w:val="231F20"/>
                <w:sz w:val="22"/>
                <w:szCs w:val="22"/>
              </w:rPr>
            </w:pPr>
            <w:r w:rsidRPr="00CA0F9C">
              <w:rPr>
                <w:rFonts w:asciiTheme="minorHAnsi" w:eastAsia="Arial" w:hAnsiTheme="minorHAnsi" w:cstheme="minorHAnsi"/>
                <w:color w:val="231F20"/>
                <w:sz w:val="22"/>
                <w:szCs w:val="22"/>
              </w:rPr>
              <w:t>Symbol for radiation emitted</w:t>
            </w:r>
          </w:p>
        </w:tc>
      </w:tr>
      <w:tr w:rsidR="00CA0F9C" w14:paraId="553B0679" w14:textId="77777777" w:rsidTr="00934F1B">
        <w:tc>
          <w:tcPr>
            <w:tcW w:w="3460" w:type="dxa"/>
          </w:tcPr>
          <w:p w14:paraId="6FF8FA7A"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230</m:t>
                      </m:r>
                    </m:e>
                  </m:mr>
                  <m:mr>
                    <m:e>
                      <m:r>
                        <w:rPr>
                          <w:rFonts w:ascii="Cambria Math" w:eastAsia="Arial" w:hAnsi="Cambria Math" w:cs="Arial"/>
                          <w:color w:val="231F20"/>
                          <w:sz w:val="24"/>
                          <w:szCs w:val="24"/>
                        </w:rPr>
                        <m:t>90</m:t>
                      </m:r>
                    </m:e>
                  </m:mr>
                </m:m>
                <m:r>
                  <w:rPr>
                    <w:rFonts w:ascii="Cambria Math" w:eastAsia="Arial" w:hAnsi="Cambria Math" w:cs="Arial"/>
                    <w:color w:val="231F20"/>
                    <w:sz w:val="24"/>
                    <w:szCs w:val="24"/>
                  </w:rPr>
                  <m:t>Th</m:t>
                </m:r>
              </m:oMath>
            </m:oMathPara>
          </w:p>
        </w:tc>
        <w:tc>
          <w:tcPr>
            <w:tcW w:w="3460" w:type="dxa"/>
          </w:tcPr>
          <w:p w14:paraId="3DAE017F" w14:textId="77777777" w:rsidR="00CA0F9C" w:rsidRPr="006C0EF3" w:rsidRDefault="00CA0F9C" w:rsidP="00E130E6">
            <w:pPr>
              <w:tabs>
                <w:tab w:val="left" w:pos="350"/>
              </w:tabs>
              <w:spacing w:after="0" w:line="480" w:lineRule="auto"/>
              <w:rPr>
                <w:rFonts w:ascii="Arial" w:eastAsia="Arial" w:hAnsi="Arial" w:cs="Arial"/>
                <w:color w:val="231F20"/>
                <w:sz w:val="24"/>
                <w:szCs w:val="24"/>
              </w:rPr>
            </w:pPr>
          </w:p>
        </w:tc>
        <w:tc>
          <w:tcPr>
            <w:tcW w:w="3460" w:type="dxa"/>
          </w:tcPr>
          <w:p w14:paraId="577C439F"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4</m:t>
                      </m:r>
                    </m:e>
                  </m:mr>
                  <m:mr>
                    <m:e>
                      <m:r>
                        <w:rPr>
                          <w:rFonts w:ascii="Cambria Math" w:eastAsia="Arial" w:hAnsi="Cambria Math" w:cs="Arial"/>
                          <w:color w:val="231F20"/>
                          <w:sz w:val="24"/>
                          <w:szCs w:val="24"/>
                        </w:rPr>
                        <m:t>2</m:t>
                      </m:r>
                    </m:e>
                  </m:mr>
                </m:m>
                <m:r>
                  <w:rPr>
                    <w:rFonts w:ascii="Cambria Math" w:eastAsia="Arial" w:hAnsi="Cambria Math" w:cs="Arial"/>
                    <w:color w:val="231F20"/>
                    <w:sz w:val="24"/>
                    <w:szCs w:val="24"/>
                  </w:rPr>
                  <m:t>He</m:t>
                </m:r>
              </m:oMath>
            </m:oMathPara>
          </w:p>
        </w:tc>
      </w:tr>
      <w:tr w:rsidR="00CA0F9C" w14:paraId="6A520EA6" w14:textId="77777777" w:rsidTr="00934F1B">
        <w:tc>
          <w:tcPr>
            <w:tcW w:w="3460" w:type="dxa"/>
          </w:tcPr>
          <w:p w14:paraId="54743662"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241</m:t>
                      </m:r>
                    </m:e>
                  </m:mr>
                  <m:mr>
                    <m:e>
                      <m:r>
                        <w:rPr>
                          <w:rFonts w:ascii="Cambria Math" w:eastAsia="Arial" w:hAnsi="Cambria Math" w:cs="Arial"/>
                          <w:color w:val="231F20"/>
                          <w:sz w:val="24"/>
                          <w:szCs w:val="24"/>
                        </w:rPr>
                        <m:t>95</m:t>
                      </m:r>
                    </m:e>
                  </m:mr>
                </m:m>
                <m:r>
                  <w:rPr>
                    <w:rFonts w:ascii="Cambria Math" w:eastAsia="Arial" w:hAnsi="Cambria Math" w:cs="Arial"/>
                    <w:color w:val="231F20"/>
                    <w:sz w:val="24"/>
                    <w:szCs w:val="24"/>
                  </w:rPr>
                  <m:t>Am</m:t>
                </m:r>
              </m:oMath>
            </m:oMathPara>
          </w:p>
        </w:tc>
        <w:tc>
          <w:tcPr>
            <w:tcW w:w="3460" w:type="dxa"/>
          </w:tcPr>
          <w:p w14:paraId="0957330F" w14:textId="77777777" w:rsidR="00CA0F9C" w:rsidRPr="006C0EF3" w:rsidRDefault="00CA0F9C" w:rsidP="00E130E6">
            <w:pPr>
              <w:tabs>
                <w:tab w:val="left" w:pos="350"/>
              </w:tabs>
              <w:spacing w:after="0" w:line="480" w:lineRule="auto"/>
              <w:rPr>
                <w:rFonts w:ascii="Arial" w:eastAsia="Arial" w:hAnsi="Arial" w:cs="Arial"/>
                <w:color w:val="231F20"/>
                <w:sz w:val="24"/>
                <w:szCs w:val="24"/>
              </w:rPr>
            </w:pPr>
          </w:p>
        </w:tc>
        <w:tc>
          <w:tcPr>
            <w:tcW w:w="3460" w:type="dxa"/>
          </w:tcPr>
          <w:p w14:paraId="714E77AD"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4</m:t>
                      </m:r>
                    </m:e>
                  </m:mr>
                  <m:mr>
                    <m:e>
                      <m:r>
                        <w:rPr>
                          <w:rFonts w:ascii="Cambria Math" w:eastAsia="Arial" w:hAnsi="Cambria Math" w:cs="Arial"/>
                          <w:color w:val="231F20"/>
                          <w:sz w:val="24"/>
                          <w:szCs w:val="24"/>
                        </w:rPr>
                        <m:t>2</m:t>
                      </m:r>
                    </m:e>
                  </m:mr>
                </m:m>
                <m:r>
                  <w:rPr>
                    <w:rFonts w:ascii="Cambria Math" w:eastAsia="Arial" w:hAnsi="Cambria Math" w:cs="Arial"/>
                    <w:color w:val="231F20"/>
                    <w:sz w:val="24"/>
                    <w:szCs w:val="24"/>
                  </w:rPr>
                  <m:t>He</m:t>
                </m:r>
              </m:oMath>
            </m:oMathPara>
          </w:p>
        </w:tc>
      </w:tr>
      <w:tr w:rsidR="00CA0F9C" w14:paraId="74A70A38" w14:textId="77777777" w:rsidTr="00934F1B">
        <w:tc>
          <w:tcPr>
            <w:tcW w:w="3460" w:type="dxa"/>
          </w:tcPr>
          <w:p w14:paraId="6908D83C"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131</m:t>
                      </m:r>
                    </m:e>
                  </m:mr>
                  <m:mr>
                    <m:e>
                      <m:r>
                        <w:rPr>
                          <w:rFonts w:ascii="Cambria Math" w:eastAsia="Arial" w:hAnsi="Cambria Math" w:cs="Arial"/>
                          <w:color w:val="231F20"/>
                          <w:sz w:val="24"/>
                          <w:szCs w:val="24"/>
                        </w:rPr>
                        <m:t>53</m:t>
                      </m:r>
                    </m:e>
                  </m:mr>
                </m:m>
                <m:r>
                  <w:rPr>
                    <w:rFonts w:ascii="Cambria Math" w:eastAsia="Arial" w:hAnsi="Cambria Math" w:cs="Arial"/>
                    <w:color w:val="231F20"/>
                    <w:sz w:val="24"/>
                    <w:szCs w:val="24"/>
                  </w:rPr>
                  <m:t>I</m:t>
                </m:r>
              </m:oMath>
            </m:oMathPara>
          </w:p>
        </w:tc>
        <w:tc>
          <w:tcPr>
            <w:tcW w:w="3460" w:type="dxa"/>
          </w:tcPr>
          <w:p w14:paraId="135C5F26" w14:textId="77777777" w:rsidR="00CA0F9C" w:rsidRPr="006C0EF3" w:rsidRDefault="00CA0F9C" w:rsidP="00E130E6">
            <w:pPr>
              <w:tabs>
                <w:tab w:val="left" w:pos="350"/>
              </w:tabs>
              <w:spacing w:after="0" w:line="480" w:lineRule="auto"/>
              <w:rPr>
                <w:rFonts w:ascii="Arial" w:eastAsia="Arial" w:hAnsi="Arial" w:cs="Arial"/>
                <w:color w:val="231F20"/>
                <w:sz w:val="24"/>
                <w:szCs w:val="24"/>
              </w:rPr>
            </w:pPr>
          </w:p>
        </w:tc>
        <w:tc>
          <w:tcPr>
            <w:tcW w:w="3460" w:type="dxa"/>
          </w:tcPr>
          <w:p w14:paraId="59BAF71D"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0</m:t>
                      </m:r>
                    </m:e>
                  </m:mr>
                  <m:mr>
                    <m:e>
                      <m:r>
                        <w:rPr>
                          <w:rFonts w:ascii="Cambria Math" w:eastAsia="Arial" w:hAnsi="Cambria Math" w:cs="Arial"/>
                          <w:color w:val="231F20"/>
                          <w:sz w:val="24"/>
                          <w:szCs w:val="24"/>
                        </w:rPr>
                        <m:t>-1</m:t>
                      </m:r>
                    </m:e>
                  </m:mr>
                </m:m>
                <m:r>
                  <w:rPr>
                    <w:rFonts w:ascii="Cambria Math" w:eastAsia="Arial" w:hAnsi="Cambria Math" w:cs="Arial"/>
                    <w:color w:val="231F20"/>
                    <w:sz w:val="24"/>
                    <w:szCs w:val="24"/>
                  </w:rPr>
                  <m:t xml:space="preserve">e + </m:t>
                </m:r>
                <m:acc>
                  <m:accPr>
                    <m:chr m:val="̅"/>
                    <m:ctrlPr>
                      <w:rPr>
                        <w:rFonts w:ascii="Cambria Math" w:eastAsia="Arial" w:hAnsi="Cambria Math" w:cs="Arial"/>
                        <w:i/>
                        <w:color w:val="231F20"/>
                        <w:sz w:val="24"/>
                        <w:szCs w:val="24"/>
                      </w:rPr>
                    </m:ctrlPr>
                  </m:accPr>
                  <m:e>
                    <m:r>
                      <w:rPr>
                        <w:rFonts w:ascii="Cambria Math" w:eastAsia="Arial" w:hAnsi="Cambria Math" w:cs="Arial"/>
                        <w:color w:val="231F20"/>
                        <w:sz w:val="24"/>
                        <w:szCs w:val="24"/>
                      </w:rPr>
                      <m:t>v</m:t>
                    </m:r>
                  </m:e>
                </m:acc>
              </m:oMath>
            </m:oMathPara>
          </w:p>
        </w:tc>
      </w:tr>
      <w:tr w:rsidR="00CA0F9C" w14:paraId="4848092D" w14:textId="77777777" w:rsidTr="00934F1B">
        <w:tc>
          <w:tcPr>
            <w:tcW w:w="3460" w:type="dxa"/>
          </w:tcPr>
          <w:p w14:paraId="473FFBC2"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18</m:t>
                      </m:r>
                    </m:e>
                  </m:mr>
                  <m:mr>
                    <m:e>
                      <m:r>
                        <w:rPr>
                          <w:rFonts w:ascii="Cambria Math" w:eastAsia="Arial" w:hAnsi="Cambria Math" w:cs="Arial"/>
                          <w:color w:val="231F20"/>
                          <w:sz w:val="24"/>
                          <w:szCs w:val="24"/>
                        </w:rPr>
                        <m:t>9</m:t>
                      </m:r>
                    </m:e>
                  </m:mr>
                </m:m>
                <m:r>
                  <w:rPr>
                    <w:rFonts w:ascii="Cambria Math" w:eastAsia="Arial" w:hAnsi="Cambria Math" w:cs="Arial"/>
                    <w:color w:val="231F20"/>
                    <w:sz w:val="24"/>
                    <w:szCs w:val="24"/>
                  </w:rPr>
                  <m:t>F</m:t>
                </m:r>
              </m:oMath>
            </m:oMathPara>
          </w:p>
        </w:tc>
        <w:tc>
          <w:tcPr>
            <w:tcW w:w="3460" w:type="dxa"/>
          </w:tcPr>
          <w:p w14:paraId="7CAA0D3A" w14:textId="77777777" w:rsidR="00CA0F9C" w:rsidRPr="006C0EF3" w:rsidRDefault="00CA0F9C" w:rsidP="00E130E6">
            <w:pPr>
              <w:tabs>
                <w:tab w:val="left" w:pos="350"/>
              </w:tabs>
              <w:spacing w:after="0" w:line="480" w:lineRule="auto"/>
              <w:rPr>
                <w:rFonts w:ascii="Arial" w:eastAsia="Arial" w:hAnsi="Arial" w:cs="Arial"/>
                <w:color w:val="231F20"/>
                <w:sz w:val="24"/>
                <w:szCs w:val="24"/>
              </w:rPr>
            </w:pPr>
          </w:p>
        </w:tc>
        <w:tc>
          <w:tcPr>
            <w:tcW w:w="3460" w:type="dxa"/>
          </w:tcPr>
          <w:p w14:paraId="22CA5C6A"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0</m:t>
                      </m:r>
                    </m:e>
                  </m:mr>
                  <m:mr>
                    <m:e>
                      <m:r>
                        <w:rPr>
                          <w:rFonts w:ascii="Cambria Math" w:eastAsia="Arial" w:hAnsi="Cambria Math" w:cs="Arial"/>
                          <w:color w:val="231F20"/>
                          <w:sz w:val="24"/>
                          <w:szCs w:val="24"/>
                        </w:rPr>
                        <m:t>1</m:t>
                      </m:r>
                    </m:e>
                  </m:mr>
                </m:m>
                <m:r>
                  <w:rPr>
                    <w:rFonts w:ascii="Cambria Math" w:eastAsia="Arial" w:hAnsi="Cambria Math" w:cs="Arial"/>
                    <w:color w:val="231F20"/>
                    <w:sz w:val="24"/>
                    <w:szCs w:val="24"/>
                  </w:rPr>
                  <m:t>e + v</m:t>
                </m:r>
              </m:oMath>
            </m:oMathPara>
          </w:p>
        </w:tc>
      </w:tr>
      <w:tr w:rsidR="00CA0F9C" w14:paraId="75BB14DB" w14:textId="77777777" w:rsidTr="00934F1B">
        <w:tc>
          <w:tcPr>
            <w:tcW w:w="3460" w:type="dxa"/>
          </w:tcPr>
          <w:p w14:paraId="0E94E5CF"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14</m:t>
                      </m:r>
                    </m:e>
                  </m:mr>
                  <m:mr>
                    <m:e>
                      <m:r>
                        <w:rPr>
                          <w:rFonts w:ascii="Cambria Math" w:eastAsia="Arial" w:hAnsi="Cambria Math" w:cs="Arial"/>
                          <w:color w:val="231F20"/>
                          <w:sz w:val="24"/>
                          <w:szCs w:val="24"/>
                        </w:rPr>
                        <m:t>6</m:t>
                      </m:r>
                    </m:e>
                  </m:mr>
                </m:m>
                <m:r>
                  <w:rPr>
                    <w:rFonts w:ascii="Cambria Math" w:eastAsia="Arial" w:hAnsi="Cambria Math" w:cs="Arial"/>
                    <w:color w:val="231F20"/>
                    <w:sz w:val="24"/>
                    <w:szCs w:val="24"/>
                  </w:rPr>
                  <m:t>C</m:t>
                </m:r>
              </m:oMath>
            </m:oMathPara>
          </w:p>
        </w:tc>
        <w:tc>
          <w:tcPr>
            <w:tcW w:w="3460" w:type="dxa"/>
          </w:tcPr>
          <w:p w14:paraId="0140DD3E"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14</m:t>
                      </m:r>
                    </m:e>
                  </m:mr>
                  <m:mr>
                    <m:e>
                      <m:r>
                        <w:rPr>
                          <w:rFonts w:ascii="Cambria Math" w:eastAsia="Arial" w:hAnsi="Cambria Math" w:cs="Arial"/>
                          <w:color w:val="231F20"/>
                          <w:sz w:val="24"/>
                          <w:szCs w:val="24"/>
                        </w:rPr>
                        <m:t>7</m:t>
                      </m:r>
                    </m:e>
                  </m:mr>
                </m:m>
                <m:r>
                  <w:rPr>
                    <w:rFonts w:ascii="Cambria Math" w:eastAsia="Arial" w:hAnsi="Cambria Math" w:cs="Arial"/>
                    <w:color w:val="231F20"/>
                    <w:sz w:val="24"/>
                    <w:szCs w:val="24"/>
                  </w:rPr>
                  <m:t>N</m:t>
                </m:r>
              </m:oMath>
            </m:oMathPara>
          </w:p>
        </w:tc>
        <w:tc>
          <w:tcPr>
            <w:tcW w:w="3460" w:type="dxa"/>
          </w:tcPr>
          <w:p w14:paraId="307438FD" w14:textId="77777777" w:rsidR="00CA0F9C" w:rsidRPr="006C0EF3" w:rsidRDefault="00CA0F9C" w:rsidP="00E130E6">
            <w:pPr>
              <w:tabs>
                <w:tab w:val="left" w:pos="350"/>
              </w:tabs>
              <w:spacing w:after="0" w:line="480" w:lineRule="auto"/>
              <w:rPr>
                <w:rFonts w:ascii="Arial" w:eastAsia="Arial" w:hAnsi="Arial" w:cs="Arial"/>
                <w:color w:val="231F20"/>
                <w:sz w:val="24"/>
                <w:szCs w:val="24"/>
              </w:rPr>
            </w:pPr>
          </w:p>
        </w:tc>
      </w:tr>
      <w:tr w:rsidR="00CA0F9C" w14:paraId="6DD81C91" w14:textId="77777777" w:rsidTr="00934F1B">
        <w:tc>
          <w:tcPr>
            <w:tcW w:w="3460" w:type="dxa"/>
          </w:tcPr>
          <w:p w14:paraId="251BFDD3"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36</m:t>
                      </m:r>
                    </m:e>
                  </m:mr>
                  <m:mr>
                    <m:e>
                      <m:r>
                        <w:rPr>
                          <w:rFonts w:ascii="Cambria Math" w:eastAsia="Arial" w:hAnsi="Cambria Math" w:cs="Arial"/>
                          <w:color w:val="231F20"/>
                          <w:sz w:val="24"/>
                          <w:szCs w:val="24"/>
                        </w:rPr>
                        <m:t>17</m:t>
                      </m:r>
                    </m:e>
                  </m:mr>
                </m:m>
                <m:r>
                  <w:rPr>
                    <w:rFonts w:ascii="Cambria Math" w:eastAsia="Arial" w:hAnsi="Cambria Math" w:cs="Arial"/>
                    <w:color w:val="231F20"/>
                    <w:sz w:val="24"/>
                    <w:szCs w:val="24"/>
                  </w:rPr>
                  <m:t>Cl</m:t>
                </m:r>
              </m:oMath>
            </m:oMathPara>
          </w:p>
        </w:tc>
        <w:tc>
          <w:tcPr>
            <w:tcW w:w="3460" w:type="dxa"/>
          </w:tcPr>
          <w:p w14:paraId="3DE544DF" w14:textId="77777777" w:rsidR="00CA0F9C" w:rsidRPr="006C0EF3" w:rsidRDefault="00CA0F9C" w:rsidP="00E130E6">
            <w:pPr>
              <w:tabs>
                <w:tab w:val="left" w:pos="350"/>
              </w:tabs>
              <w:spacing w:after="0" w:line="480" w:lineRule="auto"/>
              <w:rPr>
                <w:rFonts w:ascii="Arial" w:eastAsia="Arial" w:hAnsi="Arial" w:cs="Arial"/>
                <w:color w:val="231F20"/>
                <w:sz w:val="24"/>
                <w:szCs w:val="24"/>
              </w:rPr>
            </w:pPr>
          </w:p>
        </w:tc>
        <w:tc>
          <w:tcPr>
            <w:tcW w:w="3460" w:type="dxa"/>
          </w:tcPr>
          <w:p w14:paraId="1F8FE1DA" w14:textId="77777777" w:rsidR="00CA0F9C" w:rsidRPr="006C0EF3" w:rsidRDefault="006E270D" w:rsidP="00E130E6">
            <w:pPr>
              <w:tabs>
                <w:tab w:val="left" w:pos="350"/>
              </w:tabs>
              <w:spacing w:after="0" w:line="480" w:lineRule="auto"/>
              <w:rPr>
                <w:rFonts w:ascii="Arial" w:eastAsia="Arial" w:hAnsi="Arial" w:cs="Arial"/>
                <w:color w:val="231F20"/>
                <w:sz w:val="24"/>
                <w:szCs w:val="24"/>
              </w:rPr>
            </w:pPr>
            <m:oMathPara>
              <m:oMath>
                <m:m>
                  <m:mPr>
                    <m:mcs>
                      <m:mc>
                        <m:mcPr>
                          <m:count m:val="1"/>
                          <m:mcJc m:val="center"/>
                        </m:mcPr>
                      </m:mc>
                    </m:mcs>
                    <m:ctrlPr>
                      <w:rPr>
                        <w:rFonts w:ascii="Cambria Math" w:eastAsia="Arial" w:hAnsi="Cambria Math" w:cs="Arial"/>
                        <w:i/>
                        <w:color w:val="231F20"/>
                        <w:sz w:val="24"/>
                        <w:szCs w:val="24"/>
                      </w:rPr>
                    </m:ctrlPr>
                  </m:mPr>
                  <m:mr>
                    <m:e>
                      <m:r>
                        <w:rPr>
                          <w:rFonts w:ascii="Cambria Math" w:eastAsia="Arial" w:hAnsi="Cambria Math" w:cs="Arial"/>
                          <w:color w:val="231F20"/>
                          <w:sz w:val="24"/>
                          <w:szCs w:val="24"/>
                        </w:rPr>
                        <m:t>0</m:t>
                      </m:r>
                    </m:e>
                  </m:mr>
                  <m:mr>
                    <m:e>
                      <m:r>
                        <w:rPr>
                          <w:rFonts w:ascii="Cambria Math" w:eastAsia="Arial" w:hAnsi="Cambria Math" w:cs="Arial"/>
                          <w:color w:val="231F20"/>
                          <w:sz w:val="24"/>
                          <w:szCs w:val="24"/>
                        </w:rPr>
                        <m:t>-1</m:t>
                      </m:r>
                    </m:e>
                  </m:mr>
                </m:m>
                <m:r>
                  <w:rPr>
                    <w:rFonts w:ascii="Cambria Math" w:eastAsia="Arial" w:hAnsi="Cambria Math" w:cs="Arial"/>
                    <w:color w:val="231F20"/>
                    <w:sz w:val="24"/>
                    <w:szCs w:val="24"/>
                  </w:rPr>
                  <m:t xml:space="preserve">e + </m:t>
                </m:r>
                <m:acc>
                  <m:accPr>
                    <m:chr m:val="̅"/>
                    <m:ctrlPr>
                      <w:rPr>
                        <w:rFonts w:ascii="Cambria Math" w:eastAsia="Arial" w:hAnsi="Cambria Math" w:cs="Arial"/>
                        <w:i/>
                        <w:color w:val="231F20"/>
                        <w:sz w:val="24"/>
                        <w:szCs w:val="24"/>
                      </w:rPr>
                    </m:ctrlPr>
                  </m:accPr>
                  <m:e>
                    <m:r>
                      <w:rPr>
                        <w:rFonts w:ascii="Cambria Math" w:eastAsia="Arial" w:hAnsi="Cambria Math" w:cs="Arial"/>
                        <w:color w:val="231F20"/>
                        <w:sz w:val="24"/>
                        <w:szCs w:val="24"/>
                      </w:rPr>
                      <m:t>v</m:t>
                    </m:r>
                  </m:e>
                </m:acc>
              </m:oMath>
            </m:oMathPara>
          </w:p>
        </w:tc>
      </w:tr>
    </w:tbl>
    <w:p w14:paraId="16CCE59B" w14:textId="77777777" w:rsidR="00CA0F9C" w:rsidRDefault="00CA0F9C" w:rsidP="00CA0F9C">
      <w:pPr>
        <w:tabs>
          <w:tab w:val="left" w:pos="350"/>
        </w:tabs>
        <w:spacing w:after="0" w:line="255" w:lineRule="auto"/>
        <w:rPr>
          <w:rFonts w:ascii="Arial" w:eastAsia="Arial" w:hAnsi="Arial"/>
          <w:color w:val="231F20"/>
          <w:sz w:val="19"/>
          <w:szCs w:val="19"/>
        </w:rPr>
      </w:pPr>
    </w:p>
    <w:p w14:paraId="3896AAC7" w14:textId="2BCD9E01" w:rsidR="00CA0F9C" w:rsidRDefault="00CA0F9C" w:rsidP="006766D2">
      <w:pPr>
        <w:spacing w:after="200" w:line="276" w:lineRule="auto"/>
        <w:rPr>
          <w:rFonts w:ascii="Arial" w:eastAsiaTheme="majorEastAsia" w:hAnsi="Arial" w:cs="Arial"/>
          <w:b/>
          <w:bCs/>
          <w:color w:val="4F81BD" w:themeColor="accent1"/>
          <w:sz w:val="26"/>
          <w:szCs w:val="26"/>
        </w:rPr>
      </w:pPr>
    </w:p>
    <w:p w14:paraId="02319A01" w14:textId="0FF095E3" w:rsidR="00E130E6" w:rsidRPr="00CA0F9C" w:rsidRDefault="00E130E6" w:rsidP="00E130E6">
      <w:pPr>
        <w:rPr>
          <w:rFonts w:ascii="Arial" w:eastAsiaTheme="majorEastAsia" w:hAnsi="Arial" w:cs="Arial"/>
          <w:b/>
          <w:bCs/>
          <w:color w:val="4F81BD" w:themeColor="accent1"/>
          <w:sz w:val="22"/>
          <w:szCs w:val="22"/>
        </w:rPr>
      </w:pPr>
      <w:r w:rsidRPr="00CA0F9C">
        <w:rPr>
          <w:rFonts w:ascii="Arial" w:eastAsiaTheme="majorEastAsia" w:hAnsi="Arial" w:cs="Arial"/>
          <w:b/>
          <w:bCs/>
          <w:color w:val="4F81BD" w:themeColor="accent1"/>
          <w:sz w:val="22"/>
          <w:szCs w:val="22"/>
        </w:rPr>
        <w:t xml:space="preserve">Question </w:t>
      </w:r>
      <w:r>
        <w:rPr>
          <w:rFonts w:ascii="Arial" w:eastAsiaTheme="majorEastAsia" w:hAnsi="Arial" w:cs="Arial"/>
          <w:b/>
          <w:bCs/>
          <w:color w:val="4F81BD" w:themeColor="accent1"/>
          <w:sz w:val="22"/>
          <w:szCs w:val="22"/>
        </w:rPr>
        <w:t>5: Binding Energy</w:t>
      </w:r>
    </w:p>
    <w:p w14:paraId="4D376DA4" w14:textId="6C571C41" w:rsidR="00E130E6" w:rsidRPr="00E130E6" w:rsidRDefault="00E130E6" w:rsidP="00E130E6">
      <w:pPr>
        <w:spacing w:after="0"/>
        <w:rPr>
          <w:rFonts w:asciiTheme="minorHAnsi" w:eastAsia="Arial" w:hAnsiTheme="minorHAnsi" w:cstheme="minorHAnsi"/>
          <w:color w:val="231F20"/>
          <w:sz w:val="22"/>
          <w:szCs w:val="22"/>
        </w:rPr>
      </w:pPr>
      <w:r w:rsidRPr="00E130E6">
        <w:rPr>
          <w:rFonts w:asciiTheme="minorHAnsi" w:eastAsia="Arial" w:hAnsiTheme="minorHAnsi" w:cstheme="minorHAnsi"/>
          <w:color w:val="231F20"/>
          <w:sz w:val="22"/>
          <w:szCs w:val="22"/>
        </w:rPr>
        <w:t xml:space="preserve">The diagram on page 8 </w:t>
      </w:r>
      <w:r w:rsidR="009B6107">
        <w:rPr>
          <w:rFonts w:asciiTheme="minorHAnsi" w:eastAsia="Arial" w:hAnsiTheme="minorHAnsi" w:cstheme="minorHAnsi"/>
          <w:color w:val="231F20"/>
          <w:sz w:val="22"/>
          <w:szCs w:val="22"/>
        </w:rPr>
        <w:t xml:space="preserve">of this document </w:t>
      </w:r>
      <w:r w:rsidRPr="00E130E6">
        <w:rPr>
          <w:rFonts w:asciiTheme="minorHAnsi" w:eastAsia="Arial" w:hAnsiTheme="minorHAnsi" w:cstheme="minorHAnsi"/>
          <w:color w:val="231F20"/>
          <w:sz w:val="22"/>
          <w:szCs w:val="22"/>
        </w:rPr>
        <w:t>shows the binding energy per nucleon for atoms of different elements.</w:t>
      </w:r>
    </w:p>
    <w:p w14:paraId="627606B7" w14:textId="77777777" w:rsidR="00E130E6" w:rsidRPr="00E130E6" w:rsidRDefault="00E130E6" w:rsidP="00E130E6">
      <w:pPr>
        <w:spacing w:after="0"/>
        <w:rPr>
          <w:rFonts w:asciiTheme="minorHAnsi" w:eastAsia="Arial" w:hAnsiTheme="minorHAnsi" w:cstheme="minorHAnsi"/>
          <w:color w:val="231F20"/>
          <w:sz w:val="22"/>
          <w:szCs w:val="22"/>
        </w:rPr>
      </w:pPr>
      <w:r w:rsidRPr="00E130E6">
        <w:rPr>
          <w:rFonts w:asciiTheme="minorHAnsi" w:eastAsia="Arial" w:hAnsiTheme="minorHAnsi" w:cstheme="minorHAnsi"/>
          <w:color w:val="231F20"/>
          <w:sz w:val="22"/>
          <w:szCs w:val="22"/>
        </w:rPr>
        <w:t xml:space="preserve">Determine the binding energy, in Joules, for the most stable nucleus, an isotope of iron, </w:t>
      </w:r>
      <m:oMath>
        <m:sPre>
          <m:sPrePr>
            <m:ctrlPr>
              <w:rPr>
                <w:rFonts w:ascii="Cambria Math" w:eastAsia="Arial" w:hAnsi="Cambria Math" w:cstheme="minorHAnsi"/>
                <w:i/>
                <w:color w:val="231F20"/>
                <w:sz w:val="22"/>
                <w:szCs w:val="22"/>
              </w:rPr>
            </m:ctrlPr>
          </m:sPrePr>
          <m:sub>
            <m:r>
              <w:rPr>
                <w:rFonts w:ascii="Cambria Math" w:eastAsia="Arial" w:hAnsi="Cambria Math" w:cstheme="minorHAnsi"/>
                <w:color w:val="231F20"/>
                <w:sz w:val="22"/>
                <w:szCs w:val="22"/>
              </w:rPr>
              <m:t>26</m:t>
            </m:r>
          </m:sub>
          <m:sup>
            <m:r>
              <w:rPr>
                <w:rFonts w:ascii="Cambria Math" w:eastAsia="Arial" w:hAnsi="Cambria Math" w:cstheme="minorHAnsi"/>
                <w:color w:val="231F20"/>
                <w:sz w:val="22"/>
                <w:szCs w:val="22"/>
              </w:rPr>
              <m:t>56</m:t>
            </m:r>
          </m:sup>
          <m:e>
            <m:r>
              <w:rPr>
                <w:rFonts w:ascii="Cambria Math" w:eastAsia="Arial" w:hAnsi="Cambria Math" w:cstheme="minorHAnsi"/>
                <w:color w:val="231F20"/>
                <w:sz w:val="22"/>
                <w:szCs w:val="22"/>
              </w:rPr>
              <m:t>Fe</m:t>
            </m:r>
          </m:e>
        </m:sPre>
      </m:oMath>
      <w:r w:rsidRPr="00E130E6">
        <w:rPr>
          <w:rFonts w:asciiTheme="minorHAnsi" w:eastAsia="Arial" w:hAnsiTheme="minorHAnsi" w:cstheme="minorHAnsi"/>
          <w:color w:val="231F20"/>
          <w:sz w:val="22"/>
          <w:szCs w:val="22"/>
        </w:rPr>
        <w:tab/>
      </w:r>
    </w:p>
    <w:p w14:paraId="64EC8806" w14:textId="77777777" w:rsidR="00E130E6" w:rsidRPr="00E130E6" w:rsidRDefault="00E130E6" w:rsidP="00E130E6">
      <w:pPr>
        <w:spacing w:after="0"/>
        <w:rPr>
          <w:rFonts w:asciiTheme="minorHAnsi" w:eastAsia="Arial" w:hAnsiTheme="minorHAnsi" w:cstheme="minorHAnsi"/>
          <w:color w:val="231F20"/>
          <w:sz w:val="22"/>
          <w:szCs w:val="22"/>
        </w:rPr>
      </w:pPr>
      <w:r w:rsidRPr="00E130E6">
        <w:rPr>
          <w:rFonts w:asciiTheme="minorHAnsi" w:eastAsia="Arial" w:hAnsiTheme="minorHAnsi" w:cstheme="minorHAnsi"/>
          <w:color w:val="231F20"/>
          <w:sz w:val="22"/>
          <w:szCs w:val="22"/>
        </w:rPr>
        <w:t>where 1 eV = 1.602 x 10</w:t>
      </w:r>
      <w:r w:rsidRPr="00E130E6">
        <w:rPr>
          <w:rFonts w:asciiTheme="minorHAnsi" w:eastAsia="Arial" w:hAnsiTheme="minorHAnsi" w:cstheme="minorHAnsi"/>
          <w:color w:val="231F20"/>
          <w:sz w:val="22"/>
          <w:szCs w:val="22"/>
          <w:vertAlign w:val="superscript"/>
        </w:rPr>
        <w:t>-19</w:t>
      </w:r>
      <w:r w:rsidRPr="00E130E6">
        <w:rPr>
          <w:rFonts w:asciiTheme="minorHAnsi" w:eastAsia="Arial" w:hAnsiTheme="minorHAnsi" w:cstheme="minorHAnsi"/>
          <w:color w:val="231F20"/>
          <w:sz w:val="22"/>
          <w:szCs w:val="22"/>
        </w:rPr>
        <w:t xml:space="preserve"> J</w:t>
      </w:r>
    </w:p>
    <w:p w14:paraId="612B3D72" w14:textId="77777777" w:rsidR="00E130E6" w:rsidRPr="00E130E6" w:rsidRDefault="00E130E6" w:rsidP="00E130E6">
      <w:pPr>
        <w:spacing w:after="0"/>
        <w:rPr>
          <w:rFonts w:asciiTheme="minorHAnsi" w:eastAsia="Arial" w:hAnsiTheme="minorHAnsi" w:cstheme="minorHAnsi"/>
          <w:color w:val="231F20"/>
          <w:sz w:val="22"/>
          <w:szCs w:val="22"/>
        </w:rPr>
      </w:pPr>
      <w:r w:rsidRPr="00E130E6">
        <w:rPr>
          <w:rFonts w:asciiTheme="minorHAnsi" w:eastAsia="Arial" w:hAnsiTheme="minorHAnsi" w:cstheme="minorHAnsi"/>
          <w:color w:val="231F20"/>
          <w:sz w:val="22"/>
          <w:szCs w:val="22"/>
        </w:rPr>
        <w:t>(</w:t>
      </w:r>
      <w:r w:rsidRPr="00E130E6">
        <w:rPr>
          <w:rFonts w:asciiTheme="minorHAnsi" w:eastAsia="Arial" w:hAnsiTheme="minorHAnsi" w:cstheme="minorHAnsi"/>
          <w:b/>
          <w:bCs/>
          <w:color w:val="0070C0"/>
          <w:sz w:val="22"/>
          <w:szCs w:val="22"/>
        </w:rPr>
        <w:t>HINT</w:t>
      </w:r>
      <w:r w:rsidRPr="00E130E6">
        <w:rPr>
          <w:rFonts w:asciiTheme="minorHAnsi" w:eastAsia="Arial" w:hAnsiTheme="minorHAnsi" w:cstheme="minorHAnsi"/>
          <w:color w:val="231F20"/>
          <w:sz w:val="22"/>
          <w:szCs w:val="22"/>
        </w:rPr>
        <w:t>: estimate the binding energy per nucleon for iron-56 from the graph)</w:t>
      </w:r>
    </w:p>
    <w:p w14:paraId="52E13480" w14:textId="77777777" w:rsidR="00E130E6" w:rsidRDefault="00E130E6" w:rsidP="00E130E6">
      <w:pPr>
        <w:pStyle w:val="Heading2"/>
        <w:spacing w:before="0"/>
        <w:rPr>
          <w:rFonts w:ascii="Arial" w:hAnsi="Arial" w:cs="Arial"/>
        </w:rPr>
      </w:pPr>
    </w:p>
    <w:p w14:paraId="08E3CB97" w14:textId="6A040F51" w:rsidR="00E130E6" w:rsidRPr="00B601C7" w:rsidRDefault="00E130E6" w:rsidP="00E130E6">
      <w:pPr>
        <w:pStyle w:val="ListParagraph"/>
        <w:spacing w:after="0" w:line="360" w:lineRule="auto"/>
        <w:ind w:left="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C49645C" w14:textId="44781ADC" w:rsidR="00E130E6" w:rsidRPr="00B601C7" w:rsidRDefault="00E130E6" w:rsidP="00E130E6">
      <w:pPr>
        <w:pStyle w:val="ListParagraph"/>
        <w:spacing w:after="0" w:line="360" w:lineRule="auto"/>
        <w:ind w:left="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2807C5AE" w14:textId="513A7FE5" w:rsidR="00E130E6" w:rsidRDefault="00E130E6" w:rsidP="00CA0F9C">
      <w:pPr>
        <w:rPr>
          <w:rFonts w:ascii="Arial" w:eastAsiaTheme="majorEastAsia" w:hAnsi="Arial" w:cs="Arial"/>
          <w:b/>
          <w:bCs/>
          <w:color w:val="4F81BD" w:themeColor="accent1"/>
          <w:sz w:val="22"/>
          <w:szCs w:val="22"/>
        </w:rPr>
      </w:pPr>
    </w:p>
    <w:p w14:paraId="368A0F1D" w14:textId="77777777" w:rsidR="00E130E6" w:rsidRDefault="00E130E6">
      <w:pPr>
        <w:spacing w:after="200" w:line="276" w:lineRule="auto"/>
        <w:rPr>
          <w:rFonts w:ascii="Arial" w:eastAsiaTheme="majorEastAsia" w:hAnsi="Arial" w:cs="Arial"/>
          <w:b/>
          <w:bCs/>
          <w:color w:val="4F81BD" w:themeColor="accent1"/>
          <w:sz w:val="22"/>
          <w:szCs w:val="22"/>
        </w:rPr>
      </w:pPr>
      <w:r>
        <w:rPr>
          <w:rFonts w:ascii="Arial" w:eastAsiaTheme="majorEastAsia" w:hAnsi="Arial" w:cs="Arial"/>
          <w:b/>
          <w:bCs/>
          <w:color w:val="4F81BD" w:themeColor="accent1"/>
          <w:sz w:val="22"/>
          <w:szCs w:val="22"/>
        </w:rPr>
        <w:br w:type="page"/>
      </w:r>
    </w:p>
    <w:p w14:paraId="0A334EFA" w14:textId="7C028391" w:rsidR="00CA0F9C" w:rsidRPr="00CA0F9C" w:rsidRDefault="00CA0F9C" w:rsidP="00CA0F9C">
      <w:pPr>
        <w:rPr>
          <w:rFonts w:ascii="Arial" w:eastAsiaTheme="majorEastAsia" w:hAnsi="Arial" w:cs="Arial"/>
          <w:b/>
          <w:bCs/>
          <w:color w:val="4F81BD" w:themeColor="accent1"/>
          <w:sz w:val="22"/>
          <w:szCs w:val="22"/>
        </w:rPr>
      </w:pPr>
      <w:r w:rsidRPr="00CA0F9C">
        <w:rPr>
          <w:rFonts w:ascii="Arial" w:eastAsiaTheme="majorEastAsia" w:hAnsi="Arial" w:cs="Arial"/>
          <w:b/>
          <w:bCs/>
          <w:color w:val="4F81BD" w:themeColor="accent1"/>
          <w:sz w:val="22"/>
          <w:szCs w:val="22"/>
        </w:rPr>
        <w:lastRenderedPageBreak/>
        <w:t xml:space="preserve">Question </w:t>
      </w:r>
      <w:r w:rsidR="00E130E6">
        <w:rPr>
          <w:rFonts w:ascii="Arial" w:eastAsiaTheme="majorEastAsia" w:hAnsi="Arial" w:cs="Arial"/>
          <w:b/>
          <w:bCs/>
          <w:color w:val="4F81BD" w:themeColor="accent1"/>
          <w:sz w:val="22"/>
          <w:szCs w:val="22"/>
        </w:rPr>
        <w:t>6</w:t>
      </w:r>
      <w:r>
        <w:rPr>
          <w:rFonts w:ascii="Arial" w:eastAsiaTheme="majorEastAsia" w:hAnsi="Arial" w:cs="Arial"/>
          <w:b/>
          <w:bCs/>
          <w:color w:val="4F81BD" w:themeColor="accent1"/>
          <w:sz w:val="22"/>
          <w:szCs w:val="22"/>
        </w:rPr>
        <w:t>: Mass defect and energy</w:t>
      </w:r>
    </w:p>
    <w:p w14:paraId="58DED397" w14:textId="77777777" w:rsidR="00E84BB0" w:rsidRPr="00E84BB0" w:rsidRDefault="00E84BB0" w:rsidP="00E84BB0">
      <w:pPr>
        <w:pStyle w:val="ListParagraph"/>
        <w:numPr>
          <w:ilvl w:val="0"/>
          <w:numId w:val="8"/>
        </w:numPr>
        <w:rPr>
          <w:rFonts w:asciiTheme="minorHAnsi" w:eastAsia="Arial" w:hAnsiTheme="minorHAnsi"/>
          <w:color w:val="231F20"/>
          <w:sz w:val="22"/>
          <w:szCs w:val="22"/>
        </w:rPr>
      </w:pPr>
      <w:r w:rsidRPr="00E84BB0">
        <w:rPr>
          <w:rFonts w:asciiTheme="minorHAnsi" w:eastAsia="Arial" w:hAnsiTheme="minorHAnsi"/>
          <w:color w:val="231F20"/>
          <w:sz w:val="22"/>
          <w:szCs w:val="22"/>
        </w:rPr>
        <w:t xml:space="preserve">Nuclear fusion of hydrogen in the core of the Sun can be summarised by the following equation:    </w:t>
      </w:r>
    </w:p>
    <w:p w14:paraId="77683493" w14:textId="77777777" w:rsidR="00E84BB0" w:rsidRPr="00E84BB0" w:rsidRDefault="00E84BB0" w:rsidP="00E84BB0">
      <w:pPr>
        <w:pStyle w:val="ListParagraph"/>
        <w:ind w:left="2880" w:firstLine="720"/>
        <w:rPr>
          <w:rFonts w:asciiTheme="minorHAnsi" w:eastAsia="Arial" w:hAnsiTheme="minorHAnsi"/>
          <w:color w:val="231F20"/>
          <w:sz w:val="22"/>
          <w:szCs w:val="22"/>
        </w:rPr>
      </w:pPr>
      <w:r w:rsidRPr="00E84BB0">
        <w:rPr>
          <w:rFonts w:asciiTheme="minorHAnsi" w:eastAsia="Arial" w:hAnsiTheme="minorHAnsi"/>
          <w:sz w:val="22"/>
          <w:szCs w:val="22"/>
        </w:rPr>
        <w:t>4</w:t>
      </w:r>
      <m:oMath>
        <m:m>
          <m:mPr>
            <m:mcs>
              <m:mc>
                <m:mcPr>
                  <m:count m:val="1"/>
                  <m:mcJc m:val="center"/>
                </m:mcPr>
              </m:mc>
            </m:mcs>
            <m:ctrlPr>
              <w:rPr>
                <w:rFonts w:ascii="Cambria Math" w:hAnsi="Cambria Math"/>
                <w:i/>
                <w:sz w:val="22"/>
                <w:szCs w:val="22"/>
              </w:rPr>
            </m:ctrlPr>
          </m:mPr>
          <m:mr>
            <m:e>
              <m:r>
                <w:rPr>
                  <w:rFonts w:ascii="Cambria Math" w:hAnsi="Cambria Math"/>
                  <w:sz w:val="22"/>
                  <w:szCs w:val="22"/>
                </w:rPr>
                <m:t>1</m:t>
              </m:r>
            </m:e>
          </m:mr>
          <m:mr>
            <m:e>
              <m:r>
                <w:rPr>
                  <w:rFonts w:ascii="Cambria Math" w:hAnsi="Cambria Math"/>
                  <w:sz w:val="22"/>
                  <w:szCs w:val="22"/>
                </w:rPr>
                <m:t>1</m:t>
              </m:r>
            </m:e>
          </m:mr>
        </m:m>
        <m:r>
          <w:rPr>
            <w:rFonts w:ascii="Cambria Math" w:hAnsi="Cambria Math"/>
            <w:sz w:val="22"/>
            <w:szCs w:val="22"/>
          </w:rPr>
          <m:t>H→</m:t>
        </m:r>
        <m:m>
          <m:mPr>
            <m:mcs>
              <m:mc>
                <m:mcPr>
                  <m:count m:val="1"/>
                  <m:mcJc m:val="center"/>
                </m:mcPr>
              </m:mc>
            </m:mcs>
            <m:ctrlPr>
              <w:rPr>
                <w:rFonts w:ascii="Cambria Math" w:hAnsi="Cambria Math"/>
                <w:i/>
                <w:sz w:val="22"/>
                <w:szCs w:val="22"/>
              </w:rPr>
            </m:ctrlPr>
          </m:mPr>
          <m:mr>
            <m:e>
              <m:r>
                <w:rPr>
                  <w:rFonts w:ascii="Cambria Math" w:hAnsi="Cambria Math"/>
                  <w:sz w:val="22"/>
                  <w:szCs w:val="22"/>
                </w:rPr>
                <m:t>4</m:t>
              </m:r>
            </m:e>
          </m:mr>
          <m:mr>
            <m:e>
              <m:r>
                <w:rPr>
                  <w:rFonts w:ascii="Cambria Math" w:hAnsi="Cambria Math"/>
                  <w:sz w:val="22"/>
                  <w:szCs w:val="22"/>
                </w:rPr>
                <m:t>2</m:t>
              </m:r>
            </m:e>
          </m:mr>
        </m:m>
        <m:r>
          <w:rPr>
            <w:rFonts w:ascii="Cambria Math" w:hAnsi="Cambria Math"/>
            <w:sz w:val="22"/>
            <w:szCs w:val="22"/>
          </w:rPr>
          <m:t>He+2</m:t>
        </m:r>
        <m:m>
          <m:mPr>
            <m:mcs>
              <m:mc>
                <m:mcPr>
                  <m:count m:val="1"/>
                  <m:mcJc m:val="center"/>
                </m:mcPr>
              </m:mc>
            </m:mcs>
            <m:ctrlPr>
              <w:rPr>
                <w:rFonts w:ascii="Cambria Math" w:hAnsi="Cambria Math"/>
                <w:i/>
                <w:sz w:val="22"/>
                <w:szCs w:val="22"/>
              </w:rPr>
            </m:ctrlPr>
          </m:mPr>
          <m:mr>
            <m:e>
              <m:r>
                <w:rPr>
                  <w:rFonts w:ascii="Cambria Math" w:hAnsi="Cambria Math"/>
                  <w:sz w:val="22"/>
                  <w:szCs w:val="22"/>
                </w:rPr>
                <m:t>0</m:t>
              </m:r>
            </m:e>
          </m:mr>
          <m:mr>
            <m:e>
              <m:r>
                <w:rPr>
                  <w:rFonts w:ascii="Cambria Math" w:hAnsi="Cambria Math"/>
                  <w:sz w:val="22"/>
                  <w:szCs w:val="22"/>
                </w:rPr>
                <m:t>1</m:t>
              </m:r>
            </m:e>
          </m:mr>
        </m:m>
      </m:oMath>
      <w:r w:rsidRPr="00E84BB0">
        <w:rPr>
          <w:rFonts w:asciiTheme="minorHAnsi" w:hAnsiTheme="minorHAnsi"/>
          <w:sz w:val="22"/>
          <w:szCs w:val="22"/>
        </w:rPr>
        <w:t>β</w:t>
      </w:r>
      <m:oMath>
        <m:r>
          <w:rPr>
            <w:rFonts w:ascii="Cambria Math" w:hAnsi="Cambria Math"/>
            <w:sz w:val="22"/>
            <w:szCs w:val="22"/>
          </w:rPr>
          <m:t>+2v</m:t>
        </m:r>
      </m:oMath>
    </w:p>
    <w:p w14:paraId="73B5DABE" w14:textId="77777777" w:rsidR="00E84BB0" w:rsidRPr="00E84BB0" w:rsidRDefault="00E84BB0" w:rsidP="00E84BB0">
      <w:pPr>
        <w:ind w:left="720"/>
        <w:rPr>
          <w:rFonts w:asciiTheme="minorHAnsi" w:hAnsiTheme="minorHAnsi" w:cs="Arial"/>
          <w:sz w:val="22"/>
          <w:szCs w:val="22"/>
        </w:rPr>
      </w:pPr>
      <w:r w:rsidRPr="00E84BB0">
        <w:rPr>
          <w:rFonts w:asciiTheme="minorHAnsi" w:eastAsia="Arial" w:hAnsiTheme="minorHAnsi" w:cs="Arial"/>
          <w:color w:val="231F20"/>
          <w:sz w:val="22"/>
          <w:szCs w:val="22"/>
        </w:rPr>
        <w:t>The information below shows the mass of the various components in the equation.</w:t>
      </w:r>
      <w:r w:rsidRPr="00E84BB0">
        <w:rPr>
          <w:rFonts w:asciiTheme="minorHAnsi" w:hAnsiTheme="minorHAnsi" w:cs="Arial"/>
          <w:sz w:val="22"/>
          <w:szCs w:val="22"/>
        </w:rPr>
        <w:t xml:space="preserve"> </w:t>
      </w:r>
      <w:r w:rsidRPr="00E84BB0">
        <w:rPr>
          <w:rFonts w:asciiTheme="minorHAnsi" w:eastAsia="Arial" w:hAnsiTheme="minorHAnsi" w:cs="Arial"/>
          <w:color w:val="231F20"/>
          <w:sz w:val="22"/>
          <w:szCs w:val="22"/>
        </w:rPr>
        <w:t>The masses are given in atomic mass units (u), where 1.0 u = 1.6605 x 10</w:t>
      </w:r>
      <w:r w:rsidRPr="00E84BB0">
        <w:rPr>
          <w:rFonts w:asciiTheme="minorHAnsi" w:eastAsia="Arial" w:hAnsiTheme="minorHAnsi" w:cs="Arial"/>
          <w:color w:val="231F20"/>
          <w:sz w:val="22"/>
          <w:szCs w:val="22"/>
          <w:vertAlign w:val="superscript"/>
        </w:rPr>
        <w:t>-27</w:t>
      </w:r>
      <w:r w:rsidRPr="00E84BB0">
        <w:rPr>
          <w:rFonts w:asciiTheme="minorHAnsi" w:eastAsia="Arial" w:hAnsiTheme="minorHAnsi" w:cs="Arial"/>
          <w:color w:val="231F20"/>
          <w:sz w:val="22"/>
          <w:szCs w:val="22"/>
        </w:rPr>
        <w:t xml:space="preserve"> kg</w:t>
      </w:r>
    </w:p>
    <w:p w14:paraId="2295A83B" w14:textId="7D5852BC" w:rsidR="00E84BB0" w:rsidRPr="00E84BB0" w:rsidRDefault="00E84BB0" w:rsidP="00E84BB0">
      <w:pPr>
        <w:ind w:firstLine="720"/>
        <w:rPr>
          <w:rFonts w:asciiTheme="minorHAnsi" w:hAnsiTheme="minorHAnsi" w:cs="Arial"/>
          <w:sz w:val="22"/>
          <w:szCs w:val="22"/>
        </w:rPr>
      </w:pPr>
      <w:r w:rsidRPr="00E84BB0">
        <w:rPr>
          <w:rFonts w:asciiTheme="minorHAnsi" w:eastAsia="Arial" w:hAnsiTheme="minorHAnsi" w:cs="Arial"/>
          <w:color w:val="231F20"/>
          <w:sz w:val="22"/>
          <w:szCs w:val="22"/>
        </w:rPr>
        <w:t>Rest mass of proton (hydrogen nucleus</w:t>
      </w:r>
      <w:r w:rsidR="009B6107">
        <w:rPr>
          <w:rFonts w:asciiTheme="minorHAnsi" w:eastAsia="Arial" w:hAnsiTheme="minorHAnsi" w:cs="Arial"/>
          <w:color w:val="231F20"/>
          <w:sz w:val="22"/>
          <w:szCs w:val="22"/>
        </w:rPr>
        <w:t xml:space="preserve">, </w:t>
      </w:r>
      <m:oMath>
        <m:m>
          <m:mPr>
            <m:mcs>
              <m:mc>
                <m:mcPr>
                  <m:count m:val="1"/>
                  <m:mcJc m:val="center"/>
                </m:mcPr>
              </m:mc>
            </m:mcs>
            <m:ctrlPr>
              <w:rPr>
                <w:rFonts w:ascii="Cambria Math" w:hAnsi="Cambria Math"/>
                <w:i/>
                <w:sz w:val="22"/>
                <w:szCs w:val="22"/>
              </w:rPr>
            </m:ctrlPr>
          </m:mPr>
          <m:mr>
            <m:e>
              <m:r>
                <w:rPr>
                  <w:rFonts w:ascii="Cambria Math" w:hAnsi="Cambria Math"/>
                  <w:sz w:val="22"/>
                  <w:szCs w:val="22"/>
                </w:rPr>
                <m:t>1</m:t>
              </m:r>
            </m:e>
          </m:mr>
          <m:mr>
            <m:e>
              <m:r>
                <w:rPr>
                  <w:rFonts w:ascii="Cambria Math" w:hAnsi="Cambria Math"/>
                  <w:sz w:val="22"/>
                  <w:szCs w:val="22"/>
                </w:rPr>
                <m:t>1</m:t>
              </m:r>
            </m:e>
          </m:mr>
        </m:m>
        <m:r>
          <w:rPr>
            <w:rFonts w:ascii="Cambria Math" w:hAnsi="Cambria Math"/>
            <w:sz w:val="22"/>
            <w:szCs w:val="22"/>
          </w:rPr>
          <m:t>H</m:t>
        </m:r>
      </m:oMath>
      <w:r w:rsidRPr="00E84BB0">
        <w:rPr>
          <w:rFonts w:asciiTheme="minorHAnsi" w:eastAsia="Arial" w:hAnsiTheme="minorHAnsi" w:cs="Arial"/>
          <w:color w:val="231F20"/>
          <w:sz w:val="22"/>
          <w:szCs w:val="22"/>
        </w:rPr>
        <w:t>) = 1.007267 u</w:t>
      </w:r>
    </w:p>
    <w:p w14:paraId="6263A6FD" w14:textId="0142BDD0" w:rsidR="00E84BB0" w:rsidRPr="00E84BB0" w:rsidRDefault="00E84BB0" w:rsidP="00E84BB0">
      <w:pPr>
        <w:ind w:firstLine="720"/>
        <w:rPr>
          <w:rFonts w:asciiTheme="minorHAnsi" w:hAnsiTheme="minorHAnsi" w:cs="Arial"/>
          <w:sz w:val="22"/>
          <w:szCs w:val="22"/>
        </w:rPr>
      </w:pPr>
      <w:r w:rsidRPr="00E84BB0">
        <w:rPr>
          <w:rFonts w:asciiTheme="minorHAnsi" w:eastAsia="Arial" w:hAnsiTheme="minorHAnsi" w:cs="Arial"/>
          <w:color w:val="231F20"/>
          <w:sz w:val="22"/>
          <w:szCs w:val="22"/>
        </w:rPr>
        <w:t>Rest mass of helium nucleus</w:t>
      </w:r>
      <w:r w:rsidR="009B6107">
        <w:rPr>
          <w:rFonts w:asciiTheme="minorHAnsi" w:eastAsia="Arial" w:hAnsiTheme="minorHAnsi" w:cs="Arial"/>
          <w:color w:val="231F20"/>
          <w:sz w:val="22"/>
          <w:szCs w:val="22"/>
        </w:rPr>
        <w:t xml:space="preserve">, </w:t>
      </w:r>
      <m:oMath>
        <m:m>
          <m:mPr>
            <m:mcs>
              <m:mc>
                <m:mcPr>
                  <m:count m:val="1"/>
                  <m:mcJc m:val="center"/>
                </m:mcPr>
              </m:mc>
            </m:mcs>
            <m:ctrlPr>
              <w:rPr>
                <w:rFonts w:ascii="Cambria Math" w:hAnsi="Cambria Math"/>
                <w:i/>
                <w:sz w:val="22"/>
                <w:szCs w:val="22"/>
              </w:rPr>
            </m:ctrlPr>
          </m:mPr>
          <m:mr>
            <m:e>
              <m:r>
                <w:rPr>
                  <w:rFonts w:ascii="Cambria Math" w:hAnsi="Cambria Math"/>
                  <w:sz w:val="22"/>
                  <w:szCs w:val="22"/>
                </w:rPr>
                <m:t>4</m:t>
              </m:r>
            </m:e>
          </m:mr>
          <m:mr>
            <m:e>
              <m:r>
                <w:rPr>
                  <w:rFonts w:ascii="Cambria Math" w:hAnsi="Cambria Math"/>
                  <w:sz w:val="22"/>
                  <w:szCs w:val="22"/>
                </w:rPr>
                <m:t>2</m:t>
              </m:r>
            </m:e>
          </m:mr>
        </m:m>
        <m:r>
          <w:rPr>
            <w:rFonts w:ascii="Cambria Math" w:hAnsi="Cambria Math"/>
            <w:sz w:val="22"/>
            <w:szCs w:val="22"/>
          </w:rPr>
          <m:t>He</m:t>
        </m:r>
      </m:oMath>
      <w:r w:rsidRPr="00E84BB0">
        <w:rPr>
          <w:rFonts w:asciiTheme="minorHAnsi" w:eastAsia="Arial" w:hAnsiTheme="minorHAnsi" w:cs="Arial"/>
          <w:color w:val="231F20"/>
          <w:sz w:val="22"/>
          <w:szCs w:val="22"/>
        </w:rPr>
        <w:t xml:space="preserve"> = 4.001506 u</w:t>
      </w:r>
    </w:p>
    <w:p w14:paraId="240A23A9" w14:textId="1288D6B9" w:rsidR="00E84BB0" w:rsidRPr="00E84BB0" w:rsidRDefault="00E84BB0" w:rsidP="00E84BB0">
      <w:pPr>
        <w:ind w:firstLine="720"/>
        <w:rPr>
          <w:rFonts w:asciiTheme="minorHAnsi" w:hAnsiTheme="minorHAnsi" w:cs="Arial"/>
          <w:sz w:val="22"/>
          <w:szCs w:val="22"/>
        </w:rPr>
      </w:pPr>
      <w:r w:rsidRPr="00E84BB0">
        <w:rPr>
          <w:rFonts w:asciiTheme="minorHAnsi" w:eastAsia="Arial" w:hAnsiTheme="minorHAnsi" w:cs="Arial"/>
          <w:color w:val="231F20"/>
          <w:sz w:val="22"/>
          <w:szCs w:val="22"/>
        </w:rPr>
        <w:t>Rest mass of positron</w:t>
      </w:r>
      <w:r w:rsidR="009B6107">
        <w:rPr>
          <w:rFonts w:asciiTheme="minorHAnsi" w:eastAsia="Arial" w:hAnsiTheme="minorHAnsi" w:cs="Arial"/>
          <w:color w:val="231F20"/>
          <w:sz w:val="22"/>
          <w:szCs w:val="22"/>
        </w:rPr>
        <w:t xml:space="preserve">, </w:t>
      </w:r>
      <m:oMath>
        <m:m>
          <m:mPr>
            <m:mcs>
              <m:mc>
                <m:mcPr>
                  <m:count m:val="1"/>
                  <m:mcJc m:val="center"/>
                </m:mcPr>
              </m:mc>
            </m:mcs>
            <m:ctrlPr>
              <w:rPr>
                <w:rFonts w:ascii="Cambria Math" w:hAnsi="Cambria Math"/>
                <w:i/>
                <w:sz w:val="22"/>
                <w:szCs w:val="22"/>
              </w:rPr>
            </m:ctrlPr>
          </m:mPr>
          <m:mr>
            <m:e>
              <m:r>
                <w:rPr>
                  <w:rFonts w:ascii="Cambria Math" w:hAnsi="Cambria Math"/>
                  <w:sz w:val="22"/>
                  <w:szCs w:val="22"/>
                </w:rPr>
                <m:t>0</m:t>
              </m:r>
            </m:e>
          </m:mr>
          <m:mr>
            <m:e>
              <m:r>
                <w:rPr>
                  <w:rFonts w:ascii="Cambria Math" w:hAnsi="Cambria Math"/>
                  <w:sz w:val="22"/>
                  <w:szCs w:val="22"/>
                </w:rPr>
                <m:t>1</m:t>
              </m:r>
            </m:e>
          </m:mr>
        </m:m>
      </m:oMath>
      <w:r w:rsidR="009B6107" w:rsidRPr="00E84BB0">
        <w:rPr>
          <w:rFonts w:asciiTheme="minorHAnsi" w:hAnsiTheme="minorHAnsi"/>
          <w:sz w:val="22"/>
          <w:szCs w:val="22"/>
        </w:rPr>
        <w:t>β</w:t>
      </w:r>
      <w:r w:rsidR="009B6107" w:rsidRPr="00E84BB0">
        <w:rPr>
          <w:rFonts w:asciiTheme="minorHAnsi" w:eastAsia="Arial" w:hAnsiTheme="minorHAnsi" w:cs="Arial"/>
          <w:color w:val="231F20"/>
          <w:sz w:val="22"/>
          <w:szCs w:val="22"/>
        </w:rPr>
        <w:t xml:space="preserve"> </w:t>
      </w:r>
      <w:r w:rsidRPr="00E84BB0">
        <w:rPr>
          <w:rFonts w:asciiTheme="minorHAnsi" w:eastAsia="Arial" w:hAnsiTheme="minorHAnsi" w:cs="Arial"/>
          <w:color w:val="231F20"/>
          <w:sz w:val="22"/>
          <w:szCs w:val="22"/>
        </w:rPr>
        <w:t>= 0.0005486 u</w:t>
      </w:r>
    </w:p>
    <w:p w14:paraId="3406C584" w14:textId="0714D547" w:rsidR="00E84BB0" w:rsidRPr="00E84BB0" w:rsidRDefault="00E84BB0" w:rsidP="00E84BB0">
      <w:pPr>
        <w:ind w:firstLine="720"/>
        <w:rPr>
          <w:rFonts w:asciiTheme="minorHAnsi" w:eastAsia="Arial" w:hAnsiTheme="minorHAnsi" w:cs="Arial"/>
          <w:color w:val="231F20"/>
          <w:sz w:val="22"/>
          <w:szCs w:val="22"/>
        </w:rPr>
      </w:pPr>
      <w:r w:rsidRPr="00E84BB0">
        <w:rPr>
          <w:rFonts w:asciiTheme="minorHAnsi" w:eastAsia="Arial" w:hAnsiTheme="minorHAnsi" w:cs="Arial"/>
          <w:color w:val="231F20"/>
          <w:sz w:val="22"/>
          <w:szCs w:val="22"/>
        </w:rPr>
        <w:t>Rest mass of neutrino</w:t>
      </w:r>
      <w:r w:rsidR="009B6107">
        <w:rPr>
          <w:rFonts w:asciiTheme="minorHAnsi" w:eastAsia="Arial" w:hAnsiTheme="minorHAnsi" w:cs="Arial"/>
          <w:color w:val="231F20"/>
          <w:sz w:val="22"/>
          <w:szCs w:val="22"/>
        </w:rPr>
        <w:t xml:space="preserve">, </w:t>
      </w:r>
      <m:oMath>
        <m:r>
          <w:rPr>
            <w:rFonts w:ascii="Cambria Math" w:hAnsi="Cambria Math"/>
            <w:sz w:val="22"/>
            <w:szCs w:val="22"/>
          </w:rPr>
          <m:t>v</m:t>
        </m:r>
      </m:oMath>
      <w:r w:rsidRPr="00E84BB0">
        <w:rPr>
          <w:rFonts w:asciiTheme="minorHAnsi" w:eastAsia="Arial" w:hAnsiTheme="minorHAnsi" w:cs="Arial"/>
          <w:color w:val="231F20"/>
          <w:sz w:val="22"/>
          <w:szCs w:val="22"/>
        </w:rPr>
        <w:t xml:space="preserve"> = ~ 0.0000 u</w:t>
      </w:r>
    </w:p>
    <w:p w14:paraId="02D4187F" w14:textId="77777777" w:rsidR="00E84BB0" w:rsidRPr="00E84BB0" w:rsidRDefault="00E84BB0" w:rsidP="00E84BB0">
      <w:pPr>
        <w:ind w:firstLine="720"/>
        <w:rPr>
          <w:rFonts w:asciiTheme="minorHAnsi" w:eastAsia="Arial" w:hAnsiTheme="minorHAnsi" w:cs="Arial"/>
          <w:color w:val="231F20"/>
          <w:sz w:val="22"/>
          <w:szCs w:val="22"/>
        </w:rPr>
      </w:pPr>
    </w:p>
    <w:p w14:paraId="1DBC74D0" w14:textId="6B15BED5" w:rsidR="00E84BB0" w:rsidRDefault="00E84BB0" w:rsidP="00E84BB0">
      <w:pPr>
        <w:pStyle w:val="ListParagraph"/>
        <w:numPr>
          <w:ilvl w:val="0"/>
          <w:numId w:val="9"/>
        </w:numPr>
        <w:autoSpaceDE w:val="0"/>
        <w:autoSpaceDN w:val="0"/>
        <w:adjustRightInd w:val="0"/>
        <w:spacing w:after="0"/>
        <w:rPr>
          <w:rFonts w:asciiTheme="minorHAnsi" w:hAnsiTheme="minorHAnsi"/>
          <w:color w:val="231F20"/>
          <w:sz w:val="22"/>
          <w:szCs w:val="22"/>
        </w:rPr>
      </w:pPr>
      <w:r w:rsidRPr="00E84BB0">
        <w:rPr>
          <w:rFonts w:asciiTheme="minorHAnsi" w:hAnsiTheme="minorHAnsi"/>
          <w:color w:val="231F20"/>
          <w:sz w:val="22"/>
          <w:szCs w:val="22"/>
        </w:rPr>
        <w:t xml:space="preserve">Determine the mass of the reactants and the mass of the products, and then use them to calculate the </w:t>
      </w:r>
      <w:r w:rsidR="009B6107">
        <w:rPr>
          <w:rFonts w:asciiTheme="minorHAnsi" w:hAnsiTheme="minorHAnsi"/>
          <w:color w:val="231F20"/>
          <w:sz w:val="22"/>
          <w:szCs w:val="22"/>
        </w:rPr>
        <w:t>difference in mass</w:t>
      </w:r>
      <w:r w:rsidRPr="00E84BB0">
        <w:rPr>
          <w:rFonts w:asciiTheme="minorHAnsi" w:hAnsiTheme="minorHAnsi"/>
          <w:color w:val="231F20"/>
          <w:sz w:val="22"/>
          <w:szCs w:val="22"/>
        </w:rPr>
        <w:t xml:space="preserve"> (mass defect) in this solar reaction.</w:t>
      </w:r>
    </w:p>
    <w:p w14:paraId="617B2539" w14:textId="2135C311" w:rsidR="00E84BB0" w:rsidRDefault="00E84BB0" w:rsidP="00E84BB0">
      <w:pPr>
        <w:autoSpaceDE w:val="0"/>
        <w:autoSpaceDN w:val="0"/>
        <w:adjustRightInd w:val="0"/>
        <w:spacing w:after="0"/>
        <w:rPr>
          <w:rFonts w:asciiTheme="minorHAnsi" w:hAnsiTheme="minorHAnsi"/>
          <w:color w:val="231F20"/>
          <w:sz w:val="22"/>
          <w:szCs w:val="22"/>
        </w:rPr>
      </w:pPr>
    </w:p>
    <w:p w14:paraId="01AFE6CE" w14:textId="77777777" w:rsidR="00E84BB0" w:rsidRPr="00B601C7"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61DA1DA3" w14:textId="77777777" w:rsidR="00E84BB0" w:rsidRPr="00E84BB0" w:rsidRDefault="00E84BB0" w:rsidP="00E84BB0">
      <w:pPr>
        <w:autoSpaceDE w:val="0"/>
        <w:autoSpaceDN w:val="0"/>
        <w:adjustRightInd w:val="0"/>
        <w:spacing w:after="0"/>
        <w:rPr>
          <w:rFonts w:asciiTheme="minorHAnsi" w:hAnsiTheme="minorHAnsi"/>
          <w:color w:val="231F20"/>
          <w:sz w:val="22"/>
          <w:szCs w:val="22"/>
        </w:rPr>
      </w:pPr>
    </w:p>
    <w:p w14:paraId="3658A61B" w14:textId="232333DB" w:rsidR="00E84BB0" w:rsidRPr="00E84BB0" w:rsidRDefault="00E84BB0" w:rsidP="00E84BB0">
      <w:pPr>
        <w:pStyle w:val="ListParagraph"/>
        <w:numPr>
          <w:ilvl w:val="0"/>
          <w:numId w:val="9"/>
        </w:numPr>
        <w:tabs>
          <w:tab w:val="left" w:pos="1276"/>
        </w:tabs>
        <w:autoSpaceDE w:val="0"/>
        <w:autoSpaceDN w:val="0"/>
        <w:adjustRightInd w:val="0"/>
        <w:spacing w:after="0"/>
        <w:rPr>
          <w:rFonts w:asciiTheme="minorHAnsi" w:hAnsiTheme="minorHAnsi"/>
          <w:color w:val="231F20"/>
          <w:sz w:val="22"/>
          <w:szCs w:val="22"/>
        </w:rPr>
      </w:pPr>
      <w:r w:rsidRPr="00E84BB0">
        <w:rPr>
          <w:rFonts w:asciiTheme="minorHAnsi" w:hAnsiTheme="minorHAnsi"/>
          <w:color w:val="231F20"/>
          <w:sz w:val="22"/>
          <w:szCs w:val="22"/>
        </w:rPr>
        <w:t>Using Einstein’s equation E=mc</w:t>
      </w:r>
      <w:r w:rsidRPr="00E84BB0">
        <w:rPr>
          <w:rFonts w:asciiTheme="minorHAnsi" w:hAnsiTheme="minorHAnsi"/>
          <w:color w:val="231F20"/>
          <w:sz w:val="22"/>
          <w:szCs w:val="22"/>
          <w:vertAlign w:val="superscript"/>
        </w:rPr>
        <w:t>2</w:t>
      </w:r>
      <w:r w:rsidRPr="00E84BB0">
        <w:rPr>
          <w:rFonts w:asciiTheme="minorHAnsi" w:hAnsiTheme="minorHAnsi"/>
          <w:color w:val="231F20"/>
          <w:sz w:val="22"/>
          <w:szCs w:val="22"/>
        </w:rPr>
        <w:t>, calculate the energy in joules released from</w:t>
      </w:r>
    </w:p>
    <w:p w14:paraId="01E92B56" w14:textId="77777777" w:rsidR="00E84BB0" w:rsidRPr="00E84BB0" w:rsidRDefault="00E84BB0" w:rsidP="00E84BB0">
      <w:pPr>
        <w:tabs>
          <w:tab w:val="left" w:pos="1276"/>
        </w:tabs>
        <w:autoSpaceDE w:val="0"/>
        <w:autoSpaceDN w:val="0"/>
        <w:adjustRightInd w:val="0"/>
        <w:spacing w:after="0"/>
        <w:ind w:left="1080"/>
        <w:rPr>
          <w:rFonts w:asciiTheme="minorHAnsi" w:hAnsiTheme="minorHAnsi"/>
          <w:color w:val="231F20"/>
          <w:sz w:val="22"/>
          <w:szCs w:val="22"/>
        </w:rPr>
      </w:pPr>
      <w:r w:rsidRPr="00E84BB0">
        <w:rPr>
          <w:rFonts w:asciiTheme="minorHAnsi" w:hAnsiTheme="minorHAnsi"/>
          <w:color w:val="231F20"/>
          <w:sz w:val="22"/>
          <w:szCs w:val="22"/>
        </w:rPr>
        <w:t>this fusion reaction. (Note: The mass must be in kg before you use the equation.)</w:t>
      </w:r>
    </w:p>
    <w:p w14:paraId="69302754" w14:textId="77777777" w:rsidR="00E84BB0" w:rsidRPr="00E84BB0" w:rsidRDefault="00E84BB0" w:rsidP="00E84BB0">
      <w:pPr>
        <w:tabs>
          <w:tab w:val="left" w:pos="1276"/>
        </w:tabs>
        <w:autoSpaceDE w:val="0"/>
        <w:autoSpaceDN w:val="0"/>
        <w:adjustRightInd w:val="0"/>
        <w:spacing w:after="0"/>
        <w:ind w:left="1080"/>
        <w:rPr>
          <w:rFonts w:asciiTheme="minorHAnsi" w:hAnsiTheme="minorHAnsi"/>
          <w:color w:val="231F20"/>
          <w:sz w:val="22"/>
          <w:szCs w:val="22"/>
        </w:rPr>
      </w:pPr>
    </w:p>
    <w:p w14:paraId="54362315" w14:textId="77777777" w:rsidR="00E84BB0" w:rsidRPr="00B601C7"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7F1CA793" w14:textId="77777777" w:rsidR="00E84BB0" w:rsidRPr="00E84BB0" w:rsidRDefault="00E84BB0" w:rsidP="00E84BB0">
      <w:pPr>
        <w:rPr>
          <w:rFonts w:asciiTheme="minorHAnsi" w:eastAsia="Arial" w:hAnsiTheme="minorHAnsi"/>
          <w:color w:val="231F20"/>
          <w:sz w:val="22"/>
          <w:szCs w:val="22"/>
        </w:rPr>
      </w:pPr>
    </w:p>
    <w:p w14:paraId="0955B083" w14:textId="77777777" w:rsidR="00E84BB0" w:rsidRPr="00E84BB0" w:rsidRDefault="00E84BB0" w:rsidP="00E84BB0">
      <w:pPr>
        <w:pStyle w:val="ListParagraph"/>
        <w:numPr>
          <w:ilvl w:val="0"/>
          <w:numId w:val="8"/>
        </w:numPr>
        <w:tabs>
          <w:tab w:val="left" w:pos="284"/>
        </w:tabs>
        <w:spacing w:after="0" w:line="255" w:lineRule="auto"/>
        <w:ind w:right="20"/>
        <w:rPr>
          <w:rFonts w:asciiTheme="minorHAnsi" w:eastAsia="Arial" w:hAnsiTheme="minorHAnsi"/>
          <w:color w:val="231F20"/>
          <w:sz w:val="22"/>
          <w:szCs w:val="22"/>
        </w:rPr>
      </w:pPr>
      <w:r w:rsidRPr="00E84BB0">
        <w:rPr>
          <w:rFonts w:asciiTheme="minorHAnsi" w:eastAsia="Arial" w:hAnsiTheme="minorHAnsi"/>
          <w:color w:val="231F20"/>
          <w:sz w:val="22"/>
          <w:szCs w:val="22"/>
        </w:rPr>
        <w:t>The natural radioisotope, radium-226, undergoes a radioactive decay where it emits an alpha particle to become radon-222. The mass of the radium-226 nucleus is 226.0254 u and the α-particle has a mass of 4.001506 u. If the α-particle is ejected with a kinetic energy of 7.665 x 10</w:t>
      </w:r>
      <w:r w:rsidRPr="00E84BB0">
        <w:rPr>
          <w:rFonts w:asciiTheme="minorHAnsi" w:eastAsia="Arial" w:hAnsiTheme="minorHAnsi"/>
          <w:color w:val="231F20"/>
          <w:sz w:val="22"/>
          <w:szCs w:val="22"/>
          <w:vertAlign w:val="superscript"/>
        </w:rPr>
        <w:t>-13</w:t>
      </w:r>
      <w:r w:rsidRPr="00E84BB0">
        <w:rPr>
          <w:rFonts w:asciiTheme="minorHAnsi" w:eastAsia="Arial" w:hAnsiTheme="minorHAnsi"/>
          <w:color w:val="231F20"/>
          <w:sz w:val="22"/>
          <w:szCs w:val="22"/>
        </w:rPr>
        <w:t xml:space="preserve"> J, and you assume it receives all the energy produced by the decay, explain how the mass of the radon-222 nucleus could be determined and calculate a result in atomic mass units. Be sure to use masses in kg.</w:t>
      </w:r>
    </w:p>
    <w:p w14:paraId="058CB6E3" w14:textId="77777777" w:rsidR="009B6107" w:rsidRPr="009B6107" w:rsidRDefault="009B6107" w:rsidP="00E84BB0">
      <w:pPr>
        <w:pStyle w:val="ListParagraph"/>
        <w:tabs>
          <w:tab w:val="left" w:pos="284"/>
        </w:tabs>
        <w:spacing w:after="0" w:line="255" w:lineRule="auto"/>
        <w:ind w:left="370" w:right="20"/>
        <w:rPr>
          <w:rFonts w:asciiTheme="minorHAnsi" w:eastAsia="Arial" w:hAnsiTheme="minorHAnsi"/>
          <w:color w:val="231F20"/>
          <w:sz w:val="10"/>
          <w:szCs w:val="10"/>
        </w:rPr>
      </w:pPr>
    </w:p>
    <w:p w14:paraId="27EE8282" w14:textId="0250D45F" w:rsidR="00E84BB0" w:rsidRDefault="00E84BB0" w:rsidP="00272C0A">
      <w:pPr>
        <w:pStyle w:val="ListParagraph"/>
        <w:tabs>
          <w:tab w:val="left" w:pos="284"/>
        </w:tabs>
        <w:spacing w:after="0" w:line="255" w:lineRule="auto"/>
        <w:ind w:right="20"/>
        <w:rPr>
          <w:rFonts w:asciiTheme="minorHAnsi" w:eastAsia="Arial" w:hAnsiTheme="minorHAnsi"/>
          <w:color w:val="231F20"/>
          <w:sz w:val="22"/>
          <w:szCs w:val="22"/>
        </w:rPr>
      </w:pPr>
      <w:r w:rsidRPr="00E84BB0">
        <w:rPr>
          <w:rFonts w:asciiTheme="minorHAnsi" w:eastAsia="Arial" w:hAnsiTheme="minorHAnsi"/>
          <w:color w:val="231F20"/>
          <w:sz w:val="22"/>
          <w:szCs w:val="22"/>
        </w:rPr>
        <w:t>(Note: In the actual decay of a Ra-226 nucleus, the alpha particle does not really receive all the energy involved, because a gamma ray is also released).</w:t>
      </w:r>
    </w:p>
    <w:p w14:paraId="71EFF2F0" w14:textId="77777777" w:rsidR="009B6107" w:rsidRPr="00E84BB0" w:rsidRDefault="009B6107" w:rsidP="00E84BB0">
      <w:pPr>
        <w:pStyle w:val="ListParagraph"/>
        <w:tabs>
          <w:tab w:val="left" w:pos="284"/>
        </w:tabs>
        <w:spacing w:after="0" w:line="255" w:lineRule="auto"/>
        <w:ind w:left="370" w:right="20"/>
        <w:rPr>
          <w:rFonts w:asciiTheme="minorHAnsi" w:eastAsia="Arial" w:hAnsiTheme="minorHAnsi"/>
          <w:color w:val="231F20"/>
          <w:sz w:val="22"/>
          <w:szCs w:val="22"/>
        </w:rPr>
      </w:pPr>
    </w:p>
    <w:p w14:paraId="060C60A6" w14:textId="44DE78DB" w:rsidR="00E84BB0"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3C98BDB7" w14:textId="74A6C70E" w:rsidR="00E84BB0"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p>
    <w:p w14:paraId="3D2F4C76" w14:textId="77777777" w:rsidR="00CA0F9C" w:rsidRPr="00E84BB0" w:rsidRDefault="00CA0F9C" w:rsidP="00E84BB0">
      <w:pPr>
        <w:pStyle w:val="ListParagraph"/>
        <w:spacing w:after="0" w:line="360" w:lineRule="auto"/>
        <w:ind w:left="360"/>
        <w:rPr>
          <w:rFonts w:asciiTheme="minorHAnsi" w:eastAsiaTheme="majorEastAsia" w:hAnsiTheme="minorHAnsi" w:cstheme="minorHAnsi"/>
          <w:bCs/>
          <w:sz w:val="22"/>
          <w:szCs w:val="22"/>
        </w:rPr>
      </w:pPr>
    </w:p>
    <w:p w14:paraId="4AB2E906" w14:textId="77777777" w:rsidR="00E84BB0" w:rsidRPr="00E84BB0" w:rsidRDefault="00E84BB0" w:rsidP="00E84BB0">
      <w:pPr>
        <w:pStyle w:val="ListParagraph"/>
        <w:numPr>
          <w:ilvl w:val="0"/>
          <w:numId w:val="8"/>
        </w:numPr>
        <w:tabs>
          <w:tab w:val="left" w:pos="350"/>
          <w:tab w:val="left" w:pos="9072"/>
        </w:tabs>
        <w:spacing w:after="0" w:line="250" w:lineRule="auto"/>
        <w:ind w:right="-45"/>
        <w:rPr>
          <w:rFonts w:asciiTheme="minorHAnsi" w:eastAsia="Arial" w:hAnsiTheme="minorHAnsi"/>
          <w:color w:val="231F20"/>
          <w:sz w:val="22"/>
          <w:szCs w:val="22"/>
        </w:rPr>
      </w:pPr>
      <w:bookmarkStart w:id="1" w:name="page13"/>
      <w:bookmarkEnd w:id="1"/>
      <w:r w:rsidRPr="00E84BB0">
        <w:rPr>
          <w:rFonts w:asciiTheme="minorHAnsi" w:eastAsia="Arial" w:hAnsiTheme="minorHAnsi"/>
          <w:color w:val="231F20"/>
          <w:sz w:val="22"/>
          <w:szCs w:val="22"/>
        </w:rPr>
        <w:t>Different fission fragments are produced during the fission of uranium-235. Fill in the blanks in the example fission equation below:</w:t>
      </w:r>
    </w:p>
    <w:p w14:paraId="4CA27953" w14:textId="77777777" w:rsidR="00E84BB0" w:rsidRPr="00E84BB0" w:rsidRDefault="00E84BB0" w:rsidP="00E84BB0">
      <w:pPr>
        <w:pStyle w:val="ListParagraph"/>
        <w:tabs>
          <w:tab w:val="left" w:pos="350"/>
          <w:tab w:val="left" w:pos="9072"/>
        </w:tabs>
        <w:spacing w:after="0" w:line="250" w:lineRule="auto"/>
        <w:ind w:right="-45"/>
        <w:rPr>
          <w:rFonts w:asciiTheme="minorHAnsi" w:eastAsia="Arial" w:hAnsiTheme="minorHAnsi"/>
          <w:color w:val="231F20"/>
          <w:sz w:val="22"/>
          <w:szCs w:val="22"/>
        </w:rPr>
      </w:pPr>
    </w:p>
    <w:p w14:paraId="10153F72" w14:textId="18854FFA" w:rsidR="00E84BB0" w:rsidRPr="00E84BB0" w:rsidRDefault="006E270D" w:rsidP="00E84BB0">
      <w:pPr>
        <w:pStyle w:val="ListParagraph"/>
        <w:tabs>
          <w:tab w:val="left" w:pos="350"/>
          <w:tab w:val="left" w:pos="9072"/>
        </w:tabs>
        <w:spacing w:after="0" w:line="250" w:lineRule="auto"/>
        <w:ind w:right="-45"/>
        <w:rPr>
          <w:rFonts w:asciiTheme="minorHAnsi" w:eastAsia="Arial" w:hAnsiTheme="minorHAnsi"/>
          <w:color w:val="231F20"/>
          <w:sz w:val="22"/>
          <w:szCs w:val="22"/>
        </w:rPr>
      </w:pPr>
      <m:oMathPara>
        <m:oMath>
          <m:m>
            <m:mPr>
              <m:mcs>
                <m:mc>
                  <m:mcPr>
                    <m:count m:val="1"/>
                    <m:mcJc m:val="center"/>
                  </m:mcPr>
                </m:mc>
              </m:mcs>
              <m:ctrlPr>
                <w:rPr>
                  <w:rFonts w:ascii="Cambria Math" w:eastAsia="Arial" w:hAnsi="Cambria Math"/>
                  <w:i/>
                  <w:color w:val="231F20"/>
                  <w:sz w:val="22"/>
                  <w:szCs w:val="22"/>
                </w:rPr>
              </m:ctrlPr>
            </m:mPr>
            <m:mr>
              <m:e>
                <m:r>
                  <w:rPr>
                    <w:rFonts w:ascii="Cambria Math" w:eastAsia="Arial" w:hAnsi="Cambria Math"/>
                    <w:color w:val="231F20"/>
                    <w:sz w:val="22"/>
                    <w:szCs w:val="22"/>
                  </w:rPr>
                  <m:t>235</m:t>
                </m:r>
              </m:e>
            </m:mr>
            <m:mr>
              <m:e>
                <m:r>
                  <w:rPr>
                    <w:rFonts w:ascii="Cambria Math" w:eastAsia="Arial" w:hAnsi="Cambria Math"/>
                    <w:color w:val="231F20"/>
                    <w:sz w:val="22"/>
                    <w:szCs w:val="22"/>
                  </w:rPr>
                  <m:t>92</m:t>
                </m:r>
              </m:e>
            </m:mr>
          </m:m>
          <m:r>
            <w:rPr>
              <w:rFonts w:ascii="Cambria Math" w:eastAsia="Arial" w:hAnsi="Cambria Math"/>
              <w:color w:val="231F20"/>
              <w:sz w:val="22"/>
              <w:szCs w:val="22"/>
            </w:rPr>
            <m:t>U+</m:t>
          </m:r>
          <m:m>
            <m:mPr>
              <m:mcs>
                <m:mc>
                  <m:mcPr>
                    <m:count m:val="1"/>
                    <m:mcJc m:val="center"/>
                  </m:mcPr>
                </m:mc>
              </m:mcs>
              <m:ctrlPr>
                <w:rPr>
                  <w:rFonts w:ascii="Cambria Math" w:eastAsia="Arial" w:hAnsi="Cambria Math"/>
                  <w:i/>
                  <w:color w:val="231F20"/>
                  <w:sz w:val="22"/>
                  <w:szCs w:val="22"/>
                </w:rPr>
              </m:ctrlPr>
            </m:mPr>
            <m:mr>
              <m:e>
                <m:r>
                  <w:rPr>
                    <w:rFonts w:ascii="Cambria Math" w:eastAsia="Arial" w:hAnsi="Cambria Math"/>
                    <w:color w:val="231F20"/>
                    <w:sz w:val="22"/>
                    <w:szCs w:val="22"/>
                  </w:rPr>
                  <m:t>1</m:t>
                </m:r>
              </m:e>
            </m:mr>
            <m:mr>
              <m:e>
                <m:r>
                  <w:rPr>
                    <w:rFonts w:ascii="Cambria Math" w:eastAsia="Arial" w:hAnsi="Cambria Math"/>
                    <w:color w:val="231F20"/>
                    <w:sz w:val="22"/>
                    <w:szCs w:val="22"/>
                  </w:rPr>
                  <m:t>0</m:t>
                </m:r>
              </m:e>
            </m:mr>
          </m:m>
          <m:r>
            <w:rPr>
              <w:rFonts w:ascii="Cambria Math" w:eastAsia="Arial" w:hAnsi="Cambria Math"/>
              <w:color w:val="231F20"/>
              <w:sz w:val="22"/>
              <w:szCs w:val="22"/>
            </w:rPr>
            <m:t>n→</m:t>
          </m:r>
          <m:m>
            <m:mPr>
              <m:mcs>
                <m:mc>
                  <m:mcPr>
                    <m:count m:val="1"/>
                    <m:mcJc m:val="center"/>
                  </m:mcPr>
                </m:mc>
              </m:mcs>
              <m:ctrlPr>
                <w:rPr>
                  <w:rFonts w:ascii="Cambria Math" w:eastAsia="Arial" w:hAnsi="Cambria Math"/>
                  <w:i/>
                  <w:color w:val="231F20"/>
                  <w:sz w:val="22"/>
                  <w:szCs w:val="22"/>
                </w:rPr>
              </m:ctrlPr>
            </m:mPr>
            <m:mr>
              <m:e>
                <m:r>
                  <w:rPr>
                    <w:rFonts w:ascii="Cambria Math" w:eastAsia="Arial" w:hAnsi="Cambria Math"/>
                    <w:color w:val="231F20"/>
                    <w:sz w:val="22"/>
                    <w:szCs w:val="22"/>
                  </w:rPr>
                  <m:t>⎕</m:t>
                </m:r>
              </m:e>
            </m:mr>
            <m:mr>
              <m:e>
                <m:r>
                  <w:rPr>
                    <w:rFonts w:ascii="Cambria Math" w:eastAsia="Arial" w:hAnsi="Cambria Math"/>
                    <w:color w:val="231F20"/>
                    <w:sz w:val="22"/>
                    <w:szCs w:val="22"/>
                  </w:rPr>
                  <m:t>56</m:t>
                </m:r>
              </m:e>
            </m:mr>
          </m:m>
          <m:r>
            <w:rPr>
              <w:rFonts w:ascii="Cambria Math" w:eastAsia="Arial" w:hAnsi="Cambria Math"/>
              <w:color w:val="231F20"/>
              <w:sz w:val="22"/>
              <w:szCs w:val="22"/>
            </w:rPr>
            <m:t>Ba+</m:t>
          </m:r>
          <m:m>
            <m:mPr>
              <m:mcs>
                <m:mc>
                  <m:mcPr>
                    <m:count m:val="1"/>
                    <m:mcJc m:val="center"/>
                  </m:mcPr>
                </m:mc>
              </m:mcs>
              <m:ctrlPr>
                <w:rPr>
                  <w:rFonts w:ascii="Cambria Math" w:eastAsia="Arial" w:hAnsi="Cambria Math"/>
                  <w:i/>
                  <w:color w:val="231F20"/>
                  <w:sz w:val="22"/>
                  <w:szCs w:val="22"/>
                </w:rPr>
              </m:ctrlPr>
            </m:mPr>
            <m:mr>
              <m:e>
                <m:r>
                  <w:rPr>
                    <w:rFonts w:ascii="Cambria Math" w:eastAsia="Arial" w:hAnsi="Cambria Math"/>
                    <w:color w:val="231F20"/>
                    <w:sz w:val="22"/>
                    <w:szCs w:val="22"/>
                  </w:rPr>
                  <m:t>92</m:t>
                </m:r>
              </m:e>
            </m:mr>
            <m:mr>
              <m:e>
                <m:r>
                  <w:rPr>
                    <w:rFonts w:ascii="Cambria Math" w:eastAsia="Arial" w:hAnsi="Cambria Math"/>
                    <w:color w:val="231F20"/>
                    <w:sz w:val="22"/>
                    <w:szCs w:val="22"/>
                  </w:rPr>
                  <m:t>36</m:t>
                </m:r>
              </m:e>
            </m:mr>
          </m:m>
          <m:r>
            <w:rPr>
              <w:rFonts w:ascii="Cambria Math" w:eastAsia="Arial" w:hAnsi="Cambria Math"/>
              <w:color w:val="231F20"/>
              <w:sz w:val="22"/>
              <w:szCs w:val="22"/>
            </w:rPr>
            <m:t>⎕+3</m:t>
          </m:r>
          <m:m>
            <m:mPr>
              <m:mcs>
                <m:mc>
                  <m:mcPr>
                    <m:count m:val="1"/>
                    <m:mcJc m:val="center"/>
                  </m:mcPr>
                </m:mc>
              </m:mcs>
              <m:ctrlPr>
                <w:rPr>
                  <w:rFonts w:ascii="Cambria Math" w:eastAsia="Arial" w:hAnsi="Cambria Math"/>
                  <w:i/>
                  <w:color w:val="231F20"/>
                  <w:sz w:val="22"/>
                  <w:szCs w:val="22"/>
                </w:rPr>
              </m:ctrlPr>
            </m:mPr>
            <m:mr>
              <m:e>
                <m:r>
                  <w:rPr>
                    <w:rFonts w:ascii="Cambria Math" w:eastAsia="Arial" w:hAnsi="Cambria Math"/>
                    <w:color w:val="231F20"/>
                    <w:sz w:val="22"/>
                    <w:szCs w:val="22"/>
                  </w:rPr>
                  <m:t>1</m:t>
                </m:r>
              </m:e>
            </m:mr>
            <m:mr>
              <m:e>
                <m:r>
                  <w:rPr>
                    <w:rFonts w:ascii="Cambria Math" w:eastAsia="Arial" w:hAnsi="Cambria Math"/>
                    <w:color w:val="231F20"/>
                    <w:sz w:val="22"/>
                    <w:szCs w:val="22"/>
                  </w:rPr>
                  <m:t>0</m:t>
                </m:r>
              </m:e>
            </m:mr>
          </m:m>
          <m:r>
            <w:rPr>
              <w:rFonts w:ascii="Cambria Math" w:eastAsia="Arial" w:hAnsi="Cambria Math"/>
              <w:color w:val="231F20"/>
              <w:sz w:val="22"/>
              <w:szCs w:val="22"/>
            </w:rPr>
            <m:t>n+γ+energy</m:t>
          </m:r>
        </m:oMath>
      </m:oMathPara>
    </w:p>
    <w:p w14:paraId="1A2FA72C" w14:textId="21E01C50" w:rsidR="00E84BB0" w:rsidRDefault="00E84BB0" w:rsidP="00E84BB0">
      <w:pPr>
        <w:rPr>
          <w:rFonts w:asciiTheme="minorHAnsi" w:hAnsiTheme="minorHAnsi" w:cs="Arial"/>
          <w:sz w:val="22"/>
          <w:szCs w:val="22"/>
        </w:rPr>
      </w:pPr>
    </w:p>
    <w:p w14:paraId="2DAADDAA" w14:textId="77777777" w:rsidR="00E130E6" w:rsidRPr="00E84BB0" w:rsidRDefault="00E130E6" w:rsidP="00E84BB0">
      <w:pPr>
        <w:rPr>
          <w:rFonts w:asciiTheme="minorHAnsi" w:hAnsiTheme="minorHAnsi" w:cs="Arial"/>
          <w:sz w:val="22"/>
          <w:szCs w:val="22"/>
        </w:rPr>
      </w:pPr>
    </w:p>
    <w:p w14:paraId="312D03A6" w14:textId="42974E6C" w:rsidR="00E84BB0" w:rsidRPr="00E84BB0" w:rsidRDefault="00E84BB0" w:rsidP="00E84BB0">
      <w:pPr>
        <w:pStyle w:val="ListParagraph"/>
        <w:numPr>
          <w:ilvl w:val="0"/>
          <w:numId w:val="8"/>
        </w:numPr>
        <w:tabs>
          <w:tab w:val="left" w:pos="350"/>
        </w:tabs>
        <w:spacing w:after="0" w:line="250" w:lineRule="auto"/>
        <w:ind w:right="500"/>
        <w:rPr>
          <w:rFonts w:asciiTheme="minorHAnsi" w:eastAsia="Arial" w:hAnsiTheme="minorHAnsi"/>
          <w:color w:val="231F20"/>
          <w:sz w:val="22"/>
          <w:szCs w:val="22"/>
        </w:rPr>
      </w:pPr>
      <w:r w:rsidRPr="00E84BB0">
        <w:rPr>
          <w:rFonts w:asciiTheme="minorHAnsi" w:eastAsia="Arial" w:hAnsiTheme="minorHAnsi"/>
          <w:color w:val="231F20"/>
          <w:sz w:val="22"/>
          <w:szCs w:val="22"/>
        </w:rPr>
        <w:t>The fission of one uranium-235 nucleus yields an average energy of about 200MeV = 3.2 x 10</w:t>
      </w:r>
      <w:r w:rsidRPr="00E84BB0">
        <w:rPr>
          <w:rFonts w:asciiTheme="minorHAnsi" w:eastAsia="Arial" w:hAnsiTheme="minorHAnsi"/>
          <w:color w:val="231F20"/>
          <w:sz w:val="22"/>
          <w:szCs w:val="22"/>
          <w:vertAlign w:val="superscript"/>
        </w:rPr>
        <w:t>-14</w:t>
      </w:r>
      <w:r w:rsidRPr="00E84BB0">
        <w:rPr>
          <w:rFonts w:asciiTheme="minorHAnsi" w:eastAsia="Arial" w:hAnsiTheme="minorHAnsi"/>
          <w:color w:val="231F20"/>
          <w:sz w:val="22"/>
          <w:szCs w:val="22"/>
        </w:rPr>
        <w:t xml:space="preserve">J. Considering that 1.0kg of pure uranium-235 contains approximately </w:t>
      </w:r>
      <w:r w:rsidR="009B6107">
        <w:rPr>
          <w:rFonts w:asciiTheme="minorHAnsi" w:eastAsia="Arial" w:hAnsiTheme="minorHAnsi"/>
          <w:color w:val="231F20"/>
          <w:sz w:val="22"/>
          <w:szCs w:val="22"/>
        </w:rPr>
        <w:t xml:space="preserve">       </w:t>
      </w:r>
      <w:r w:rsidRPr="00E84BB0">
        <w:rPr>
          <w:rFonts w:asciiTheme="minorHAnsi" w:eastAsia="Arial" w:hAnsiTheme="minorHAnsi"/>
          <w:color w:val="231F20"/>
          <w:sz w:val="22"/>
          <w:szCs w:val="22"/>
        </w:rPr>
        <w:t>2.56 x 10</w:t>
      </w:r>
      <w:r w:rsidRPr="00E84BB0">
        <w:rPr>
          <w:rFonts w:asciiTheme="minorHAnsi" w:eastAsia="Arial" w:hAnsiTheme="minorHAnsi"/>
          <w:color w:val="231F20"/>
          <w:sz w:val="22"/>
          <w:szCs w:val="22"/>
          <w:vertAlign w:val="superscript"/>
        </w:rPr>
        <w:t>24</w:t>
      </w:r>
      <w:r w:rsidRPr="00E84BB0">
        <w:rPr>
          <w:rFonts w:asciiTheme="minorHAnsi" w:eastAsia="Arial" w:hAnsiTheme="minorHAnsi"/>
          <w:color w:val="231F20"/>
          <w:sz w:val="22"/>
          <w:szCs w:val="22"/>
        </w:rPr>
        <w:t xml:space="preserve"> uranium atoms, calculate the total energy released if the nucleus of every atom in the 1.0kg of uranium undergoes fission.</w:t>
      </w:r>
    </w:p>
    <w:p w14:paraId="26F1C7C8" w14:textId="77777777" w:rsidR="00E84BB0" w:rsidRPr="00E84BB0" w:rsidRDefault="00E84BB0" w:rsidP="00E84BB0">
      <w:pPr>
        <w:rPr>
          <w:rFonts w:asciiTheme="minorHAnsi" w:hAnsiTheme="minorHAnsi"/>
          <w:sz w:val="22"/>
          <w:szCs w:val="22"/>
        </w:rPr>
      </w:pPr>
    </w:p>
    <w:p w14:paraId="0D34FD1A" w14:textId="77777777" w:rsidR="00E84BB0" w:rsidRPr="00B601C7" w:rsidRDefault="00E84BB0" w:rsidP="00E84BB0">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75241BD3" w14:textId="77777777" w:rsidR="00806E21" w:rsidRPr="006C0EF3" w:rsidRDefault="00806E21" w:rsidP="00806E21">
      <w:pPr>
        <w:rPr>
          <w:rFonts w:ascii="Arial" w:hAnsi="Arial" w:cs="Arial"/>
          <w:sz w:val="22"/>
          <w:szCs w:val="22"/>
        </w:rPr>
      </w:pPr>
    </w:p>
    <w:p w14:paraId="5BE6B15C" w14:textId="77777777" w:rsidR="00806E21" w:rsidRDefault="00806E21" w:rsidP="00806E21">
      <w:pPr>
        <w:rPr>
          <w:rFonts w:ascii="Arial" w:hAnsi="Arial"/>
          <w:sz w:val="22"/>
        </w:rPr>
      </w:pPr>
    </w:p>
    <w:p w14:paraId="3C2EECF7" w14:textId="77777777" w:rsidR="00806E21" w:rsidRPr="00E130E6" w:rsidRDefault="00806E21" w:rsidP="00806E21">
      <w:pPr>
        <w:pStyle w:val="ListParagraph"/>
        <w:numPr>
          <w:ilvl w:val="0"/>
          <w:numId w:val="8"/>
        </w:numPr>
        <w:rPr>
          <w:rFonts w:asciiTheme="minorHAnsi" w:eastAsia="Arial" w:hAnsiTheme="minorHAnsi"/>
          <w:color w:val="231F20"/>
          <w:sz w:val="22"/>
          <w:szCs w:val="22"/>
        </w:rPr>
      </w:pPr>
      <w:r w:rsidRPr="00E130E6">
        <w:rPr>
          <w:rFonts w:asciiTheme="minorHAnsi" w:eastAsia="Arial" w:hAnsiTheme="minorHAnsi"/>
          <w:color w:val="231F20"/>
          <w:sz w:val="22"/>
          <w:szCs w:val="22"/>
        </w:rPr>
        <w:t xml:space="preserve">The average winter electricity consumption for a Sydney household is 1700 kWh (Source: </w:t>
      </w:r>
      <w:hyperlink r:id="rId18" w:history="1">
        <w:r w:rsidRPr="00E130E6">
          <w:rPr>
            <w:rFonts w:asciiTheme="minorHAnsi" w:eastAsia="Arial" w:hAnsiTheme="minorHAnsi"/>
            <w:color w:val="231F20"/>
            <w:sz w:val="22"/>
            <w:szCs w:val="22"/>
          </w:rPr>
          <w:t>AER’s 2020 Residential Energy Consumption Benchmarks Report</w:t>
        </w:r>
      </w:hyperlink>
      <w:r w:rsidRPr="00E130E6">
        <w:rPr>
          <w:rFonts w:asciiTheme="minorHAnsi" w:eastAsia="Arial" w:hAnsiTheme="minorHAnsi"/>
          <w:color w:val="231F20"/>
          <w:sz w:val="22"/>
          <w:szCs w:val="22"/>
        </w:rPr>
        <w:t xml:space="preserve">). Theoretically, how many households would be able to be maintained over winter from the energy produced by the fission of 1.0 kg of uranium-235? </w:t>
      </w:r>
    </w:p>
    <w:p w14:paraId="6F4591B3" w14:textId="77777777" w:rsidR="00806E21" w:rsidRPr="00E130E6" w:rsidRDefault="00806E21" w:rsidP="00806E21">
      <w:pPr>
        <w:pStyle w:val="ListParagraph"/>
        <w:rPr>
          <w:rFonts w:asciiTheme="minorHAnsi" w:eastAsia="Arial" w:hAnsiTheme="minorHAnsi"/>
          <w:color w:val="231F20"/>
          <w:sz w:val="22"/>
          <w:szCs w:val="22"/>
        </w:rPr>
      </w:pPr>
      <w:r w:rsidRPr="00E130E6">
        <w:rPr>
          <w:rFonts w:asciiTheme="minorHAnsi" w:eastAsia="Arial" w:hAnsiTheme="minorHAnsi"/>
          <w:color w:val="231F20"/>
          <w:sz w:val="22"/>
          <w:szCs w:val="22"/>
        </w:rPr>
        <w:t>(</w:t>
      </w:r>
      <w:r w:rsidRPr="00E130E6">
        <w:rPr>
          <w:rFonts w:asciiTheme="minorHAnsi" w:eastAsia="Arial" w:hAnsiTheme="minorHAnsi"/>
          <w:b/>
          <w:bCs/>
          <w:color w:val="0070C0"/>
          <w:sz w:val="22"/>
          <w:szCs w:val="22"/>
        </w:rPr>
        <w:t>HINT</w:t>
      </w:r>
      <w:r w:rsidRPr="00E130E6">
        <w:rPr>
          <w:rFonts w:asciiTheme="minorHAnsi" w:eastAsia="Arial" w:hAnsiTheme="minorHAnsi"/>
          <w:color w:val="231F20"/>
          <w:sz w:val="22"/>
          <w:szCs w:val="22"/>
        </w:rPr>
        <w:t xml:space="preserve">: 1 kWh = 3.6 x 106 J) </w:t>
      </w:r>
    </w:p>
    <w:p w14:paraId="4C93591F" w14:textId="77777777" w:rsidR="00E130E6" w:rsidRDefault="00E130E6" w:rsidP="00E130E6">
      <w:pPr>
        <w:pStyle w:val="ListParagraph"/>
        <w:spacing w:after="0" w:line="360" w:lineRule="auto"/>
        <w:ind w:left="360"/>
        <w:rPr>
          <w:rStyle w:val="Heading2Char"/>
          <w:rFonts w:asciiTheme="minorHAnsi" w:hAnsiTheme="minorHAnsi" w:cstheme="minorHAnsi"/>
          <w:b w:val="0"/>
          <w:color w:val="auto"/>
          <w:sz w:val="22"/>
          <w:szCs w:val="22"/>
        </w:rPr>
      </w:pPr>
    </w:p>
    <w:p w14:paraId="6B9BA3F0" w14:textId="173E5018" w:rsidR="00E130E6" w:rsidRPr="00B601C7" w:rsidRDefault="00E130E6" w:rsidP="00E130E6">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738F4607" w14:textId="77777777" w:rsidR="00806E21" w:rsidRDefault="00806E21" w:rsidP="00806E21">
      <w:pPr>
        <w:spacing w:after="0" w:line="276" w:lineRule="auto"/>
        <w:rPr>
          <w:rFonts w:ascii="Arial" w:eastAsia="Arial" w:hAnsi="Arial" w:cs="Arial"/>
          <w:b/>
          <w:bCs/>
          <w:color w:val="4F81BD" w:themeColor="accent1"/>
          <w:sz w:val="24"/>
          <w:szCs w:val="24"/>
        </w:rPr>
      </w:pPr>
    </w:p>
    <w:p w14:paraId="16A89957" w14:textId="59205254" w:rsidR="00E84BB0" w:rsidRPr="00E84BB0" w:rsidRDefault="00E84BB0" w:rsidP="006766D2">
      <w:pPr>
        <w:spacing w:after="200" w:line="276" w:lineRule="auto"/>
        <w:rPr>
          <w:rFonts w:asciiTheme="minorHAnsi" w:hAnsiTheme="minorHAnsi"/>
          <w:sz w:val="22"/>
          <w:szCs w:val="22"/>
        </w:rPr>
      </w:pPr>
    </w:p>
    <w:sectPr w:rsidR="00E84BB0" w:rsidRPr="00E84BB0" w:rsidSect="006766D2">
      <w:headerReference w:type="default" r:id="rId19"/>
      <w:footerReference w:type="default" r:id="rId20"/>
      <w:pgSz w:w="11906" w:h="16838"/>
      <w:pgMar w:top="124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6EB3" w14:textId="77777777" w:rsidR="00934F1B" w:rsidRDefault="00934F1B" w:rsidP="00B627D9">
      <w:pPr>
        <w:spacing w:after="0"/>
      </w:pPr>
      <w:r>
        <w:separator/>
      </w:r>
    </w:p>
  </w:endnote>
  <w:endnote w:type="continuationSeparator" w:id="0">
    <w:p w14:paraId="21CA3BE8" w14:textId="77777777" w:rsidR="00934F1B" w:rsidRDefault="00934F1B"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5BF2" w14:textId="77777777" w:rsidR="00934F1B" w:rsidRPr="003D0EC4" w:rsidRDefault="00B367E5" w:rsidP="003D0EC4">
    <w:pPr>
      <w:pStyle w:val="Footer"/>
    </w:pPr>
    <w:fldSimple w:instr=" FILENAME   \* MERGEFORMAT ">
      <w:r w:rsidR="00E130E6">
        <w:rPr>
          <w:noProof/>
        </w:rPr>
        <w:t>Senior</w:t>
      </w:r>
      <w:r w:rsidR="00934F1B">
        <w:rPr>
          <w:noProof/>
        </w:rPr>
        <w:t xml:space="preserve"> Physics </w:t>
      </w:r>
      <w:r w:rsidR="002D634D">
        <w:rPr>
          <w:noProof/>
        </w:rPr>
        <w:t xml:space="preserve">Online Learning Session </w:t>
      </w:r>
      <w:r w:rsidR="00934F1B">
        <w:rPr>
          <w:noProof/>
        </w:rPr>
        <w:t xml:space="preserve">workbook </w:t>
      </w:r>
      <w:r w:rsidR="00E130E6">
        <w:rPr>
          <w:noProof/>
        </w:rPr>
        <w:t xml:space="preserve">2022 </w:t>
      </w:r>
      <w:r w:rsidR="00934F1B">
        <w:rPr>
          <w:noProof/>
        </w:rPr>
        <w:t>V</w:t>
      </w:r>
      <w:r w:rsidR="00E130E6">
        <w:rPr>
          <w:noProof/>
        </w:rPr>
        <w:t>0</w:t>
      </w:r>
      <w:r w:rsidR="00934F1B">
        <w:rPr>
          <w:noProof/>
        </w:rPr>
        <w:t>1</w:t>
      </w:r>
    </w:fldSimple>
    <w:r w:rsidR="00934F1B">
      <w:ptab w:relativeTo="margin" w:alignment="center" w:leader="none"/>
    </w:r>
    <w:r w:rsidR="00934F1B">
      <w:fldChar w:fldCharType="begin"/>
    </w:r>
    <w:r w:rsidR="00934F1B">
      <w:instrText xml:space="preserve"> PAGE   \* MERGEFORMAT </w:instrText>
    </w:r>
    <w:r w:rsidR="00934F1B">
      <w:fldChar w:fldCharType="separate"/>
    </w:r>
    <w:r w:rsidR="00934F1B">
      <w:rPr>
        <w:noProof/>
      </w:rPr>
      <w:t>1</w:t>
    </w:r>
    <w:r w:rsidR="00934F1B">
      <w:rPr>
        <w:noProof/>
      </w:rPr>
      <w:fldChar w:fldCharType="end"/>
    </w:r>
    <w:r w:rsidR="00934F1B">
      <w:ptab w:relativeTo="margin" w:alignment="right" w:leader="none"/>
    </w:r>
    <w:r w:rsidR="00E130E6">
      <w:t>14</w:t>
    </w:r>
    <w:r w:rsidR="00934F1B">
      <w:t>/0</w:t>
    </w:r>
    <w:r w:rsidR="00E130E6">
      <w:t>1</w:t>
    </w:r>
    <w:r w:rsidR="00934F1B">
      <w:t>/202</w:t>
    </w:r>
    <w:r w:rsidR="00E130E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0302" w14:textId="77777777" w:rsidR="00934F1B" w:rsidRDefault="00934F1B" w:rsidP="00B627D9">
      <w:pPr>
        <w:spacing w:after="0"/>
      </w:pPr>
      <w:r>
        <w:separator/>
      </w:r>
    </w:p>
  </w:footnote>
  <w:footnote w:type="continuationSeparator" w:id="0">
    <w:p w14:paraId="75A0BDBC" w14:textId="77777777" w:rsidR="00934F1B" w:rsidRDefault="00934F1B" w:rsidP="00B6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459A" w14:textId="77777777" w:rsidR="00934F1B" w:rsidRDefault="00934F1B">
    <w:pPr>
      <w:pStyle w:val="Header"/>
    </w:pPr>
    <w:r>
      <w:rPr>
        <w:noProof/>
        <w:lang w:eastAsia="en-AU"/>
      </w:rPr>
      <w:drawing>
        <wp:anchor distT="0" distB="0" distL="114300" distR="114300" simplePos="0" relativeHeight="251659264" behindDoc="0" locked="0" layoutInCell="1" allowOverlap="1" wp14:anchorId="06FDCF11" wp14:editId="51FD7E57">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09A999A2" id="_x0000_i1026" style="width:0;height:1.5pt" o:hralign="center" o:bullet="t" o:hrstd="t" o:hr="t" fillcolor="#a0a0a0" stroked="f"/>
    </w:pict>
  </w:numPicBullet>
  <w:abstractNum w:abstractNumId="0" w15:restartNumberingAfterBreak="0">
    <w:nsid w:val="038B09C7"/>
    <w:multiLevelType w:val="hybridMultilevel"/>
    <w:tmpl w:val="1B0AA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425D9"/>
    <w:multiLevelType w:val="hybridMultilevel"/>
    <w:tmpl w:val="FAC4E3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72CB0"/>
    <w:multiLevelType w:val="multilevel"/>
    <w:tmpl w:val="3D5C74E8"/>
    <w:lvl w:ilvl="0">
      <w:start w:val="1"/>
      <w:numFmt w:val="bullet"/>
      <w:lvlText w:val="●"/>
      <w:lvlJc w:val="left"/>
      <w:pPr>
        <w:ind w:left="1505" w:firstLine="425"/>
      </w:pPr>
      <w:rPr>
        <w:rFonts w:ascii="Arial" w:eastAsia="Arial" w:hAnsi="Arial" w:cs="Arial"/>
      </w:rPr>
    </w:lvl>
    <w:lvl w:ilvl="1">
      <w:start w:val="1"/>
      <w:numFmt w:val="bullet"/>
      <w:lvlText w:val="–"/>
      <w:lvlJc w:val="left"/>
      <w:pPr>
        <w:ind w:left="2225" w:firstLine="1145"/>
      </w:pPr>
      <w:rPr>
        <w:rFonts w:ascii="Arial" w:eastAsia="Arial" w:hAnsi="Arial" w:cs="Arial"/>
      </w:rPr>
    </w:lvl>
    <w:lvl w:ilvl="2">
      <w:start w:val="1"/>
      <w:numFmt w:val="bullet"/>
      <w:lvlText w:val="▪"/>
      <w:lvlJc w:val="left"/>
      <w:pPr>
        <w:ind w:left="2945" w:firstLine="1865"/>
      </w:pPr>
      <w:rPr>
        <w:rFonts w:ascii="Arial" w:eastAsia="Arial" w:hAnsi="Arial" w:cs="Arial"/>
      </w:rPr>
    </w:lvl>
    <w:lvl w:ilvl="3">
      <w:start w:val="1"/>
      <w:numFmt w:val="bullet"/>
      <w:lvlText w:val="●"/>
      <w:lvlJc w:val="left"/>
      <w:pPr>
        <w:ind w:left="3665" w:firstLine="2585"/>
      </w:pPr>
      <w:rPr>
        <w:rFonts w:ascii="Arial" w:eastAsia="Arial" w:hAnsi="Arial" w:cs="Arial"/>
      </w:rPr>
    </w:lvl>
    <w:lvl w:ilvl="4">
      <w:start w:val="1"/>
      <w:numFmt w:val="bullet"/>
      <w:lvlText w:val="o"/>
      <w:lvlJc w:val="left"/>
      <w:pPr>
        <w:ind w:left="4385" w:firstLine="3305"/>
      </w:pPr>
      <w:rPr>
        <w:rFonts w:ascii="Arial" w:eastAsia="Arial" w:hAnsi="Arial" w:cs="Arial"/>
      </w:rPr>
    </w:lvl>
    <w:lvl w:ilvl="5">
      <w:start w:val="1"/>
      <w:numFmt w:val="bullet"/>
      <w:lvlText w:val="▪"/>
      <w:lvlJc w:val="left"/>
      <w:pPr>
        <w:ind w:left="5105" w:firstLine="4025"/>
      </w:pPr>
      <w:rPr>
        <w:rFonts w:ascii="Arial" w:eastAsia="Arial" w:hAnsi="Arial" w:cs="Arial"/>
      </w:rPr>
    </w:lvl>
    <w:lvl w:ilvl="6">
      <w:start w:val="1"/>
      <w:numFmt w:val="bullet"/>
      <w:lvlText w:val="●"/>
      <w:lvlJc w:val="left"/>
      <w:pPr>
        <w:ind w:left="5825" w:firstLine="4745"/>
      </w:pPr>
      <w:rPr>
        <w:rFonts w:ascii="Arial" w:eastAsia="Arial" w:hAnsi="Arial" w:cs="Arial"/>
      </w:rPr>
    </w:lvl>
    <w:lvl w:ilvl="7">
      <w:start w:val="1"/>
      <w:numFmt w:val="bullet"/>
      <w:lvlText w:val="o"/>
      <w:lvlJc w:val="left"/>
      <w:pPr>
        <w:ind w:left="6545" w:firstLine="5465"/>
      </w:pPr>
      <w:rPr>
        <w:rFonts w:ascii="Arial" w:eastAsia="Arial" w:hAnsi="Arial" w:cs="Arial"/>
      </w:rPr>
    </w:lvl>
    <w:lvl w:ilvl="8">
      <w:start w:val="1"/>
      <w:numFmt w:val="bullet"/>
      <w:lvlText w:val="▪"/>
      <w:lvlJc w:val="left"/>
      <w:pPr>
        <w:ind w:left="7265" w:firstLine="6185"/>
      </w:pPr>
      <w:rPr>
        <w:rFonts w:ascii="Arial" w:eastAsia="Arial" w:hAnsi="Arial" w:cs="Arial"/>
      </w:rPr>
    </w:lvl>
  </w:abstractNum>
  <w:abstractNum w:abstractNumId="3" w15:restartNumberingAfterBreak="0">
    <w:nsid w:val="0BAB53E8"/>
    <w:multiLevelType w:val="hybridMultilevel"/>
    <w:tmpl w:val="537E9984"/>
    <w:lvl w:ilvl="0" w:tplc="FD461754">
      <w:start w:val="1"/>
      <w:numFmt w:val="decimal"/>
      <w:lvlText w:val="%1)"/>
      <w:lvlJc w:val="left"/>
      <w:pPr>
        <w:ind w:left="1080" w:hanging="360"/>
      </w:pPr>
      <w:rPr>
        <w:rFonts w:ascii="Arial" w:eastAsia="Arial" w:hAnsi="Arial" w:cs="Arial"/>
        <w:color w:val="231F20"/>
        <w:sz w:val="24"/>
        <w:szCs w:val="24"/>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7947A9"/>
    <w:multiLevelType w:val="hybridMultilevel"/>
    <w:tmpl w:val="7690E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223D2D"/>
    <w:multiLevelType w:val="hybridMultilevel"/>
    <w:tmpl w:val="58EE00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D41CE9"/>
    <w:multiLevelType w:val="hybridMultilevel"/>
    <w:tmpl w:val="AF94460C"/>
    <w:lvl w:ilvl="0" w:tplc="A4443CC6">
      <w:start w:val="1"/>
      <w:numFmt w:val="bullet"/>
      <w:lvlText w:val=""/>
      <w:lvlPicBulletId w:val="0"/>
      <w:lvlJc w:val="left"/>
      <w:pPr>
        <w:tabs>
          <w:tab w:val="num" w:pos="720"/>
        </w:tabs>
        <w:ind w:left="720" w:hanging="360"/>
      </w:pPr>
      <w:rPr>
        <w:rFonts w:ascii="Symbol" w:hAnsi="Symbol" w:hint="default"/>
      </w:rPr>
    </w:lvl>
    <w:lvl w:ilvl="1" w:tplc="D884E768" w:tentative="1">
      <w:start w:val="1"/>
      <w:numFmt w:val="bullet"/>
      <w:lvlText w:val=""/>
      <w:lvlJc w:val="left"/>
      <w:pPr>
        <w:tabs>
          <w:tab w:val="num" w:pos="1440"/>
        </w:tabs>
        <w:ind w:left="1440" w:hanging="360"/>
      </w:pPr>
      <w:rPr>
        <w:rFonts w:ascii="Symbol" w:hAnsi="Symbol" w:hint="default"/>
      </w:rPr>
    </w:lvl>
    <w:lvl w:ilvl="2" w:tplc="1E7A9976" w:tentative="1">
      <w:start w:val="1"/>
      <w:numFmt w:val="bullet"/>
      <w:lvlText w:val=""/>
      <w:lvlJc w:val="left"/>
      <w:pPr>
        <w:tabs>
          <w:tab w:val="num" w:pos="2160"/>
        </w:tabs>
        <w:ind w:left="2160" w:hanging="360"/>
      </w:pPr>
      <w:rPr>
        <w:rFonts w:ascii="Symbol" w:hAnsi="Symbol" w:hint="default"/>
      </w:rPr>
    </w:lvl>
    <w:lvl w:ilvl="3" w:tplc="B15C9FB8" w:tentative="1">
      <w:start w:val="1"/>
      <w:numFmt w:val="bullet"/>
      <w:lvlText w:val=""/>
      <w:lvlJc w:val="left"/>
      <w:pPr>
        <w:tabs>
          <w:tab w:val="num" w:pos="2880"/>
        </w:tabs>
        <w:ind w:left="2880" w:hanging="360"/>
      </w:pPr>
      <w:rPr>
        <w:rFonts w:ascii="Symbol" w:hAnsi="Symbol" w:hint="default"/>
      </w:rPr>
    </w:lvl>
    <w:lvl w:ilvl="4" w:tplc="0396CB38" w:tentative="1">
      <w:start w:val="1"/>
      <w:numFmt w:val="bullet"/>
      <w:lvlText w:val=""/>
      <w:lvlJc w:val="left"/>
      <w:pPr>
        <w:tabs>
          <w:tab w:val="num" w:pos="3600"/>
        </w:tabs>
        <w:ind w:left="3600" w:hanging="360"/>
      </w:pPr>
      <w:rPr>
        <w:rFonts w:ascii="Symbol" w:hAnsi="Symbol" w:hint="default"/>
      </w:rPr>
    </w:lvl>
    <w:lvl w:ilvl="5" w:tplc="CD9680EC" w:tentative="1">
      <w:start w:val="1"/>
      <w:numFmt w:val="bullet"/>
      <w:lvlText w:val=""/>
      <w:lvlJc w:val="left"/>
      <w:pPr>
        <w:tabs>
          <w:tab w:val="num" w:pos="4320"/>
        </w:tabs>
        <w:ind w:left="4320" w:hanging="360"/>
      </w:pPr>
      <w:rPr>
        <w:rFonts w:ascii="Symbol" w:hAnsi="Symbol" w:hint="default"/>
      </w:rPr>
    </w:lvl>
    <w:lvl w:ilvl="6" w:tplc="4AD4093C" w:tentative="1">
      <w:start w:val="1"/>
      <w:numFmt w:val="bullet"/>
      <w:lvlText w:val=""/>
      <w:lvlJc w:val="left"/>
      <w:pPr>
        <w:tabs>
          <w:tab w:val="num" w:pos="5040"/>
        </w:tabs>
        <w:ind w:left="5040" w:hanging="360"/>
      </w:pPr>
      <w:rPr>
        <w:rFonts w:ascii="Symbol" w:hAnsi="Symbol" w:hint="default"/>
      </w:rPr>
    </w:lvl>
    <w:lvl w:ilvl="7" w:tplc="B948AF88" w:tentative="1">
      <w:start w:val="1"/>
      <w:numFmt w:val="bullet"/>
      <w:lvlText w:val=""/>
      <w:lvlJc w:val="left"/>
      <w:pPr>
        <w:tabs>
          <w:tab w:val="num" w:pos="5760"/>
        </w:tabs>
        <w:ind w:left="5760" w:hanging="360"/>
      </w:pPr>
      <w:rPr>
        <w:rFonts w:ascii="Symbol" w:hAnsi="Symbol" w:hint="default"/>
      </w:rPr>
    </w:lvl>
    <w:lvl w:ilvl="8" w:tplc="8566147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614EEF"/>
    <w:multiLevelType w:val="hybridMultilevel"/>
    <w:tmpl w:val="C26AED5C"/>
    <w:lvl w:ilvl="0" w:tplc="0C090001">
      <w:start w:val="1"/>
      <w:numFmt w:val="bullet"/>
      <w:lvlText w:val=""/>
      <w:lvlJc w:val="left"/>
      <w:pPr>
        <w:ind w:left="720" w:hanging="360"/>
      </w:pPr>
      <w:rPr>
        <w:rFonts w:ascii="Symbol" w:hAnsi="Symbol" w:hint="default"/>
      </w:rPr>
    </w:lvl>
    <w:lvl w:ilvl="1" w:tplc="7938C16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F42952"/>
    <w:multiLevelType w:val="multilevel"/>
    <w:tmpl w:val="C2E8D3C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51218C"/>
    <w:multiLevelType w:val="hybridMultilevel"/>
    <w:tmpl w:val="C45CB13C"/>
    <w:lvl w:ilvl="0" w:tplc="0C090011">
      <w:start w:val="1"/>
      <w:numFmt w:val="decimal"/>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DA5035"/>
    <w:multiLevelType w:val="hybridMultilevel"/>
    <w:tmpl w:val="968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BA6BED"/>
    <w:multiLevelType w:val="hybridMultilevel"/>
    <w:tmpl w:val="86C01A40"/>
    <w:lvl w:ilvl="0" w:tplc="788E49F6">
      <w:numFmt w:val="bullet"/>
      <w:lvlText w:val="●"/>
      <w:lvlJc w:val="left"/>
      <w:pPr>
        <w:ind w:left="220" w:hanging="176"/>
      </w:pPr>
      <w:rPr>
        <w:rFonts w:ascii="Arial" w:eastAsia="Arial" w:hAnsi="Arial" w:cs="Arial" w:hint="default"/>
        <w:w w:val="99"/>
        <w:sz w:val="20"/>
        <w:szCs w:val="20"/>
        <w:lang w:val="en-AU" w:eastAsia="en-AU" w:bidi="en-AU"/>
      </w:rPr>
    </w:lvl>
    <w:lvl w:ilvl="1" w:tplc="C4847DCA">
      <w:numFmt w:val="bullet"/>
      <w:lvlText w:val=""/>
      <w:lvlJc w:val="left"/>
      <w:pPr>
        <w:ind w:left="940" w:hanging="360"/>
      </w:pPr>
      <w:rPr>
        <w:rFonts w:ascii="Symbol" w:eastAsia="Symbol" w:hAnsi="Symbol" w:cs="Symbol" w:hint="default"/>
        <w:w w:val="99"/>
        <w:sz w:val="20"/>
        <w:szCs w:val="20"/>
        <w:lang w:val="en-AU" w:eastAsia="en-AU" w:bidi="en-AU"/>
      </w:rPr>
    </w:lvl>
    <w:lvl w:ilvl="2" w:tplc="4DC636C2">
      <w:numFmt w:val="bullet"/>
      <w:lvlText w:val="•"/>
      <w:lvlJc w:val="left"/>
      <w:pPr>
        <w:ind w:left="1949" w:hanging="360"/>
      </w:pPr>
      <w:rPr>
        <w:rFonts w:hint="default"/>
        <w:lang w:val="en-AU" w:eastAsia="en-AU" w:bidi="en-AU"/>
      </w:rPr>
    </w:lvl>
    <w:lvl w:ilvl="3" w:tplc="1B2A9E84">
      <w:numFmt w:val="bullet"/>
      <w:lvlText w:val="•"/>
      <w:lvlJc w:val="left"/>
      <w:pPr>
        <w:ind w:left="2959" w:hanging="360"/>
      </w:pPr>
      <w:rPr>
        <w:rFonts w:hint="default"/>
        <w:lang w:val="en-AU" w:eastAsia="en-AU" w:bidi="en-AU"/>
      </w:rPr>
    </w:lvl>
    <w:lvl w:ilvl="4" w:tplc="C82CFC98">
      <w:numFmt w:val="bullet"/>
      <w:lvlText w:val="•"/>
      <w:lvlJc w:val="left"/>
      <w:pPr>
        <w:ind w:left="3968" w:hanging="360"/>
      </w:pPr>
      <w:rPr>
        <w:rFonts w:hint="default"/>
        <w:lang w:val="en-AU" w:eastAsia="en-AU" w:bidi="en-AU"/>
      </w:rPr>
    </w:lvl>
    <w:lvl w:ilvl="5" w:tplc="15DC1AF8">
      <w:numFmt w:val="bullet"/>
      <w:lvlText w:val="•"/>
      <w:lvlJc w:val="left"/>
      <w:pPr>
        <w:ind w:left="4978" w:hanging="360"/>
      </w:pPr>
      <w:rPr>
        <w:rFonts w:hint="default"/>
        <w:lang w:val="en-AU" w:eastAsia="en-AU" w:bidi="en-AU"/>
      </w:rPr>
    </w:lvl>
    <w:lvl w:ilvl="6" w:tplc="003EB484">
      <w:numFmt w:val="bullet"/>
      <w:lvlText w:val="•"/>
      <w:lvlJc w:val="left"/>
      <w:pPr>
        <w:ind w:left="5988" w:hanging="360"/>
      </w:pPr>
      <w:rPr>
        <w:rFonts w:hint="default"/>
        <w:lang w:val="en-AU" w:eastAsia="en-AU" w:bidi="en-AU"/>
      </w:rPr>
    </w:lvl>
    <w:lvl w:ilvl="7" w:tplc="D946DE74">
      <w:numFmt w:val="bullet"/>
      <w:lvlText w:val="•"/>
      <w:lvlJc w:val="left"/>
      <w:pPr>
        <w:ind w:left="6997" w:hanging="360"/>
      </w:pPr>
      <w:rPr>
        <w:rFonts w:hint="default"/>
        <w:lang w:val="en-AU" w:eastAsia="en-AU" w:bidi="en-AU"/>
      </w:rPr>
    </w:lvl>
    <w:lvl w:ilvl="8" w:tplc="85069582">
      <w:numFmt w:val="bullet"/>
      <w:lvlText w:val="•"/>
      <w:lvlJc w:val="left"/>
      <w:pPr>
        <w:ind w:left="8007" w:hanging="360"/>
      </w:pPr>
      <w:rPr>
        <w:rFonts w:hint="default"/>
        <w:lang w:val="en-AU" w:eastAsia="en-AU" w:bidi="en-AU"/>
      </w:rPr>
    </w:lvl>
  </w:abstractNum>
  <w:abstractNum w:abstractNumId="13" w15:restartNumberingAfterBreak="0">
    <w:nsid w:val="36B03CC2"/>
    <w:multiLevelType w:val="hybridMultilevel"/>
    <w:tmpl w:val="AE86F50A"/>
    <w:lvl w:ilvl="0" w:tplc="B5F04B22">
      <w:start w:val="1"/>
      <w:numFmt w:val="lowerLetter"/>
      <w:lvlText w:val="%1)"/>
      <w:lvlJc w:val="left"/>
      <w:pPr>
        <w:ind w:left="360" w:hanging="360"/>
      </w:pPr>
      <w:rPr>
        <w:rFonts w:eastAsiaTheme="minorHAnsi" w:hint="default"/>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F63C16"/>
    <w:multiLevelType w:val="hybridMultilevel"/>
    <w:tmpl w:val="7EC6CF66"/>
    <w:lvl w:ilvl="0" w:tplc="35660C7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FB5838"/>
    <w:multiLevelType w:val="hybridMultilevel"/>
    <w:tmpl w:val="000AD7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E711AE"/>
    <w:multiLevelType w:val="hybridMultilevel"/>
    <w:tmpl w:val="0596B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B731F"/>
    <w:multiLevelType w:val="hybridMultilevel"/>
    <w:tmpl w:val="CDEA20FC"/>
    <w:lvl w:ilvl="0" w:tplc="D1ECF448">
      <w:start w:val="1"/>
      <w:numFmt w:val="decimal"/>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205F30"/>
    <w:multiLevelType w:val="hybridMultilevel"/>
    <w:tmpl w:val="EE781B98"/>
    <w:lvl w:ilvl="0" w:tplc="FC84E162">
      <w:numFmt w:val="bullet"/>
      <w:lvlText w:val="–"/>
      <w:lvlJc w:val="left"/>
      <w:pPr>
        <w:ind w:left="386" w:hanging="166"/>
      </w:pPr>
      <w:rPr>
        <w:rFonts w:ascii="Arial" w:eastAsia="Arial" w:hAnsi="Arial" w:cs="Arial" w:hint="default"/>
        <w:w w:val="99"/>
        <w:sz w:val="20"/>
        <w:szCs w:val="20"/>
        <w:lang w:val="en-AU" w:eastAsia="en-AU" w:bidi="en-AU"/>
      </w:rPr>
    </w:lvl>
    <w:lvl w:ilvl="1" w:tplc="01509E44">
      <w:numFmt w:val="bullet"/>
      <w:lvlText w:val="•"/>
      <w:lvlJc w:val="left"/>
      <w:pPr>
        <w:ind w:left="1344" w:hanging="166"/>
      </w:pPr>
      <w:rPr>
        <w:rFonts w:hint="default"/>
        <w:lang w:val="en-AU" w:eastAsia="en-AU" w:bidi="en-AU"/>
      </w:rPr>
    </w:lvl>
    <w:lvl w:ilvl="2" w:tplc="3F4E1F04">
      <w:numFmt w:val="bullet"/>
      <w:lvlText w:val="•"/>
      <w:lvlJc w:val="left"/>
      <w:pPr>
        <w:ind w:left="2309" w:hanging="166"/>
      </w:pPr>
      <w:rPr>
        <w:rFonts w:hint="default"/>
        <w:lang w:val="en-AU" w:eastAsia="en-AU" w:bidi="en-AU"/>
      </w:rPr>
    </w:lvl>
    <w:lvl w:ilvl="3" w:tplc="45F67362">
      <w:numFmt w:val="bullet"/>
      <w:lvlText w:val="•"/>
      <w:lvlJc w:val="left"/>
      <w:pPr>
        <w:ind w:left="3273" w:hanging="166"/>
      </w:pPr>
      <w:rPr>
        <w:rFonts w:hint="default"/>
        <w:lang w:val="en-AU" w:eastAsia="en-AU" w:bidi="en-AU"/>
      </w:rPr>
    </w:lvl>
    <w:lvl w:ilvl="4" w:tplc="FC5CF83C">
      <w:numFmt w:val="bullet"/>
      <w:lvlText w:val="•"/>
      <w:lvlJc w:val="left"/>
      <w:pPr>
        <w:ind w:left="4238" w:hanging="166"/>
      </w:pPr>
      <w:rPr>
        <w:rFonts w:hint="default"/>
        <w:lang w:val="en-AU" w:eastAsia="en-AU" w:bidi="en-AU"/>
      </w:rPr>
    </w:lvl>
    <w:lvl w:ilvl="5" w:tplc="DF1CEDD6">
      <w:numFmt w:val="bullet"/>
      <w:lvlText w:val="•"/>
      <w:lvlJc w:val="left"/>
      <w:pPr>
        <w:ind w:left="5203" w:hanging="166"/>
      </w:pPr>
      <w:rPr>
        <w:rFonts w:hint="default"/>
        <w:lang w:val="en-AU" w:eastAsia="en-AU" w:bidi="en-AU"/>
      </w:rPr>
    </w:lvl>
    <w:lvl w:ilvl="6" w:tplc="C0728876">
      <w:numFmt w:val="bullet"/>
      <w:lvlText w:val="•"/>
      <w:lvlJc w:val="left"/>
      <w:pPr>
        <w:ind w:left="6167" w:hanging="166"/>
      </w:pPr>
      <w:rPr>
        <w:rFonts w:hint="default"/>
        <w:lang w:val="en-AU" w:eastAsia="en-AU" w:bidi="en-AU"/>
      </w:rPr>
    </w:lvl>
    <w:lvl w:ilvl="7" w:tplc="B0846374">
      <w:numFmt w:val="bullet"/>
      <w:lvlText w:val="•"/>
      <w:lvlJc w:val="left"/>
      <w:pPr>
        <w:ind w:left="7132" w:hanging="166"/>
      </w:pPr>
      <w:rPr>
        <w:rFonts w:hint="default"/>
        <w:lang w:val="en-AU" w:eastAsia="en-AU" w:bidi="en-AU"/>
      </w:rPr>
    </w:lvl>
    <w:lvl w:ilvl="8" w:tplc="D93C6266">
      <w:numFmt w:val="bullet"/>
      <w:lvlText w:val="•"/>
      <w:lvlJc w:val="left"/>
      <w:pPr>
        <w:ind w:left="8097" w:hanging="166"/>
      </w:pPr>
      <w:rPr>
        <w:rFonts w:hint="default"/>
        <w:lang w:val="en-AU" w:eastAsia="en-AU" w:bidi="en-AU"/>
      </w:rPr>
    </w:lvl>
  </w:abstractNum>
  <w:abstractNum w:abstractNumId="19" w15:restartNumberingAfterBreak="0">
    <w:nsid w:val="4466507E"/>
    <w:multiLevelType w:val="hybridMultilevel"/>
    <w:tmpl w:val="CDEA20FC"/>
    <w:lvl w:ilvl="0" w:tplc="D1ECF448">
      <w:start w:val="1"/>
      <w:numFmt w:val="decimal"/>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57288F"/>
    <w:multiLevelType w:val="hybridMultilevel"/>
    <w:tmpl w:val="21E469CA"/>
    <w:lvl w:ilvl="0" w:tplc="C0D88F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ABD7397"/>
    <w:multiLevelType w:val="hybridMultilevel"/>
    <w:tmpl w:val="856A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B40825"/>
    <w:multiLevelType w:val="hybridMultilevel"/>
    <w:tmpl w:val="689CA39C"/>
    <w:lvl w:ilvl="0" w:tplc="29C027BC">
      <w:start w:val="1"/>
      <w:numFmt w:val="lowerRoman"/>
      <w:lvlText w:val="%1)"/>
      <w:lvlJc w:val="left"/>
      <w:pPr>
        <w:ind w:left="1080" w:hanging="360"/>
      </w:pPr>
      <w:rPr>
        <w:rFonts w:ascii="Arial" w:eastAsia="Arial" w:hAnsi="Arial" w:cs="Arial"/>
        <w:color w:val="231F2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4FD2699"/>
    <w:multiLevelType w:val="hybridMultilevel"/>
    <w:tmpl w:val="54A476E6"/>
    <w:lvl w:ilvl="0" w:tplc="F0D819B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B213C1"/>
    <w:multiLevelType w:val="hybridMultilevel"/>
    <w:tmpl w:val="91166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7F4540"/>
    <w:multiLevelType w:val="hybridMultilevel"/>
    <w:tmpl w:val="D0B65E8E"/>
    <w:lvl w:ilvl="0" w:tplc="9D34837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55416E"/>
    <w:multiLevelType w:val="hybridMultilevel"/>
    <w:tmpl w:val="860272B8"/>
    <w:lvl w:ilvl="0" w:tplc="C590A19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CC7670"/>
    <w:multiLevelType w:val="hybridMultilevel"/>
    <w:tmpl w:val="900A64E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E41412"/>
    <w:multiLevelType w:val="hybridMultilevel"/>
    <w:tmpl w:val="7B82A720"/>
    <w:lvl w:ilvl="0" w:tplc="271847BA">
      <w:start w:val="1"/>
      <w:numFmt w:val="lowerLetter"/>
      <w:lvlText w:val="%1)"/>
      <w:lvlJc w:val="left"/>
      <w:pPr>
        <w:ind w:left="370" w:hanging="360"/>
      </w:pPr>
      <w:rPr>
        <w:rFonts w:asciiTheme="minorHAnsi" w:eastAsia="Arial" w:hAnsiTheme="minorHAnsi" w:cstheme="minorHAnsi" w:hint="default"/>
        <w:color w:val="231F20"/>
        <w:sz w:val="22"/>
        <w:szCs w:val="22"/>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abstractNum w:abstractNumId="29" w15:restartNumberingAfterBreak="0">
    <w:nsid w:val="66F76BB4"/>
    <w:multiLevelType w:val="hybridMultilevel"/>
    <w:tmpl w:val="3EA6B3E0"/>
    <w:lvl w:ilvl="0" w:tplc="2048E26C">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F3F48"/>
    <w:multiLevelType w:val="multilevel"/>
    <w:tmpl w:val="E8EC2BAC"/>
    <w:lvl w:ilvl="0">
      <w:start w:val="1"/>
      <w:numFmt w:val="bullet"/>
      <w:lvlText w:val="●"/>
      <w:lvlJc w:val="left"/>
      <w:pPr>
        <w:ind w:left="785" w:firstLine="425"/>
      </w:pPr>
      <w:rPr>
        <w:rFonts w:ascii="Arial" w:eastAsia="Arial" w:hAnsi="Arial" w:cs="Arial"/>
      </w:rPr>
    </w:lvl>
    <w:lvl w:ilvl="1">
      <w:start w:val="1"/>
      <w:numFmt w:val="bullet"/>
      <w:lvlText w:val="–"/>
      <w:lvlJc w:val="left"/>
      <w:pPr>
        <w:ind w:left="1505" w:firstLine="1145"/>
      </w:pPr>
      <w:rPr>
        <w:rFonts w:ascii="Arial" w:eastAsia="Arial" w:hAnsi="Arial" w:cs="Arial"/>
      </w:rPr>
    </w:lvl>
    <w:lvl w:ilvl="2">
      <w:start w:val="1"/>
      <w:numFmt w:val="bullet"/>
      <w:lvlText w:val="▪"/>
      <w:lvlJc w:val="left"/>
      <w:pPr>
        <w:ind w:left="2225" w:firstLine="1865"/>
      </w:pPr>
      <w:rPr>
        <w:rFonts w:ascii="Arial" w:eastAsia="Arial" w:hAnsi="Arial" w:cs="Arial"/>
      </w:rPr>
    </w:lvl>
    <w:lvl w:ilvl="3">
      <w:start w:val="1"/>
      <w:numFmt w:val="bullet"/>
      <w:lvlText w:val="●"/>
      <w:lvlJc w:val="left"/>
      <w:pPr>
        <w:ind w:left="2945" w:firstLine="2585"/>
      </w:pPr>
      <w:rPr>
        <w:rFonts w:ascii="Arial" w:eastAsia="Arial" w:hAnsi="Arial" w:cs="Arial"/>
      </w:rPr>
    </w:lvl>
    <w:lvl w:ilvl="4">
      <w:start w:val="1"/>
      <w:numFmt w:val="bullet"/>
      <w:lvlText w:val="o"/>
      <w:lvlJc w:val="left"/>
      <w:pPr>
        <w:ind w:left="3665" w:firstLine="3305"/>
      </w:pPr>
      <w:rPr>
        <w:rFonts w:ascii="Arial" w:eastAsia="Arial" w:hAnsi="Arial" w:cs="Arial"/>
      </w:rPr>
    </w:lvl>
    <w:lvl w:ilvl="5">
      <w:start w:val="1"/>
      <w:numFmt w:val="bullet"/>
      <w:lvlText w:val="▪"/>
      <w:lvlJc w:val="left"/>
      <w:pPr>
        <w:ind w:left="4385" w:firstLine="4025"/>
      </w:pPr>
      <w:rPr>
        <w:rFonts w:ascii="Arial" w:eastAsia="Arial" w:hAnsi="Arial" w:cs="Arial"/>
      </w:rPr>
    </w:lvl>
    <w:lvl w:ilvl="6">
      <w:start w:val="1"/>
      <w:numFmt w:val="bullet"/>
      <w:lvlText w:val="●"/>
      <w:lvlJc w:val="left"/>
      <w:pPr>
        <w:ind w:left="5105" w:firstLine="4745"/>
      </w:pPr>
      <w:rPr>
        <w:rFonts w:ascii="Arial" w:eastAsia="Arial" w:hAnsi="Arial" w:cs="Arial"/>
      </w:rPr>
    </w:lvl>
    <w:lvl w:ilvl="7">
      <w:start w:val="1"/>
      <w:numFmt w:val="bullet"/>
      <w:lvlText w:val="o"/>
      <w:lvlJc w:val="left"/>
      <w:pPr>
        <w:ind w:left="5825" w:firstLine="5465"/>
      </w:pPr>
      <w:rPr>
        <w:rFonts w:ascii="Arial" w:eastAsia="Arial" w:hAnsi="Arial" w:cs="Arial"/>
      </w:rPr>
    </w:lvl>
    <w:lvl w:ilvl="8">
      <w:start w:val="1"/>
      <w:numFmt w:val="bullet"/>
      <w:lvlText w:val="▪"/>
      <w:lvlJc w:val="left"/>
      <w:pPr>
        <w:ind w:left="6545" w:firstLine="6185"/>
      </w:pPr>
      <w:rPr>
        <w:rFonts w:ascii="Arial" w:eastAsia="Arial" w:hAnsi="Arial" w:cs="Arial"/>
      </w:rPr>
    </w:lvl>
  </w:abstractNum>
  <w:abstractNum w:abstractNumId="31" w15:restartNumberingAfterBreak="0">
    <w:nsid w:val="6B433668"/>
    <w:multiLevelType w:val="hybridMultilevel"/>
    <w:tmpl w:val="C6F06D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C84F6C"/>
    <w:multiLevelType w:val="hybridMultilevel"/>
    <w:tmpl w:val="E1F656C2"/>
    <w:lvl w:ilvl="0" w:tplc="9A80AB6C">
      <w:start w:val="1"/>
      <w:numFmt w:val="lowerLetter"/>
      <w:lvlText w:val="%1)"/>
      <w:lvlJc w:val="left"/>
      <w:pPr>
        <w:ind w:left="370" w:hanging="360"/>
      </w:pPr>
      <w:rPr>
        <w:rFonts w:hint="default"/>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abstractNum w:abstractNumId="33" w15:restartNumberingAfterBreak="0">
    <w:nsid w:val="744D7E22"/>
    <w:multiLevelType w:val="multilevel"/>
    <w:tmpl w:val="C2E8D3C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24C67E"/>
    <w:multiLevelType w:val="hybridMultilevel"/>
    <w:tmpl w:val="7BE47C70"/>
    <w:lvl w:ilvl="0" w:tplc="6BDA0000">
      <w:start w:val="1"/>
      <w:numFmt w:val="decimal"/>
      <w:lvlText w:val="%1."/>
      <w:lvlJc w:val="left"/>
    </w:lvl>
    <w:lvl w:ilvl="1" w:tplc="72A0E5D2">
      <w:start w:val="1"/>
      <w:numFmt w:val="bullet"/>
      <w:lvlText w:val="•"/>
      <w:lvlJc w:val="left"/>
    </w:lvl>
    <w:lvl w:ilvl="2" w:tplc="65C252D2">
      <w:numFmt w:val="decimal"/>
      <w:lvlText w:val=""/>
      <w:lvlJc w:val="left"/>
    </w:lvl>
    <w:lvl w:ilvl="3" w:tplc="CBC28972">
      <w:numFmt w:val="decimal"/>
      <w:lvlText w:val=""/>
      <w:lvlJc w:val="left"/>
    </w:lvl>
    <w:lvl w:ilvl="4" w:tplc="6E2293FC">
      <w:numFmt w:val="decimal"/>
      <w:lvlText w:val=""/>
      <w:lvlJc w:val="left"/>
    </w:lvl>
    <w:lvl w:ilvl="5" w:tplc="8E6EB758">
      <w:numFmt w:val="decimal"/>
      <w:lvlText w:val=""/>
      <w:lvlJc w:val="left"/>
    </w:lvl>
    <w:lvl w:ilvl="6" w:tplc="2644465E">
      <w:numFmt w:val="decimal"/>
      <w:lvlText w:val=""/>
      <w:lvlJc w:val="left"/>
    </w:lvl>
    <w:lvl w:ilvl="7" w:tplc="034CF836">
      <w:numFmt w:val="decimal"/>
      <w:lvlText w:val=""/>
      <w:lvlJc w:val="left"/>
    </w:lvl>
    <w:lvl w:ilvl="8" w:tplc="DE668BDE">
      <w:numFmt w:val="decimal"/>
      <w:lvlText w:val=""/>
      <w:lvlJc w:val="left"/>
    </w:lvl>
  </w:abstractNum>
  <w:abstractNum w:abstractNumId="35" w15:restartNumberingAfterBreak="0">
    <w:nsid w:val="7AAC70F9"/>
    <w:multiLevelType w:val="hybridMultilevel"/>
    <w:tmpl w:val="8D185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355103"/>
    <w:multiLevelType w:val="hybridMultilevel"/>
    <w:tmpl w:val="54F24D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585A1E"/>
    <w:multiLevelType w:val="hybridMultilevel"/>
    <w:tmpl w:val="DFE4BBCC"/>
    <w:lvl w:ilvl="0" w:tplc="27C05B8C">
      <w:start w:val="1"/>
      <w:numFmt w:val="lowerLetter"/>
      <w:lvlText w:val="%1)"/>
      <w:lvlJc w:val="left"/>
      <w:pPr>
        <w:ind w:left="540" w:hanging="360"/>
      </w:pPr>
      <w:rPr>
        <w:rFonts w:ascii="Arial" w:eastAsia="Arial" w:hAnsi="Arial" w:hint="default"/>
        <w:color w:val="231F20"/>
        <w:sz w:val="24"/>
        <w:szCs w:val="24"/>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num w:numId="1">
    <w:abstractNumId w:val="23"/>
  </w:num>
  <w:num w:numId="2">
    <w:abstractNumId w:val="11"/>
  </w:num>
  <w:num w:numId="3">
    <w:abstractNumId w:val="25"/>
  </w:num>
  <w:num w:numId="4">
    <w:abstractNumId w:val="24"/>
  </w:num>
  <w:num w:numId="5">
    <w:abstractNumId w:val="32"/>
  </w:num>
  <w:num w:numId="6">
    <w:abstractNumId w:val="37"/>
  </w:num>
  <w:num w:numId="7">
    <w:abstractNumId w:val="28"/>
  </w:num>
  <w:num w:numId="8">
    <w:abstractNumId w:val="15"/>
  </w:num>
  <w:num w:numId="9">
    <w:abstractNumId w:val="26"/>
  </w:num>
  <w:num w:numId="10">
    <w:abstractNumId w:val="34"/>
  </w:num>
  <w:num w:numId="11">
    <w:abstractNumId w:val="3"/>
  </w:num>
  <w:num w:numId="12">
    <w:abstractNumId w:val="22"/>
  </w:num>
  <w:num w:numId="13">
    <w:abstractNumId w:val="35"/>
  </w:num>
  <w:num w:numId="14">
    <w:abstractNumId w:val="19"/>
  </w:num>
  <w:num w:numId="15">
    <w:abstractNumId w:val="17"/>
  </w:num>
  <w:num w:numId="16">
    <w:abstractNumId w:val="20"/>
  </w:num>
  <w:num w:numId="17">
    <w:abstractNumId w:val="1"/>
  </w:num>
  <w:num w:numId="18">
    <w:abstractNumId w:val="29"/>
  </w:num>
  <w:num w:numId="19">
    <w:abstractNumId w:val="36"/>
  </w:num>
  <w:num w:numId="20">
    <w:abstractNumId w:val="31"/>
  </w:num>
  <w:num w:numId="21">
    <w:abstractNumId w:val="4"/>
  </w:num>
  <w:num w:numId="22">
    <w:abstractNumId w:val="14"/>
  </w:num>
  <w:num w:numId="23">
    <w:abstractNumId w:val="7"/>
  </w:num>
  <w:num w:numId="24">
    <w:abstractNumId w:val="16"/>
  </w:num>
  <w:num w:numId="25">
    <w:abstractNumId w:val="30"/>
  </w:num>
  <w:num w:numId="26">
    <w:abstractNumId w:val="10"/>
  </w:num>
  <w:num w:numId="27">
    <w:abstractNumId w:val="2"/>
  </w:num>
  <w:num w:numId="28">
    <w:abstractNumId w:val="21"/>
  </w:num>
  <w:num w:numId="29">
    <w:abstractNumId w:val="12"/>
  </w:num>
  <w:num w:numId="30">
    <w:abstractNumId w:val="6"/>
  </w:num>
  <w:num w:numId="31">
    <w:abstractNumId w:val="18"/>
  </w:num>
  <w:num w:numId="32">
    <w:abstractNumId w:val="5"/>
  </w:num>
  <w:num w:numId="33">
    <w:abstractNumId w:val="27"/>
  </w:num>
  <w:num w:numId="34">
    <w:abstractNumId w:val="9"/>
  </w:num>
  <w:num w:numId="35">
    <w:abstractNumId w:val="13"/>
  </w:num>
  <w:num w:numId="36">
    <w:abstractNumId w:val="33"/>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D9"/>
    <w:rsid w:val="00026803"/>
    <w:rsid w:val="000E0EE6"/>
    <w:rsid w:val="00136016"/>
    <w:rsid w:val="001D398C"/>
    <w:rsid w:val="001F2E7F"/>
    <w:rsid w:val="002121E4"/>
    <w:rsid w:val="00225052"/>
    <w:rsid w:val="00231E50"/>
    <w:rsid w:val="002335EC"/>
    <w:rsid w:val="00245023"/>
    <w:rsid w:val="00272C0A"/>
    <w:rsid w:val="00277801"/>
    <w:rsid w:val="002824D0"/>
    <w:rsid w:val="00286A8B"/>
    <w:rsid w:val="002D634D"/>
    <w:rsid w:val="0032040F"/>
    <w:rsid w:val="003411C3"/>
    <w:rsid w:val="00355C9D"/>
    <w:rsid w:val="003D0EC4"/>
    <w:rsid w:val="0041669E"/>
    <w:rsid w:val="00432ACB"/>
    <w:rsid w:val="00476221"/>
    <w:rsid w:val="004974F1"/>
    <w:rsid w:val="004C18F2"/>
    <w:rsid w:val="004C42D6"/>
    <w:rsid w:val="004D2C4C"/>
    <w:rsid w:val="00512C49"/>
    <w:rsid w:val="0058629C"/>
    <w:rsid w:val="006363AF"/>
    <w:rsid w:val="00637627"/>
    <w:rsid w:val="00652937"/>
    <w:rsid w:val="006539AA"/>
    <w:rsid w:val="00656960"/>
    <w:rsid w:val="006766D2"/>
    <w:rsid w:val="00682262"/>
    <w:rsid w:val="006875BC"/>
    <w:rsid w:val="006A7BA1"/>
    <w:rsid w:val="006E270D"/>
    <w:rsid w:val="0070589E"/>
    <w:rsid w:val="0071443B"/>
    <w:rsid w:val="00724CDA"/>
    <w:rsid w:val="00786A4C"/>
    <w:rsid w:val="007909DE"/>
    <w:rsid w:val="00790D91"/>
    <w:rsid w:val="007A00C6"/>
    <w:rsid w:val="007A6E00"/>
    <w:rsid w:val="008009DF"/>
    <w:rsid w:val="00806E21"/>
    <w:rsid w:val="00812759"/>
    <w:rsid w:val="00877480"/>
    <w:rsid w:val="008B7EA0"/>
    <w:rsid w:val="008C2551"/>
    <w:rsid w:val="008D1B43"/>
    <w:rsid w:val="008D4746"/>
    <w:rsid w:val="00915724"/>
    <w:rsid w:val="00934F1B"/>
    <w:rsid w:val="00953535"/>
    <w:rsid w:val="00970906"/>
    <w:rsid w:val="009710AF"/>
    <w:rsid w:val="009B6107"/>
    <w:rsid w:val="009D3362"/>
    <w:rsid w:val="00A3586A"/>
    <w:rsid w:val="00A50B0E"/>
    <w:rsid w:val="00A9614B"/>
    <w:rsid w:val="00AB304D"/>
    <w:rsid w:val="00AE2A64"/>
    <w:rsid w:val="00B367E5"/>
    <w:rsid w:val="00B601C7"/>
    <w:rsid w:val="00B627D9"/>
    <w:rsid w:val="00B718BA"/>
    <w:rsid w:val="00B878D7"/>
    <w:rsid w:val="00B93E39"/>
    <w:rsid w:val="00BD744F"/>
    <w:rsid w:val="00BE38CE"/>
    <w:rsid w:val="00C20D80"/>
    <w:rsid w:val="00C50C07"/>
    <w:rsid w:val="00CA0F9C"/>
    <w:rsid w:val="00D14CD7"/>
    <w:rsid w:val="00D16749"/>
    <w:rsid w:val="00D17AEC"/>
    <w:rsid w:val="00D351DB"/>
    <w:rsid w:val="00D8287C"/>
    <w:rsid w:val="00E130E6"/>
    <w:rsid w:val="00E22BB3"/>
    <w:rsid w:val="00E4198B"/>
    <w:rsid w:val="00E54109"/>
    <w:rsid w:val="00E7465E"/>
    <w:rsid w:val="00E84BB0"/>
    <w:rsid w:val="00EB4C9A"/>
    <w:rsid w:val="00EF2B73"/>
    <w:rsid w:val="00EF70A4"/>
    <w:rsid w:val="00F2371A"/>
    <w:rsid w:val="00F2576A"/>
    <w:rsid w:val="00F53422"/>
    <w:rsid w:val="00FA0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42CE5"/>
  <w15:docId w15:val="{D9AA35C3-8C2E-4E96-B4D4-1E449DB3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766D2"/>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66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D2C4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6766D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unhideWhenUsed/>
    <w:rsid w:val="0067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766D2"/>
    <w:rPr>
      <w:rFonts w:cs="Times New Roman"/>
      <w:color w:val="0000FF"/>
      <w:u w:val="single"/>
    </w:rPr>
  </w:style>
  <w:style w:type="table" w:customStyle="1" w:styleId="TableGrid1">
    <w:name w:val="Table Grid1"/>
    <w:basedOn w:val="TableNormal"/>
    <w:next w:val="TableGrid"/>
    <w:uiPriority w:val="59"/>
    <w:rsid w:val="00676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D2C4C"/>
    <w:rPr>
      <w:rFonts w:asciiTheme="majorHAnsi" w:eastAsiaTheme="majorEastAsia" w:hAnsiTheme="majorHAnsi" w:cstheme="majorBidi"/>
      <w:i/>
      <w:iCs/>
      <w:color w:val="365F91" w:themeColor="accent1" w:themeShade="BF"/>
      <w:sz w:val="16"/>
      <w:szCs w:val="16"/>
    </w:rPr>
  </w:style>
  <w:style w:type="character" w:styleId="Emphasis">
    <w:name w:val="Emphasis"/>
    <w:basedOn w:val="DefaultParagraphFont"/>
    <w:uiPriority w:val="20"/>
    <w:qFormat/>
    <w:rsid w:val="007A00C6"/>
    <w:rPr>
      <w:i/>
      <w:iCs/>
    </w:rPr>
  </w:style>
  <w:style w:type="character" w:styleId="FollowedHyperlink">
    <w:name w:val="FollowedHyperlink"/>
    <w:basedOn w:val="DefaultParagraphFont"/>
    <w:uiPriority w:val="99"/>
    <w:semiHidden/>
    <w:unhideWhenUsed/>
    <w:rsid w:val="009710AF"/>
    <w:rPr>
      <w:color w:val="800080" w:themeColor="followedHyperlink"/>
      <w:u w:val="single"/>
    </w:rPr>
  </w:style>
  <w:style w:type="paragraph" w:styleId="FootnoteText">
    <w:name w:val="footnote text"/>
    <w:basedOn w:val="Normal"/>
    <w:link w:val="FootnoteTextChar"/>
    <w:uiPriority w:val="99"/>
    <w:semiHidden/>
    <w:unhideWhenUsed/>
    <w:rsid w:val="00BE38CE"/>
    <w:pPr>
      <w:spacing w:after="0"/>
    </w:pPr>
    <w:rPr>
      <w:sz w:val="20"/>
      <w:szCs w:val="20"/>
    </w:rPr>
  </w:style>
  <w:style w:type="character" w:customStyle="1" w:styleId="FootnoteTextChar">
    <w:name w:val="Footnote Text Char"/>
    <w:basedOn w:val="DefaultParagraphFont"/>
    <w:link w:val="FootnoteText"/>
    <w:uiPriority w:val="99"/>
    <w:semiHidden/>
    <w:rsid w:val="00BE38CE"/>
    <w:rPr>
      <w:rFonts w:ascii="Tahoma" w:hAnsi="Tahoma"/>
      <w:sz w:val="20"/>
      <w:szCs w:val="20"/>
    </w:rPr>
  </w:style>
  <w:style w:type="character" w:styleId="FootnoteReference">
    <w:name w:val="footnote reference"/>
    <w:basedOn w:val="DefaultParagraphFont"/>
    <w:uiPriority w:val="99"/>
    <w:semiHidden/>
    <w:unhideWhenUsed/>
    <w:rsid w:val="00BE38CE"/>
    <w:rPr>
      <w:vertAlign w:val="superscript"/>
    </w:rPr>
  </w:style>
  <w:style w:type="character" w:styleId="CommentReference">
    <w:name w:val="annotation reference"/>
    <w:basedOn w:val="DefaultParagraphFont"/>
    <w:uiPriority w:val="99"/>
    <w:semiHidden/>
    <w:unhideWhenUsed/>
    <w:rsid w:val="00637627"/>
    <w:rPr>
      <w:sz w:val="16"/>
      <w:szCs w:val="16"/>
    </w:rPr>
  </w:style>
  <w:style w:type="paragraph" w:styleId="CommentText">
    <w:name w:val="annotation text"/>
    <w:basedOn w:val="Normal"/>
    <w:link w:val="CommentTextChar"/>
    <w:uiPriority w:val="99"/>
    <w:semiHidden/>
    <w:unhideWhenUsed/>
    <w:rsid w:val="00637627"/>
    <w:rPr>
      <w:sz w:val="20"/>
      <w:szCs w:val="20"/>
    </w:rPr>
  </w:style>
  <w:style w:type="character" w:customStyle="1" w:styleId="CommentTextChar">
    <w:name w:val="Comment Text Char"/>
    <w:basedOn w:val="DefaultParagraphFont"/>
    <w:link w:val="CommentText"/>
    <w:uiPriority w:val="99"/>
    <w:semiHidden/>
    <w:rsid w:val="0063762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637627"/>
    <w:rPr>
      <w:b/>
      <w:bCs/>
    </w:rPr>
  </w:style>
  <w:style w:type="character" w:customStyle="1" w:styleId="CommentSubjectChar">
    <w:name w:val="Comment Subject Char"/>
    <w:basedOn w:val="CommentTextChar"/>
    <w:link w:val="CommentSubject"/>
    <w:uiPriority w:val="99"/>
    <w:semiHidden/>
    <w:rsid w:val="00637627"/>
    <w:rPr>
      <w:rFonts w:ascii="Tahoma" w:hAnsi="Tahoma"/>
      <w:b/>
      <w:bCs/>
      <w:sz w:val="20"/>
      <w:szCs w:val="20"/>
    </w:rPr>
  </w:style>
  <w:style w:type="character" w:styleId="PlaceholderText">
    <w:name w:val="Placeholder Text"/>
    <w:basedOn w:val="DefaultParagraphFont"/>
    <w:uiPriority w:val="99"/>
    <w:semiHidden/>
    <w:rsid w:val="003D0EC4"/>
    <w:rPr>
      <w:color w:val="808080"/>
    </w:rPr>
  </w:style>
  <w:style w:type="table" w:customStyle="1" w:styleId="TableGrid2">
    <w:name w:val="Table Grid2"/>
    <w:basedOn w:val="TableNormal"/>
    <w:next w:val="TableGrid"/>
    <w:uiPriority w:val="39"/>
    <w:unhideWhenUsed/>
    <w:rsid w:val="0093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98217">
      <w:bodyDiv w:val="1"/>
      <w:marLeft w:val="0"/>
      <w:marRight w:val="0"/>
      <w:marTop w:val="0"/>
      <w:marBottom w:val="0"/>
      <w:divBdr>
        <w:top w:val="none" w:sz="0" w:space="0" w:color="auto"/>
        <w:left w:val="none" w:sz="0" w:space="0" w:color="auto"/>
        <w:bottom w:val="none" w:sz="0" w:space="0" w:color="auto"/>
        <w:right w:val="none" w:sz="0" w:space="0" w:color="auto"/>
      </w:divBdr>
    </w:div>
    <w:div w:id="16363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www.google.com.au/search?q=Residential%20energy%20consumption%20benchmarks%20-%209%20December%202020_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nsto.gov.au/education/resources/posters"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ooWJywwfgo&amp;t=2s"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rpansa.gov.au/understanding-radiation/what-is-radiation/ionising-radiation/radioactiv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57FBB-8141-4B04-ACC1-76D8ADE0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Senior Physics</vt:lpstr>
    </vt:vector>
  </TitlesOfParts>
  <Company>ANSTO</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Physics</dc:title>
  <dc:subject>Online Learning Session workbook</dc:subject>
  <dc:creator>MURPHY, Bridget</dc:creator>
  <cp:lastModifiedBy>MULHOLLAND, Julie</cp:lastModifiedBy>
  <cp:revision>6</cp:revision>
  <cp:lastPrinted>2021-02-05T03:08:00Z</cp:lastPrinted>
  <dcterms:created xsi:type="dcterms:W3CDTF">2022-01-21T00:55:00Z</dcterms:created>
  <dcterms:modified xsi:type="dcterms:W3CDTF">2022-02-28T05:22:00Z</dcterms:modified>
</cp:coreProperties>
</file>