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10224"/>
      </w:tblGrid>
      <w:tr w:rsidR="004E06FF" w:rsidRPr="00B00C05" w14:paraId="4DB67978" w14:textId="77777777">
        <w:tc>
          <w:tcPr>
            <w:tcW w:w="10224" w:type="dxa"/>
            <w:tcBorders>
              <w:top w:val="nil"/>
              <w:left w:val="nil"/>
              <w:bottom w:val="nil"/>
              <w:right w:val="nil"/>
            </w:tcBorders>
            <w:shd w:val="clear" w:color="auto" w:fill="003B5C"/>
            <w:tcMar>
              <w:top w:w="220" w:type="dxa"/>
              <w:left w:w="220" w:type="dxa"/>
              <w:bottom w:w="220" w:type="dxa"/>
              <w:right w:w="220" w:type="dxa"/>
            </w:tcMar>
          </w:tcPr>
          <w:p w14:paraId="6869158E" w14:textId="77777777" w:rsidR="004E06FF" w:rsidRPr="00B00C05" w:rsidRDefault="008D2C17">
            <w:pPr>
              <w:rPr>
                <w:rFonts w:ascii="Poppins" w:hAnsi="Poppins" w:cs="Poppins"/>
              </w:rPr>
            </w:pPr>
            <w:r w:rsidRPr="00B00C05">
              <w:rPr>
                <w:rFonts w:ascii="Poppins" w:hAnsi="Poppins" w:cs="Poppins"/>
                <w:b/>
                <w:color w:val="FFFFFF"/>
                <w:sz w:val="40"/>
              </w:rPr>
              <w:t>ANSTO Freedom of Information Request Form</w:t>
            </w:r>
          </w:p>
          <w:p w14:paraId="05189436" w14:textId="77777777" w:rsidR="004E06FF" w:rsidRPr="00B00C05" w:rsidRDefault="008D2C17">
            <w:pPr>
              <w:rPr>
                <w:rFonts w:ascii="Poppins" w:hAnsi="Poppins" w:cs="Poppins"/>
              </w:rPr>
            </w:pPr>
            <w:r w:rsidRPr="00B00C05">
              <w:rPr>
                <w:rFonts w:ascii="Poppins" w:hAnsi="Poppins" w:cs="Poppins"/>
                <w:color w:val="FFFFFF"/>
                <w:sz w:val="21"/>
              </w:rPr>
              <w:t>Request for access to documents under the Freedom of Information Act 1982 (Cth)</w:t>
            </w:r>
          </w:p>
        </w:tc>
      </w:tr>
    </w:tbl>
    <w:p w14:paraId="672A6659" w14:textId="77777777" w:rsidR="004E06FF" w:rsidRPr="00B00C05" w:rsidRDefault="004E06FF">
      <w:pPr>
        <w:spacing w:after="80" w:line="252" w:lineRule="auto"/>
        <w:rPr>
          <w:rFonts w:ascii="Poppins" w:hAnsi="Poppins" w:cs="Poppins"/>
        </w:rPr>
      </w:pPr>
    </w:p>
    <w:tbl>
      <w:tblPr>
        <w:tblW w:w="5000" w:type="pct"/>
        <w:jc w:val="center"/>
        <w:tblLook w:val="04A0" w:firstRow="1" w:lastRow="0" w:firstColumn="1" w:lastColumn="0" w:noHBand="0" w:noVBand="1"/>
      </w:tblPr>
      <w:tblGrid>
        <w:gridCol w:w="10214"/>
      </w:tblGrid>
      <w:tr w:rsidR="004E06FF" w:rsidRPr="00B00C05" w14:paraId="7414AD16" w14:textId="77777777" w:rsidTr="00FE18ED">
        <w:trPr>
          <w:jc w:val="center"/>
        </w:trPr>
        <w:tc>
          <w:tcPr>
            <w:tcW w:w="10224" w:type="dxa"/>
            <w:tcBorders>
              <w:top w:val="single" w:sz="4" w:space="0" w:color="007C89"/>
              <w:left w:val="single" w:sz="4" w:space="0" w:color="007C89"/>
              <w:bottom w:val="single" w:sz="4" w:space="0" w:color="007C89"/>
              <w:right w:val="single" w:sz="4" w:space="0" w:color="007C89"/>
            </w:tcBorders>
            <w:shd w:val="clear" w:color="auto" w:fill="DAEEF3" w:themeFill="accent5" w:themeFillTint="33"/>
            <w:tcMar>
              <w:top w:w="160" w:type="dxa"/>
              <w:left w:w="190" w:type="dxa"/>
              <w:bottom w:w="160" w:type="dxa"/>
              <w:right w:w="190" w:type="dxa"/>
            </w:tcMar>
          </w:tcPr>
          <w:p w14:paraId="0222AFCF" w14:textId="77777777" w:rsidR="004E06FF" w:rsidRPr="00B00C05" w:rsidRDefault="008D2C17">
            <w:pPr>
              <w:rPr>
                <w:rFonts w:ascii="Poppins" w:hAnsi="Poppins" w:cs="Poppins"/>
                <w:sz w:val="24"/>
                <w:szCs w:val="24"/>
              </w:rPr>
            </w:pPr>
            <w:r w:rsidRPr="00B00C05">
              <w:rPr>
                <w:rFonts w:ascii="Poppins" w:hAnsi="Poppins" w:cs="Poppins"/>
                <w:b/>
                <w:color w:val="003B5C"/>
                <w:sz w:val="24"/>
                <w:szCs w:val="24"/>
              </w:rPr>
              <w:t>Privacy collection notice</w:t>
            </w:r>
          </w:p>
          <w:p w14:paraId="1C56C27B" w14:textId="7EFFBD94" w:rsidR="004E06FF" w:rsidRPr="00B00C05" w:rsidRDefault="056570FA">
            <w:pPr>
              <w:spacing w:before="40" w:after="0"/>
              <w:rPr>
                <w:rFonts w:ascii="Poppins" w:hAnsi="Poppins" w:cs="Poppins"/>
              </w:rPr>
            </w:pPr>
            <w:r w:rsidRPr="00B00C05">
              <w:rPr>
                <w:rFonts w:ascii="Poppins" w:hAnsi="Poppins" w:cs="Poppins"/>
                <w:sz w:val="18"/>
                <w:szCs w:val="18"/>
              </w:rPr>
              <w:t xml:space="preserve">The Australian Nuclear Science and Technology Organisation (ANSTO) </w:t>
            </w:r>
            <w:proofErr w:type="gramStart"/>
            <w:r w:rsidRPr="00B00C05">
              <w:rPr>
                <w:rFonts w:ascii="Poppins" w:hAnsi="Poppins" w:cs="Poppins"/>
                <w:sz w:val="18"/>
                <w:szCs w:val="18"/>
              </w:rPr>
              <w:t>collects</w:t>
            </w:r>
            <w:proofErr w:type="gramEnd"/>
            <w:r w:rsidRPr="00B00C05">
              <w:rPr>
                <w:rFonts w:ascii="Poppins" w:hAnsi="Poppins" w:cs="Poppins"/>
                <w:sz w:val="18"/>
                <w:szCs w:val="18"/>
              </w:rPr>
              <w:t xml:space="preserve"> the personal information requested in this form to process your application under the</w:t>
            </w:r>
            <w:r w:rsidRPr="00B00C05">
              <w:rPr>
                <w:rFonts w:ascii="Poppins" w:hAnsi="Poppins" w:cs="Poppins"/>
                <w:i/>
                <w:iCs/>
                <w:sz w:val="18"/>
                <w:szCs w:val="18"/>
              </w:rPr>
              <w:t xml:space="preserve"> Freedom of Information Act 1982</w:t>
            </w:r>
            <w:r w:rsidRPr="00B00C05">
              <w:rPr>
                <w:rFonts w:ascii="Poppins" w:hAnsi="Poppins" w:cs="Poppins"/>
                <w:sz w:val="18"/>
                <w:szCs w:val="18"/>
              </w:rPr>
              <w:t xml:space="preserve"> (Cth).</w:t>
            </w:r>
          </w:p>
          <w:p w14:paraId="7108E00B" w14:textId="34BB5F5D" w:rsidR="004E06FF" w:rsidRPr="00B00C05" w:rsidRDefault="008D2C17">
            <w:pPr>
              <w:spacing w:before="40" w:after="0"/>
              <w:rPr>
                <w:rFonts w:ascii="Poppins" w:hAnsi="Poppins" w:cs="Poppins"/>
              </w:rPr>
            </w:pPr>
            <w:r w:rsidRPr="00B00C05">
              <w:rPr>
                <w:rFonts w:ascii="Poppins" w:hAnsi="Poppins" w:cs="Poppins"/>
              </w:rPr>
              <w:br/>
            </w:r>
            <w:r w:rsidR="056570FA" w:rsidRPr="00B00C05">
              <w:rPr>
                <w:rFonts w:ascii="Poppins" w:hAnsi="Poppins" w:cs="Poppins"/>
                <w:sz w:val="18"/>
                <w:szCs w:val="18"/>
              </w:rPr>
              <w:t xml:space="preserve">Your personal information will be handled in accordance with the </w:t>
            </w:r>
            <w:r w:rsidR="056570FA" w:rsidRPr="00B00C05">
              <w:rPr>
                <w:rFonts w:ascii="Poppins" w:hAnsi="Poppins" w:cs="Poppins"/>
                <w:i/>
                <w:iCs/>
                <w:sz w:val="18"/>
                <w:szCs w:val="18"/>
              </w:rPr>
              <w:t>Privacy Act 1988</w:t>
            </w:r>
            <w:r w:rsidR="056570FA" w:rsidRPr="00B00C05">
              <w:rPr>
                <w:rFonts w:ascii="Poppins" w:hAnsi="Poppins" w:cs="Poppins"/>
                <w:sz w:val="18"/>
                <w:szCs w:val="18"/>
              </w:rPr>
              <w:t xml:space="preserve"> (Cth) and ANSTO's </w:t>
            </w:r>
            <w:hyperlink r:id="rId8" w:history="1">
              <w:r w:rsidR="056570FA" w:rsidRPr="00B00C05">
                <w:rPr>
                  <w:rStyle w:val="Hyperlink"/>
                  <w:rFonts w:ascii="Poppins" w:hAnsi="Poppins" w:cs="Poppins"/>
                  <w:sz w:val="18"/>
                  <w:szCs w:val="18"/>
                </w:rPr>
                <w:t>Privacy Policy</w:t>
              </w:r>
            </w:hyperlink>
            <w:r w:rsidR="056570FA" w:rsidRPr="00B00C05">
              <w:rPr>
                <w:rFonts w:ascii="Poppins" w:hAnsi="Poppins" w:cs="Poppins"/>
                <w:sz w:val="18"/>
                <w:szCs w:val="18"/>
              </w:rPr>
              <w:t xml:space="preserve">. ANSTO </w:t>
            </w:r>
            <w:r w:rsidR="008A4993" w:rsidRPr="00B00C05">
              <w:rPr>
                <w:rFonts w:ascii="Poppins" w:hAnsi="Poppins" w:cs="Poppins"/>
                <w:sz w:val="18"/>
                <w:szCs w:val="18"/>
              </w:rPr>
              <w:t xml:space="preserve">will use your personal information to assess and process your FOI request. If there is an external review of the decision, we may need to disclosure some of your personal information to the </w:t>
            </w:r>
            <w:r w:rsidR="00DB2EAB" w:rsidRPr="00B00C05">
              <w:rPr>
                <w:rFonts w:ascii="Poppins" w:hAnsi="Poppins" w:cs="Poppins"/>
                <w:sz w:val="18"/>
                <w:szCs w:val="18"/>
              </w:rPr>
              <w:t>review body.</w:t>
            </w:r>
          </w:p>
        </w:tc>
      </w:tr>
    </w:tbl>
    <w:p w14:paraId="0A37501D" w14:textId="77777777" w:rsidR="004E06FF" w:rsidRPr="00B00C05" w:rsidRDefault="004E06FF">
      <w:pPr>
        <w:spacing w:after="80" w:line="252" w:lineRule="auto"/>
        <w:rPr>
          <w:rFonts w:ascii="Poppins" w:hAnsi="Poppins" w:cs="Poppins"/>
        </w:rPr>
      </w:pPr>
    </w:p>
    <w:p w14:paraId="4ECA8BB1" w14:textId="77777777" w:rsidR="004E06FF" w:rsidRPr="00B00C05" w:rsidRDefault="008D2C17">
      <w:pPr>
        <w:pStyle w:val="Heading1"/>
        <w:spacing w:before="200" w:after="100"/>
        <w:rPr>
          <w:rFonts w:ascii="Poppins" w:hAnsi="Poppins" w:cs="Poppins"/>
        </w:rPr>
      </w:pPr>
      <w:r w:rsidRPr="00B00C05">
        <w:rPr>
          <w:rFonts w:ascii="Poppins" w:hAnsi="Poppins" w:cs="Poppins"/>
          <w:color w:val="003B5C"/>
        </w:rPr>
        <w:t>Before you make a request</w:t>
      </w:r>
    </w:p>
    <w:p w14:paraId="6FF478E3" w14:textId="77777777" w:rsidR="004E06FF" w:rsidRPr="00B00C05" w:rsidRDefault="008D2C17">
      <w:pPr>
        <w:spacing w:after="80" w:line="252" w:lineRule="auto"/>
        <w:rPr>
          <w:rFonts w:ascii="Poppins" w:hAnsi="Poppins" w:cs="Poppins"/>
        </w:rPr>
      </w:pPr>
      <w:r w:rsidRPr="00B00C05">
        <w:rPr>
          <w:rFonts w:ascii="Poppins" w:hAnsi="Poppins" w:cs="Poppins"/>
        </w:rPr>
        <w:t>Before submitting an FOI request, please consider whether:</w:t>
      </w:r>
    </w:p>
    <w:p w14:paraId="56B55D93" w14:textId="0823B6D1" w:rsidR="004E06FF" w:rsidRPr="00B00C05" w:rsidRDefault="008D2C17">
      <w:pPr>
        <w:spacing w:after="80" w:line="252" w:lineRule="auto"/>
        <w:ind w:left="360" w:hanging="216"/>
        <w:rPr>
          <w:rFonts w:ascii="Poppins" w:hAnsi="Poppins" w:cs="Poppins"/>
        </w:rPr>
      </w:pPr>
      <w:r w:rsidRPr="00B00C05">
        <w:rPr>
          <w:rFonts w:ascii="Poppins" w:hAnsi="Poppins" w:cs="Poppins"/>
        </w:rPr>
        <w:t>• the information is already publicly available on ANSTO's website</w:t>
      </w:r>
    </w:p>
    <w:p w14:paraId="2DB0F1E5" w14:textId="48052330" w:rsidR="004E06FF" w:rsidRPr="00B00C05" w:rsidRDefault="008D2C17" w:rsidP="008F55E5">
      <w:pPr>
        <w:spacing w:after="80" w:line="252" w:lineRule="auto"/>
        <w:ind w:left="360" w:hanging="216"/>
        <w:rPr>
          <w:rFonts w:ascii="Poppins" w:hAnsi="Poppins" w:cs="Poppins"/>
        </w:rPr>
      </w:pPr>
      <w:r w:rsidRPr="00B00C05">
        <w:rPr>
          <w:rFonts w:ascii="Poppins" w:hAnsi="Poppins" w:cs="Poppins"/>
        </w:rPr>
        <w:t>• ANSTO may be able to provide the information administratively without a formal FOI request</w:t>
      </w:r>
    </w:p>
    <w:p w14:paraId="2C024799" w14:textId="77777777" w:rsidR="004E06FF" w:rsidRPr="00B00C05" w:rsidRDefault="008D2C17">
      <w:pPr>
        <w:spacing w:after="80" w:line="252" w:lineRule="auto"/>
        <w:ind w:left="360" w:hanging="216"/>
        <w:rPr>
          <w:rFonts w:ascii="Poppins" w:hAnsi="Poppins" w:cs="Poppins"/>
        </w:rPr>
      </w:pPr>
      <w:r w:rsidRPr="00B00C05">
        <w:rPr>
          <w:rFonts w:ascii="Poppins" w:hAnsi="Poppins" w:cs="Poppins"/>
        </w:rPr>
        <w:t>• your request is sufficiently specific to allow ANSTO to identify the requested documents.</w:t>
      </w:r>
    </w:p>
    <w:p w14:paraId="2CAA1182" w14:textId="77777777" w:rsidR="00E50488" w:rsidRPr="00B00C05" w:rsidRDefault="00E50488">
      <w:pPr>
        <w:spacing w:after="80" w:line="252" w:lineRule="auto"/>
        <w:ind w:left="360" w:hanging="216"/>
        <w:rPr>
          <w:rFonts w:ascii="Poppins" w:hAnsi="Poppins" w:cs="Poppins"/>
        </w:rPr>
      </w:pPr>
    </w:p>
    <w:tbl>
      <w:tblPr>
        <w:tblW w:w="5000" w:type="pct"/>
        <w:jc w:val="center"/>
        <w:tblLook w:val="04A0" w:firstRow="1" w:lastRow="0" w:firstColumn="1" w:lastColumn="0" w:noHBand="0" w:noVBand="1"/>
      </w:tblPr>
      <w:tblGrid>
        <w:gridCol w:w="10214"/>
      </w:tblGrid>
      <w:tr w:rsidR="004E06FF" w:rsidRPr="00B00C05" w14:paraId="6B2B2395" w14:textId="77777777" w:rsidTr="00FE18ED">
        <w:trPr>
          <w:jc w:val="center"/>
        </w:trPr>
        <w:tc>
          <w:tcPr>
            <w:tcW w:w="10224" w:type="dxa"/>
            <w:tcBorders>
              <w:top w:val="single" w:sz="4" w:space="0" w:color="007C89"/>
              <w:left w:val="single" w:sz="4" w:space="0" w:color="007C89"/>
              <w:bottom w:val="single" w:sz="4" w:space="0" w:color="007C89"/>
              <w:right w:val="single" w:sz="4" w:space="0" w:color="007C89"/>
            </w:tcBorders>
            <w:shd w:val="clear" w:color="auto" w:fill="DAEEF3" w:themeFill="accent5" w:themeFillTint="33"/>
            <w:tcMar>
              <w:top w:w="160" w:type="dxa"/>
              <w:left w:w="190" w:type="dxa"/>
              <w:bottom w:w="160" w:type="dxa"/>
              <w:right w:w="190" w:type="dxa"/>
            </w:tcMar>
          </w:tcPr>
          <w:p w14:paraId="041DB21A" w14:textId="77777777" w:rsidR="00B00C05" w:rsidRDefault="008D2C17" w:rsidP="00B00C05">
            <w:pPr>
              <w:rPr>
                <w:rFonts w:ascii="Poppins" w:hAnsi="Poppins" w:cs="Poppins"/>
                <w:b/>
                <w:color w:val="003B5C"/>
                <w:sz w:val="24"/>
                <w:szCs w:val="24"/>
              </w:rPr>
            </w:pPr>
            <w:r w:rsidRPr="00B00C05">
              <w:rPr>
                <w:rFonts w:ascii="Poppins" w:hAnsi="Poppins" w:cs="Poppins"/>
                <w:b/>
                <w:color w:val="003B5C"/>
                <w:sz w:val="24"/>
                <w:szCs w:val="24"/>
              </w:rPr>
              <w:t>Contact ANSTO FOI</w:t>
            </w:r>
          </w:p>
          <w:p w14:paraId="29E0C52D" w14:textId="7D4967BD" w:rsidR="004E06FF" w:rsidRPr="00B00C05" w:rsidRDefault="008D2C17" w:rsidP="00B00C05">
            <w:pPr>
              <w:rPr>
                <w:rFonts w:ascii="Poppins" w:hAnsi="Poppins" w:cs="Poppins"/>
                <w:sz w:val="24"/>
                <w:szCs w:val="24"/>
              </w:rPr>
            </w:pPr>
            <w:r w:rsidRPr="00B00C05">
              <w:rPr>
                <w:rFonts w:ascii="Poppins" w:hAnsi="Poppins" w:cs="Poppins"/>
                <w:sz w:val="18"/>
              </w:rPr>
              <w:t xml:space="preserve">Email: </w:t>
            </w:r>
            <w:hyperlink r:id="rId9" w:history="1">
              <w:r w:rsidR="00901B5F" w:rsidRPr="00B00C05">
                <w:rPr>
                  <w:rStyle w:val="Hyperlink"/>
                  <w:rFonts w:ascii="Poppins" w:hAnsi="Poppins" w:cs="Poppins"/>
                  <w:sz w:val="18"/>
                </w:rPr>
                <w:t>foi@ansto.gov.au</w:t>
              </w:r>
            </w:hyperlink>
            <w:r w:rsidRPr="00B00C05">
              <w:rPr>
                <w:rFonts w:ascii="Poppins" w:hAnsi="Poppins" w:cs="Poppins"/>
              </w:rPr>
              <w:br/>
            </w:r>
            <w:r w:rsidRPr="00B00C05">
              <w:rPr>
                <w:rFonts w:ascii="Poppins" w:hAnsi="Poppins" w:cs="Poppins"/>
                <w:sz w:val="18"/>
              </w:rPr>
              <w:t>Post: FOI Officer, Australian Nuclear Science and Technology Organisation, Locked Bag 2001, Kirrawee DC NSW 2232</w:t>
            </w:r>
          </w:p>
        </w:tc>
      </w:tr>
    </w:tbl>
    <w:p w14:paraId="5DAB6C7B" w14:textId="77777777" w:rsidR="004E06FF" w:rsidRPr="00B00C05" w:rsidRDefault="004E06FF">
      <w:pPr>
        <w:spacing w:after="80" w:line="252" w:lineRule="auto"/>
        <w:rPr>
          <w:rFonts w:ascii="Poppins" w:hAnsi="Poppins" w:cs="Poppins"/>
        </w:rPr>
      </w:pPr>
    </w:p>
    <w:p w14:paraId="04AAC194" w14:textId="7B2B4C6D" w:rsidR="004E06FF" w:rsidRPr="00B00C05" w:rsidRDefault="008D2C17">
      <w:pPr>
        <w:pStyle w:val="Heading1"/>
        <w:spacing w:before="200" w:after="100"/>
        <w:rPr>
          <w:rFonts w:ascii="Poppins" w:hAnsi="Poppins" w:cs="Poppins"/>
        </w:rPr>
      </w:pPr>
      <w:r w:rsidRPr="00B00C05">
        <w:rPr>
          <w:rFonts w:ascii="Poppins" w:hAnsi="Poppins" w:cs="Poppins"/>
          <w:color w:val="003B5C"/>
        </w:rPr>
        <w:t>1. Applicant details</w:t>
      </w:r>
      <w:r w:rsidR="00606933" w:rsidRPr="00B00C05">
        <w:rPr>
          <w:rFonts w:ascii="Poppins" w:hAnsi="Poppins" w:cs="Poppins"/>
          <w:color w:val="FF0000"/>
        </w:rPr>
        <w:t xml:space="preserve"> * </w:t>
      </w:r>
      <w:r w:rsidR="00606933" w:rsidRPr="00B00C05">
        <w:rPr>
          <w:rFonts w:ascii="Poppins" w:hAnsi="Poppins" w:cs="Poppins"/>
          <w:color w:val="003B5C"/>
          <w:vertAlign w:val="subscript"/>
        </w:rPr>
        <w:t>denotes required fields</w:t>
      </w:r>
    </w:p>
    <w:tbl>
      <w:tblPr>
        <w:tblStyle w:val="TableGrid"/>
        <w:tblW w:w="5000" w:type="pct"/>
        <w:jc w:val="center"/>
        <w:tblLook w:val="04A0" w:firstRow="1" w:lastRow="0" w:firstColumn="1" w:lastColumn="0" w:noHBand="0" w:noVBand="1"/>
      </w:tblPr>
      <w:tblGrid>
        <w:gridCol w:w="3132"/>
        <w:gridCol w:w="7082"/>
      </w:tblGrid>
      <w:tr w:rsidR="004E06FF" w:rsidRPr="00B00C05" w14:paraId="6D0AB9ED" w14:textId="77777777" w:rsidTr="00A5798D">
        <w:trPr>
          <w:jc w:val="center"/>
        </w:trPr>
        <w:tc>
          <w:tcPr>
            <w:tcW w:w="3175" w:type="dxa"/>
            <w:tcBorders>
              <w:top w:val="single" w:sz="4" w:space="0" w:color="D9E1E5"/>
              <w:left w:val="single" w:sz="4" w:space="0" w:color="D9E1E5"/>
              <w:bottom w:val="single" w:sz="4" w:space="0" w:color="D9E1E5"/>
              <w:right w:val="single" w:sz="4" w:space="0" w:color="D9E1E5"/>
            </w:tcBorders>
            <w:shd w:val="clear" w:color="auto" w:fill="F2F4F5"/>
            <w:tcMar>
              <w:top w:w="90" w:type="dxa"/>
              <w:left w:w="130" w:type="dxa"/>
              <w:bottom w:w="90" w:type="dxa"/>
              <w:right w:w="130" w:type="dxa"/>
            </w:tcMar>
            <w:vAlign w:val="center"/>
          </w:tcPr>
          <w:p w14:paraId="59AD10AE" w14:textId="77777777" w:rsidR="004E06FF" w:rsidRPr="00B00C05" w:rsidRDefault="008D2C17">
            <w:pPr>
              <w:rPr>
                <w:rFonts w:ascii="Poppins" w:hAnsi="Poppins" w:cs="Poppins"/>
              </w:rPr>
            </w:pPr>
            <w:r w:rsidRPr="00B00C05">
              <w:rPr>
                <w:rFonts w:ascii="Poppins" w:hAnsi="Poppins" w:cs="Poppins"/>
                <w:b/>
                <w:sz w:val="18"/>
              </w:rPr>
              <w:t>Title</w:t>
            </w:r>
          </w:p>
        </w:tc>
        <w:tc>
          <w:tcPr>
            <w:tcW w:w="7309" w:type="dxa"/>
            <w:tcBorders>
              <w:top w:val="single" w:sz="4" w:space="0" w:color="D9E1E5"/>
              <w:left w:val="single" w:sz="4" w:space="0" w:color="D9E1E5"/>
              <w:bottom w:val="single" w:sz="4" w:space="0" w:color="D9E1E5"/>
              <w:right w:val="single" w:sz="4" w:space="0" w:color="D9E1E5"/>
            </w:tcBorders>
            <w:tcMar>
              <w:top w:w="90" w:type="dxa"/>
              <w:left w:w="130" w:type="dxa"/>
              <w:bottom w:w="90" w:type="dxa"/>
              <w:right w:w="130" w:type="dxa"/>
            </w:tcMar>
            <w:vAlign w:val="center"/>
          </w:tcPr>
          <w:p w14:paraId="06A29BC5" w14:textId="374F5A2C" w:rsidR="004E06FF" w:rsidRPr="00B00C05" w:rsidRDefault="004E06FF">
            <w:pPr>
              <w:rPr>
                <w:rFonts w:ascii="Poppins" w:hAnsi="Poppins" w:cs="Poppins"/>
              </w:rPr>
            </w:pPr>
          </w:p>
        </w:tc>
      </w:tr>
      <w:tr w:rsidR="004E06FF" w:rsidRPr="00B00C05" w14:paraId="66C95A1A" w14:textId="77777777" w:rsidTr="00A5798D">
        <w:trPr>
          <w:jc w:val="center"/>
        </w:trPr>
        <w:tc>
          <w:tcPr>
            <w:tcW w:w="3175" w:type="dxa"/>
            <w:tcBorders>
              <w:top w:val="single" w:sz="4" w:space="0" w:color="D9E1E5"/>
              <w:left w:val="single" w:sz="4" w:space="0" w:color="D9E1E5"/>
              <w:bottom w:val="single" w:sz="4" w:space="0" w:color="D9E1E5"/>
              <w:right w:val="single" w:sz="4" w:space="0" w:color="D9E1E5"/>
            </w:tcBorders>
            <w:shd w:val="clear" w:color="auto" w:fill="F2F4F5"/>
            <w:tcMar>
              <w:top w:w="90" w:type="dxa"/>
              <w:left w:w="130" w:type="dxa"/>
              <w:bottom w:w="90" w:type="dxa"/>
              <w:right w:w="130" w:type="dxa"/>
            </w:tcMar>
            <w:vAlign w:val="center"/>
          </w:tcPr>
          <w:p w14:paraId="7D99162C" w14:textId="7CEE696F" w:rsidR="004E06FF" w:rsidRPr="00B00C05" w:rsidRDefault="008D2C17">
            <w:pPr>
              <w:rPr>
                <w:rFonts w:ascii="Poppins" w:hAnsi="Poppins" w:cs="Poppins"/>
              </w:rPr>
            </w:pPr>
            <w:r w:rsidRPr="00B00C05">
              <w:rPr>
                <w:rFonts w:ascii="Poppins" w:hAnsi="Poppins" w:cs="Poppins"/>
                <w:b/>
                <w:sz w:val="18"/>
              </w:rPr>
              <w:t>Full name</w:t>
            </w:r>
            <w:r w:rsidR="00A12133" w:rsidRPr="00B00C05">
              <w:rPr>
                <w:rFonts w:ascii="Poppins" w:hAnsi="Poppins" w:cs="Poppins"/>
                <w:b/>
                <w:sz w:val="18"/>
              </w:rPr>
              <w:t xml:space="preserve">/pseudonym </w:t>
            </w:r>
            <w:r w:rsidR="00606933" w:rsidRPr="00B00C05">
              <w:rPr>
                <w:rFonts w:ascii="Poppins" w:hAnsi="Poppins" w:cs="Poppins"/>
                <w:color w:val="FF0000"/>
                <w:sz w:val="36"/>
                <w:szCs w:val="36"/>
              </w:rPr>
              <w:t>*</w:t>
            </w:r>
          </w:p>
        </w:tc>
        <w:tc>
          <w:tcPr>
            <w:tcW w:w="7309" w:type="dxa"/>
            <w:tcBorders>
              <w:top w:val="single" w:sz="4" w:space="0" w:color="D9E1E5"/>
              <w:left w:val="single" w:sz="4" w:space="0" w:color="D9E1E5"/>
              <w:bottom w:val="single" w:sz="4" w:space="0" w:color="D9E1E5"/>
              <w:right w:val="single" w:sz="4" w:space="0" w:color="D9E1E5"/>
            </w:tcBorders>
            <w:tcMar>
              <w:top w:w="90" w:type="dxa"/>
              <w:left w:w="130" w:type="dxa"/>
              <w:bottom w:w="90" w:type="dxa"/>
              <w:right w:w="130" w:type="dxa"/>
            </w:tcMar>
            <w:vAlign w:val="center"/>
          </w:tcPr>
          <w:p w14:paraId="02EB378F" w14:textId="77777777" w:rsidR="004E06FF" w:rsidRPr="00B00C05" w:rsidRDefault="004E06FF">
            <w:pPr>
              <w:rPr>
                <w:rFonts w:ascii="Poppins" w:hAnsi="Poppins" w:cs="Poppins"/>
              </w:rPr>
            </w:pPr>
          </w:p>
        </w:tc>
      </w:tr>
      <w:tr w:rsidR="004E06FF" w:rsidRPr="00B00C05" w14:paraId="563D366A" w14:textId="77777777" w:rsidTr="00A5798D">
        <w:trPr>
          <w:jc w:val="center"/>
        </w:trPr>
        <w:tc>
          <w:tcPr>
            <w:tcW w:w="3175" w:type="dxa"/>
            <w:tcBorders>
              <w:top w:val="single" w:sz="4" w:space="0" w:color="D9E1E5"/>
              <w:left w:val="single" w:sz="4" w:space="0" w:color="D9E1E5"/>
              <w:bottom w:val="single" w:sz="4" w:space="0" w:color="D9E1E5"/>
              <w:right w:val="single" w:sz="4" w:space="0" w:color="D9E1E5"/>
            </w:tcBorders>
            <w:shd w:val="clear" w:color="auto" w:fill="F2F4F5"/>
            <w:tcMar>
              <w:top w:w="90" w:type="dxa"/>
              <w:left w:w="130" w:type="dxa"/>
              <w:bottom w:w="90" w:type="dxa"/>
              <w:right w:w="130" w:type="dxa"/>
            </w:tcMar>
            <w:vAlign w:val="center"/>
          </w:tcPr>
          <w:p w14:paraId="792F77CE" w14:textId="77777777" w:rsidR="004E06FF" w:rsidRPr="00B00C05" w:rsidRDefault="008D2C17">
            <w:pPr>
              <w:rPr>
                <w:rFonts w:ascii="Poppins" w:hAnsi="Poppins" w:cs="Poppins"/>
              </w:rPr>
            </w:pPr>
            <w:r w:rsidRPr="00B00C05">
              <w:rPr>
                <w:rFonts w:ascii="Poppins" w:hAnsi="Poppins" w:cs="Poppins"/>
                <w:b/>
                <w:sz w:val="18"/>
              </w:rPr>
              <w:t>Organisation</w:t>
            </w:r>
          </w:p>
        </w:tc>
        <w:tc>
          <w:tcPr>
            <w:tcW w:w="7309" w:type="dxa"/>
            <w:tcBorders>
              <w:top w:val="single" w:sz="4" w:space="0" w:color="D9E1E5"/>
              <w:left w:val="single" w:sz="4" w:space="0" w:color="D9E1E5"/>
              <w:bottom w:val="single" w:sz="4" w:space="0" w:color="D9E1E5"/>
              <w:right w:val="single" w:sz="4" w:space="0" w:color="D9E1E5"/>
            </w:tcBorders>
            <w:tcMar>
              <w:top w:w="90" w:type="dxa"/>
              <w:left w:w="130" w:type="dxa"/>
              <w:bottom w:w="90" w:type="dxa"/>
              <w:right w:w="130" w:type="dxa"/>
            </w:tcMar>
            <w:vAlign w:val="center"/>
          </w:tcPr>
          <w:p w14:paraId="6A05A809" w14:textId="77777777" w:rsidR="004E06FF" w:rsidRPr="00B00C05" w:rsidRDefault="004E06FF">
            <w:pPr>
              <w:rPr>
                <w:rFonts w:ascii="Poppins" w:hAnsi="Poppins" w:cs="Poppins"/>
              </w:rPr>
            </w:pPr>
          </w:p>
        </w:tc>
      </w:tr>
      <w:tr w:rsidR="004E06FF" w:rsidRPr="00B00C05" w14:paraId="7E535C64" w14:textId="77777777" w:rsidTr="00A5798D">
        <w:trPr>
          <w:jc w:val="center"/>
        </w:trPr>
        <w:tc>
          <w:tcPr>
            <w:tcW w:w="3175" w:type="dxa"/>
            <w:tcBorders>
              <w:top w:val="single" w:sz="4" w:space="0" w:color="D9E1E5"/>
              <w:left w:val="single" w:sz="4" w:space="0" w:color="D9E1E5"/>
              <w:bottom w:val="single" w:sz="4" w:space="0" w:color="D9E1E5"/>
              <w:right w:val="single" w:sz="4" w:space="0" w:color="D9E1E5"/>
            </w:tcBorders>
            <w:shd w:val="clear" w:color="auto" w:fill="F2F4F5"/>
            <w:tcMar>
              <w:top w:w="90" w:type="dxa"/>
              <w:left w:w="130" w:type="dxa"/>
              <w:bottom w:w="90" w:type="dxa"/>
              <w:right w:w="130" w:type="dxa"/>
            </w:tcMar>
            <w:vAlign w:val="center"/>
          </w:tcPr>
          <w:p w14:paraId="595D3BFF" w14:textId="77777777" w:rsidR="004E06FF" w:rsidRPr="00B00C05" w:rsidRDefault="008D2C17">
            <w:pPr>
              <w:rPr>
                <w:rFonts w:ascii="Poppins" w:hAnsi="Poppins" w:cs="Poppins"/>
              </w:rPr>
            </w:pPr>
            <w:r w:rsidRPr="00B00C05">
              <w:rPr>
                <w:rFonts w:ascii="Poppins" w:hAnsi="Poppins" w:cs="Poppins"/>
                <w:b/>
                <w:sz w:val="18"/>
              </w:rPr>
              <w:t>Phone number</w:t>
            </w:r>
          </w:p>
        </w:tc>
        <w:tc>
          <w:tcPr>
            <w:tcW w:w="7309" w:type="dxa"/>
            <w:tcBorders>
              <w:top w:val="single" w:sz="4" w:space="0" w:color="D9E1E5"/>
              <w:left w:val="single" w:sz="4" w:space="0" w:color="D9E1E5"/>
              <w:bottom w:val="single" w:sz="4" w:space="0" w:color="D9E1E5"/>
              <w:right w:val="single" w:sz="4" w:space="0" w:color="D9E1E5"/>
            </w:tcBorders>
            <w:tcMar>
              <w:top w:w="90" w:type="dxa"/>
              <w:left w:w="130" w:type="dxa"/>
              <w:bottom w:w="90" w:type="dxa"/>
              <w:right w:w="130" w:type="dxa"/>
            </w:tcMar>
            <w:vAlign w:val="center"/>
          </w:tcPr>
          <w:p w14:paraId="72A3D3EC" w14:textId="77777777" w:rsidR="004E06FF" w:rsidRPr="00B00C05" w:rsidRDefault="004E06FF">
            <w:pPr>
              <w:rPr>
                <w:rFonts w:ascii="Poppins" w:hAnsi="Poppins" w:cs="Poppins"/>
              </w:rPr>
            </w:pPr>
          </w:p>
        </w:tc>
      </w:tr>
      <w:tr w:rsidR="004E06FF" w:rsidRPr="00B00C05" w14:paraId="6CA68BBB" w14:textId="77777777" w:rsidTr="00714DAB">
        <w:trPr>
          <w:jc w:val="center"/>
        </w:trPr>
        <w:tc>
          <w:tcPr>
            <w:tcW w:w="3175" w:type="dxa"/>
            <w:tcBorders>
              <w:top w:val="single" w:sz="4" w:space="0" w:color="D9E1E5"/>
              <w:left w:val="single" w:sz="4" w:space="0" w:color="D9E1E5"/>
              <w:bottom w:val="single" w:sz="4" w:space="0" w:color="D9E1E5"/>
              <w:right w:val="single" w:sz="4" w:space="0" w:color="D9E1E5"/>
            </w:tcBorders>
            <w:shd w:val="clear" w:color="auto" w:fill="F2F4F5"/>
            <w:tcMar>
              <w:top w:w="90" w:type="dxa"/>
              <w:left w:w="130" w:type="dxa"/>
              <w:bottom w:w="90" w:type="dxa"/>
              <w:right w:w="130" w:type="dxa"/>
            </w:tcMar>
            <w:vAlign w:val="center"/>
          </w:tcPr>
          <w:p w14:paraId="71FE70D7" w14:textId="03C40653" w:rsidR="004E06FF" w:rsidRPr="00B00C05" w:rsidRDefault="008D2C17">
            <w:pPr>
              <w:rPr>
                <w:rFonts w:ascii="Poppins" w:hAnsi="Poppins" w:cs="Poppins"/>
              </w:rPr>
            </w:pPr>
            <w:r w:rsidRPr="00B00C05">
              <w:rPr>
                <w:rFonts w:ascii="Poppins" w:hAnsi="Poppins" w:cs="Poppins"/>
                <w:b/>
                <w:sz w:val="18"/>
              </w:rPr>
              <w:lastRenderedPageBreak/>
              <w:t>Preferred method of contact</w:t>
            </w:r>
            <w:r w:rsidR="00A5798D" w:rsidRPr="00B00C05">
              <w:rPr>
                <w:rFonts w:ascii="Poppins" w:hAnsi="Poppins" w:cs="Poppins"/>
                <w:b/>
                <w:sz w:val="18"/>
              </w:rPr>
              <w:t xml:space="preserve"> </w:t>
            </w:r>
            <w:r w:rsidR="00A5798D" w:rsidRPr="00B00C05">
              <w:rPr>
                <w:rFonts w:ascii="Poppins" w:hAnsi="Poppins" w:cs="Poppins"/>
                <w:color w:val="FF0000"/>
                <w:sz w:val="36"/>
                <w:szCs w:val="36"/>
              </w:rPr>
              <w:t>*</w:t>
            </w:r>
          </w:p>
        </w:tc>
        <w:tc>
          <w:tcPr>
            <w:tcW w:w="7309" w:type="dxa"/>
            <w:tcBorders>
              <w:top w:val="single" w:sz="4" w:space="0" w:color="D9E1E5"/>
              <w:left w:val="single" w:sz="4" w:space="0" w:color="D9E1E5"/>
              <w:bottom w:val="single" w:sz="4" w:space="0" w:color="D9E1E5"/>
              <w:right w:val="single" w:sz="4" w:space="0" w:color="D9E1E5"/>
            </w:tcBorders>
            <w:shd w:val="clear" w:color="auto" w:fill="FFFF00"/>
            <w:tcMar>
              <w:top w:w="90" w:type="dxa"/>
              <w:left w:w="130" w:type="dxa"/>
              <w:bottom w:w="90" w:type="dxa"/>
              <w:right w:w="130" w:type="dxa"/>
            </w:tcMar>
            <w:vAlign w:val="center"/>
          </w:tcPr>
          <w:p w14:paraId="1B2F0D33" w14:textId="77777777" w:rsidR="00142064" w:rsidRPr="00B00C05" w:rsidRDefault="008D2C17">
            <w:pPr>
              <w:rPr>
                <w:rFonts w:ascii="Poppins" w:hAnsi="Poppins" w:cs="Poppins"/>
              </w:rPr>
            </w:pPr>
            <w:r w:rsidRPr="00B00C05">
              <w:rPr>
                <w:rFonts w:ascii="Segoe UI Symbol" w:hAnsi="Segoe UI Symbol" w:cs="Segoe UI Symbol"/>
              </w:rPr>
              <w:t>☐</w:t>
            </w:r>
            <w:r w:rsidRPr="00B00C05">
              <w:rPr>
                <w:rFonts w:ascii="Poppins" w:hAnsi="Poppins" w:cs="Poppins"/>
              </w:rPr>
              <w:t xml:space="preserve"> Email </w:t>
            </w:r>
          </w:p>
          <w:p w14:paraId="752FF90D" w14:textId="4121FC1C" w:rsidR="00A5798D" w:rsidRPr="00B00C05" w:rsidRDefault="00A5798D">
            <w:pPr>
              <w:rPr>
                <w:rFonts w:ascii="Poppins" w:hAnsi="Poppins" w:cs="Poppins"/>
              </w:rPr>
            </w:pPr>
            <w:r w:rsidRPr="00B00C05">
              <w:rPr>
                <w:rFonts w:ascii="Poppins" w:hAnsi="Poppins" w:cs="Poppins"/>
              </w:rPr>
              <w:t>[</w:t>
            </w:r>
            <w:r w:rsidR="00142064" w:rsidRPr="00B00C05">
              <w:rPr>
                <w:rFonts w:ascii="Poppins" w:hAnsi="Poppins" w:cs="Poppins"/>
              </w:rPr>
              <w:t xml:space="preserve">enter </w:t>
            </w:r>
            <w:r w:rsidRPr="00B00C05">
              <w:rPr>
                <w:rFonts w:ascii="Poppins" w:hAnsi="Poppins" w:cs="Poppins"/>
              </w:rPr>
              <w:t>email address]</w:t>
            </w:r>
          </w:p>
          <w:p w14:paraId="5BD0436E" w14:textId="77777777" w:rsidR="00A5798D" w:rsidRPr="00B00C05" w:rsidRDefault="00A5798D">
            <w:pPr>
              <w:rPr>
                <w:rFonts w:ascii="Poppins" w:hAnsi="Poppins" w:cs="Poppins"/>
              </w:rPr>
            </w:pPr>
          </w:p>
          <w:p w14:paraId="37DB3017" w14:textId="77777777" w:rsidR="00142064" w:rsidRPr="00B00C05" w:rsidRDefault="008D2C17">
            <w:pPr>
              <w:rPr>
                <w:rFonts w:ascii="Poppins" w:hAnsi="Poppins" w:cs="Poppins"/>
              </w:rPr>
            </w:pPr>
            <w:r w:rsidRPr="00B00C05">
              <w:rPr>
                <w:rFonts w:ascii="Poppins" w:hAnsi="Poppins" w:cs="Poppins"/>
              </w:rPr>
              <w:t xml:space="preserve"> </w:t>
            </w:r>
            <w:r w:rsidRPr="00B00C05">
              <w:rPr>
                <w:rFonts w:ascii="Segoe UI Symbol" w:hAnsi="Segoe UI Symbol" w:cs="Segoe UI Symbol"/>
              </w:rPr>
              <w:t>☐</w:t>
            </w:r>
            <w:r w:rsidRPr="00B00C05">
              <w:rPr>
                <w:rFonts w:ascii="Poppins" w:hAnsi="Poppins" w:cs="Poppins"/>
              </w:rPr>
              <w:t xml:space="preserve"> Post </w:t>
            </w:r>
          </w:p>
          <w:p w14:paraId="128950D3" w14:textId="0EE82CD8" w:rsidR="00A5798D" w:rsidRPr="00B00C05" w:rsidRDefault="00A5798D">
            <w:pPr>
              <w:rPr>
                <w:rFonts w:ascii="Poppins" w:hAnsi="Poppins" w:cs="Poppins"/>
              </w:rPr>
            </w:pPr>
            <w:r w:rsidRPr="00B00C05">
              <w:rPr>
                <w:rFonts w:ascii="Poppins" w:hAnsi="Poppins" w:cs="Poppins"/>
              </w:rPr>
              <w:t>[</w:t>
            </w:r>
            <w:r w:rsidR="00142064" w:rsidRPr="00B00C05">
              <w:rPr>
                <w:rFonts w:ascii="Poppins" w:hAnsi="Poppins" w:cs="Poppins"/>
              </w:rPr>
              <w:t xml:space="preserve">enter </w:t>
            </w:r>
            <w:r w:rsidRPr="00B00C05">
              <w:rPr>
                <w:rFonts w:ascii="Poppins" w:hAnsi="Poppins" w:cs="Poppins"/>
              </w:rPr>
              <w:t>postal address]</w:t>
            </w:r>
          </w:p>
          <w:p w14:paraId="2ABBEEBC" w14:textId="77777777" w:rsidR="00A5798D" w:rsidRPr="00B00C05" w:rsidRDefault="00A5798D">
            <w:pPr>
              <w:rPr>
                <w:rFonts w:ascii="Poppins" w:hAnsi="Poppins" w:cs="Poppins"/>
              </w:rPr>
            </w:pPr>
          </w:p>
          <w:p w14:paraId="325E8543" w14:textId="77777777" w:rsidR="004E06FF" w:rsidRPr="00B00C05" w:rsidRDefault="008D2C17">
            <w:pPr>
              <w:rPr>
                <w:rFonts w:ascii="Poppins" w:hAnsi="Poppins" w:cs="Poppins"/>
              </w:rPr>
            </w:pPr>
            <w:r w:rsidRPr="00B00C05">
              <w:rPr>
                <w:rFonts w:ascii="Poppins" w:hAnsi="Poppins" w:cs="Poppins"/>
              </w:rPr>
              <w:t xml:space="preserve"> </w:t>
            </w:r>
            <w:r w:rsidRPr="00B00C05">
              <w:rPr>
                <w:rFonts w:ascii="Segoe UI Symbol" w:hAnsi="Segoe UI Symbol" w:cs="Segoe UI Symbol"/>
              </w:rPr>
              <w:t>☐</w:t>
            </w:r>
            <w:r w:rsidRPr="00B00C05">
              <w:rPr>
                <w:rFonts w:ascii="Poppins" w:hAnsi="Poppins" w:cs="Poppins"/>
              </w:rPr>
              <w:t xml:space="preserve"> Phone</w:t>
            </w:r>
          </w:p>
          <w:p w14:paraId="00F90E9D" w14:textId="6AD31056" w:rsidR="002A5ACC" w:rsidRPr="00B00C05" w:rsidRDefault="001252CF">
            <w:pPr>
              <w:rPr>
                <w:rFonts w:ascii="Poppins" w:hAnsi="Poppins" w:cs="Poppins"/>
              </w:rPr>
            </w:pPr>
            <w:r w:rsidRPr="00B00C05">
              <w:rPr>
                <w:rFonts w:ascii="Poppins" w:hAnsi="Poppins" w:cs="Poppins"/>
              </w:rPr>
              <w:t>[enter phone number]</w:t>
            </w:r>
          </w:p>
        </w:tc>
      </w:tr>
    </w:tbl>
    <w:p w14:paraId="0D0B940D" w14:textId="77777777" w:rsidR="004E06FF" w:rsidRPr="00B00C05" w:rsidRDefault="004E06FF">
      <w:pPr>
        <w:spacing w:after="80" w:line="252" w:lineRule="auto"/>
        <w:rPr>
          <w:rFonts w:ascii="Poppins" w:hAnsi="Poppins" w:cs="Poppins"/>
        </w:rPr>
      </w:pPr>
    </w:p>
    <w:p w14:paraId="19F359C6" w14:textId="1D4B47C3" w:rsidR="004E06FF" w:rsidRPr="00B00C05" w:rsidRDefault="008D2C17">
      <w:pPr>
        <w:pStyle w:val="Heading1"/>
        <w:spacing w:before="200" w:after="100"/>
        <w:rPr>
          <w:rFonts w:ascii="Poppins" w:hAnsi="Poppins" w:cs="Poppins"/>
        </w:rPr>
      </w:pPr>
      <w:r w:rsidRPr="00B00C05">
        <w:rPr>
          <w:rFonts w:ascii="Poppins" w:hAnsi="Poppins" w:cs="Poppins"/>
          <w:color w:val="003B5C"/>
        </w:rPr>
        <w:t>2. Are you seeking your own personal information?</w:t>
      </w:r>
      <w:r w:rsidR="008164F5" w:rsidRPr="00B00C05">
        <w:rPr>
          <w:rFonts w:ascii="Poppins" w:hAnsi="Poppins" w:cs="Poppins"/>
          <w:color w:val="FF0000"/>
          <w:sz w:val="36"/>
          <w:szCs w:val="36"/>
        </w:rPr>
        <w:t xml:space="preserve"> *</w:t>
      </w:r>
    </w:p>
    <w:p w14:paraId="29A47722" w14:textId="1CA1FFCD" w:rsidR="004E06FF" w:rsidRPr="00B00C05" w:rsidRDefault="008D2C17" w:rsidP="00D819B4">
      <w:pPr>
        <w:shd w:val="clear" w:color="auto" w:fill="FFFF00"/>
        <w:tabs>
          <w:tab w:val="left" w:pos="6765"/>
        </w:tabs>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Yes – the documents contain or relate to my personal information</w:t>
      </w:r>
      <w:r w:rsidR="008164F5" w:rsidRPr="00B00C05">
        <w:rPr>
          <w:rFonts w:ascii="Poppins" w:hAnsi="Poppins" w:cs="Poppins"/>
        </w:rPr>
        <w:tab/>
      </w:r>
    </w:p>
    <w:p w14:paraId="214B0BF9" w14:textId="13BA7742" w:rsidR="004E06FF" w:rsidRPr="00B00C05" w:rsidRDefault="008D2C17" w:rsidP="00D819B4">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No – the documents do not contain or relate to my personal information</w:t>
      </w:r>
    </w:p>
    <w:tbl>
      <w:tblPr>
        <w:tblW w:w="5000" w:type="pct"/>
        <w:jc w:val="center"/>
        <w:tblLook w:val="04A0" w:firstRow="1" w:lastRow="0" w:firstColumn="1" w:lastColumn="0" w:noHBand="0" w:noVBand="1"/>
      </w:tblPr>
      <w:tblGrid>
        <w:gridCol w:w="10214"/>
      </w:tblGrid>
      <w:tr w:rsidR="004E06FF" w:rsidRPr="00B00C05" w14:paraId="3BAADD13" w14:textId="77777777" w:rsidTr="00FE18ED">
        <w:trPr>
          <w:jc w:val="center"/>
        </w:trPr>
        <w:tc>
          <w:tcPr>
            <w:tcW w:w="10604" w:type="dxa"/>
            <w:tcBorders>
              <w:top w:val="single" w:sz="4" w:space="0" w:color="007C89"/>
              <w:left w:val="single" w:sz="4" w:space="0" w:color="007C89"/>
              <w:bottom w:val="single" w:sz="4" w:space="0" w:color="007C89"/>
              <w:right w:val="single" w:sz="4" w:space="0" w:color="007C89"/>
            </w:tcBorders>
            <w:shd w:val="clear" w:color="auto" w:fill="DAEEF3" w:themeFill="accent5" w:themeFillTint="33"/>
            <w:tcMar>
              <w:top w:w="160" w:type="dxa"/>
              <w:left w:w="190" w:type="dxa"/>
              <w:bottom w:w="160" w:type="dxa"/>
              <w:right w:w="190" w:type="dxa"/>
            </w:tcMar>
          </w:tcPr>
          <w:p w14:paraId="2BDCD6D6" w14:textId="77777777" w:rsidR="008C4511" w:rsidRPr="00B00C05" w:rsidRDefault="008D2C17" w:rsidP="008C4511">
            <w:pPr>
              <w:rPr>
                <w:rFonts w:ascii="Poppins" w:hAnsi="Poppins" w:cs="Poppins"/>
                <w:b/>
                <w:color w:val="003B5C"/>
                <w:sz w:val="24"/>
                <w:szCs w:val="24"/>
              </w:rPr>
            </w:pPr>
            <w:r w:rsidRPr="00B00C05">
              <w:rPr>
                <w:rFonts w:ascii="Poppins" w:hAnsi="Poppins" w:cs="Poppins"/>
                <w:b/>
                <w:color w:val="003B5C"/>
                <w:sz w:val="24"/>
                <w:szCs w:val="24"/>
              </w:rPr>
              <w:t>Identity verification</w:t>
            </w:r>
          </w:p>
          <w:p w14:paraId="4E52847A" w14:textId="77777777" w:rsidR="004E06FF" w:rsidRPr="00B00C05" w:rsidRDefault="008D2C17" w:rsidP="008C4511">
            <w:pPr>
              <w:rPr>
                <w:rFonts w:ascii="Poppins" w:hAnsi="Poppins" w:cs="Poppins"/>
                <w:sz w:val="18"/>
              </w:rPr>
            </w:pPr>
            <w:r w:rsidRPr="00B00C05">
              <w:rPr>
                <w:rFonts w:ascii="Poppins" w:hAnsi="Poppins" w:cs="Poppins"/>
                <w:sz w:val="18"/>
              </w:rPr>
              <w:t xml:space="preserve">If you are requesting access to your own personal information, ANSTO may ask you to provide evidence of your identity before </w:t>
            </w:r>
            <w:r w:rsidR="00DB1D8F" w:rsidRPr="00B00C05">
              <w:rPr>
                <w:rFonts w:ascii="Poppins" w:hAnsi="Poppins" w:cs="Poppins"/>
                <w:sz w:val="18"/>
              </w:rPr>
              <w:t>processing your request.</w:t>
            </w:r>
          </w:p>
          <w:p w14:paraId="1040E764" w14:textId="77777777" w:rsidR="001509EB" w:rsidRPr="00B00C05" w:rsidRDefault="001509EB" w:rsidP="008C4511">
            <w:pPr>
              <w:rPr>
                <w:rFonts w:ascii="Poppins" w:hAnsi="Poppins" w:cs="Poppins"/>
                <w:b/>
                <w:color w:val="003B5C"/>
                <w:sz w:val="24"/>
                <w:szCs w:val="24"/>
              </w:rPr>
            </w:pPr>
            <w:r w:rsidRPr="00B00C05">
              <w:rPr>
                <w:rFonts w:ascii="Poppins" w:hAnsi="Poppins" w:cs="Poppins"/>
                <w:b/>
                <w:color w:val="003B5C"/>
                <w:sz w:val="24"/>
                <w:szCs w:val="24"/>
              </w:rPr>
              <w:t>Privacy Act v FOI Act</w:t>
            </w:r>
          </w:p>
          <w:p w14:paraId="7DFEEB38" w14:textId="72D54943" w:rsidR="00CA7251" w:rsidRPr="00B00C05" w:rsidRDefault="00CA7251" w:rsidP="00FE18ED">
            <w:pPr>
              <w:spacing w:after="80" w:line="252" w:lineRule="auto"/>
              <w:rPr>
                <w:rFonts w:ascii="Poppins" w:hAnsi="Poppins" w:cs="Poppins"/>
              </w:rPr>
            </w:pPr>
            <w:r w:rsidRPr="00B00C05">
              <w:rPr>
                <w:rFonts w:ascii="Poppins" w:hAnsi="Poppins" w:cs="Poppins"/>
                <w:sz w:val="18"/>
              </w:rPr>
              <w:t>Where a request concerns personal information, ANSTO may consider whether it is more appropriately handled under the FOI Act, the Privacy Act, or another administrative access pathway, depending on the circumstances and your preference where relevant.</w:t>
            </w:r>
          </w:p>
        </w:tc>
      </w:tr>
    </w:tbl>
    <w:p w14:paraId="05CC8D55" w14:textId="0DFA17AE" w:rsidR="00B73447" w:rsidRPr="00B00C05" w:rsidRDefault="00B73447">
      <w:pPr>
        <w:spacing w:after="80" w:line="252" w:lineRule="auto"/>
        <w:rPr>
          <w:rFonts w:ascii="Poppins" w:hAnsi="Poppins" w:cs="Poppins"/>
        </w:rPr>
      </w:pPr>
    </w:p>
    <w:p w14:paraId="1B0BD8EF" w14:textId="47836535" w:rsidR="004E06FF" w:rsidRPr="00B00C05" w:rsidRDefault="008D2C17">
      <w:pPr>
        <w:pStyle w:val="Heading1"/>
        <w:spacing w:before="200" w:after="100"/>
        <w:rPr>
          <w:rFonts w:ascii="Poppins" w:hAnsi="Poppins" w:cs="Poppins"/>
        </w:rPr>
      </w:pPr>
      <w:r w:rsidRPr="00B00C05">
        <w:rPr>
          <w:rFonts w:ascii="Poppins" w:hAnsi="Poppins" w:cs="Poppins"/>
          <w:color w:val="003B5C"/>
        </w:rPr>
        <w:t>3. Details of documents requested</w:t>
      </w:r>
      <w:r w:rsidR="008164F5" w:rsidRPr="00B00C05">
        <w:rPr>
          <w:rFonts w:ascii="Poppins" w:hAnsi="Poppins" w:cs="Poppins"/>
          <w:color w:val="003B5C"/>
        </w:rPr>
        <w:t xml:space="preserve"> </w:t>
      </w:r>
      <w:r w:rsidR="008164F5" w:rsidRPr="00B00C05">
        <w:rPr>
          <w:rFonts w:ascii="Poppins" w:hAnsi="Poppins" w:cs="Poppins"/>
          <w:color w:val="FF0000"/>
          <w:sz w:val="36"/>
          <w:szCs w:val="36"/>
        </w:rPr>
        <w:t>*</w:t>
      </w:r>
    </w:p>
    <w:p w14:paraId="7E04AD9C" w14:textId="353FC8F8" w:rsidR="004E06FF" w:rsidRPr="00B00C05" w:rsidRDefault="008D2C17">
      <w:pPr>
        <w:spacing w:after="80" w:line="252" w:lineRule="auto"/>
        <w:rPr>
          <w:rFonts w:ascii="Poppins" w:hAnsi="Poppins" w:cs="Poppins"/>
        </w:rPr>
      </w:pPr>
      <w:r w:rsidRPr="00B00C05">
        <w:rPr>
          <w:rFonts w:ascii="Poppins" w:hAnsi="Poppins" w:cs="Poppins"/>
        </w:rPr>
        <w:t>Please provide enough information to help ANSTO identify the documents you seek. Include subjects, names, business areas, projects, keywords and date</w:t>
      </w:r>
      <w:r w:rsidR="00181AAA" w:rsidRPr="00B00C05">
        <w:rPr>
          <w:rFonts w:ascii="Poppins" w:hAnsi="Poppins" w:cs="Poppins"/>
        </w:rPr>
        <w:t xml:space="preserve"> r</w:t>
      </w:r>
      <w:r w:rsidR="0088764F" w:rsidRPr="00B00C05">
        <w:rPr>
          <w:rFonts w:ascii="Poppins" w:hAnsi="Poppins" w:cs="Poppins"/>
        </w:rPr>
        <w:t>a</w:t>
      </w:r>
      <w:r w:rsidR="00181AAA" w:rsidRPr="00B00C05">
        <w:rPr>
          <w:rFonts w:ascii="Poppins" w:hAnsi="Poppins" w:cs="Poppins"/>
        </w:rPr>
        <w:t>nge</w:t>
      </w:r>
      <w:r w:rsidRPr="00B00C05">
        <w:rPr>
          <w:rFonts w:ascii="Poppins" w:hAnsi="Poppins" w:cs="Poppins"/>
        </w:rPr>
        <w:t xml:space="preserve"> where known.</w:t>
      </w:r>
    </w:p>
    <w:p w14:paraId="05332402" w14:textId="77777777" w:rsidR="004E06FF" w:rsidRPr="00B00C05" w:rsidRDefault="008D2C17">
      <w:pPr>
        <w:spacing w:after="80" w:line="252" w:lineRule="auto"/>
        <w:rPr>
          <w:rFonts w:ascii="Poppins" w:hAnsi="Poppins" w:cs="Poppins"/>
        </w:rPr>
      </w:pPr>
      <w:r w:rsidRPr="00B00C05">
        <w:rPr>
          <w:rFonts w:ascii="Poppins" w:hAnsi="Poppins" w:cs="Poppins"/>
          <w:b/>
        </w:rPr>
        <w:t>Describe the documents:</w:t>
      </w:r>
    </w:p>
    <w:tbl>
      <w:tblPr>
        <w:tblW w:w="5000" w:type="pct"/>
        <w:jc w:val="center"/>
        <w:tblLook w:val="04A0" w:firstRow="1" w:lastRow="0" w:firstColumn="1" w:lastColumn="0" w:noHBand="0" w:noVBand="1"/>
      </w:tblPr>
      <w:tblGrid>
        <w:gridCol w:w="10224"/>
      </w:tblGrid>
      <w:tr w:rsidR="004E06FF" w:rsidRPr="00B00C05" w14:paraId="60061E4C" w14:textId="77777777">
        <w:trPr>
          <w:jc w:val="center"/>
        </w:trPr>
        <w:tc>
          <w:tcPr>
            <w:tcW w:w="10224" w:type="dxa"/>
            <w:tcBorders>
              <w:bottom w:val="single" w:sz="4" w:space="0" w:color="8A99A6"/>
            </w:tcBorders>
            <w:tcMar>
              <w:top w:w="160" w:type="dxa"/>
              <w:left w:w="120" w:type="dxa"/>
              <w:bottom w:w="160" w:type="dxa"/>
              <w:right w:w="120" w:type="dxa"/>
            </w:tcMar>
          </w:tcPr>
          <w:p w14:paraId="44EAFD9C" w14:textId="77777777" w:rsidR="004E06FF" w:rsidRPr="00B00C05" w:rsidRDefault="004E06FF">
            <w:pPr>
              <w:rPr>
                <w:rFonts w:ascii="Poppins" w:hAnsi="Poppins" w:cs="Poppins"/>
              </w:rPr>
            </w:pPr>
          </w:p>
        </w:tc>
      </w:tr>
      <w:tr w:rsidR="004E06FF" w:rsidRPr="00B00C05" w14:paraId="4B94D5A5" w14:textId="77777777">
        <w:trPr>
          <w:jc w:val="center"/>
        </w:trPr>
        <w:tc>
          <w:tcPr>
            <w:tcW w:w="10224" w:type="dxa"/>
            <w:tcBorders>
              <w:bottom w:val="single" w:sz="4" w:space="0" w:color="8A99A6"/>
            </w:tcBorders>
            <w:tcMar>
              <w:top w:w="160" w:type="dxa"/>
              <w:left w:w="120" w:type="dxa"/>
              <w:bottom w:w="160" w:type="dxa"/>
              <w:right w:w="120" w:type="dxa"/>
            </w:tcMar>
          </w:tcPr>
          <w:p w14:paraId="3DEEC669" w14:textId="77777777" w:rsidR="004E06FF" w:rsidRPr="00B00C05" w:rsidRDefault="004E06FF">
            <w:pPr>
              <w:rPr>
                <w:rFonts w:ascii="Poppins" w:hAnsi="Poppins" w:cs="Poppins"/>
              </w:rPr>
            </w:pPr>
          </w:p>
        </w:tc>
      </w:tr>
      <w:tr w:rsidR="004E06FF" w:rsidRPr="00B00C05" w14:paraId="3656B9AB" w14:textId="77777777">
        <w:trPr>
          <w:jc w:val="center"/>
        </w:trPr>
        <w:tc>
          <w:tcPr>
            <w:tcW w:w="10224" w:type="dxa"/>
            <w:tcBorders>
              <w:bottom w:val="single" w:sz="4" w:space="0" w:color="8A99A6"/>
            </w:tcBorders>
            <w:tcMar>
              <w:top w:w="160" w:type="dxa"/>
              <w:left w:w="120" w:type="dxa"/>
              <w:bottom w:w="160" w:type="dxa"/>
              <w:right w:w="120" w:type="dxa"/>
            </w:tcMar>
          </w:tcPr>
          <w:p w14:paraId="45FB0818" w14:textId="77777777" w:rsidR="004E06FF" w:rsidRPr="00B00C05" w:rsidRDefault="004E06FF">
            <w:pPr>
              <w:rPr>
                <w:rFonts w:ascii="Poppins" w:hAnsi="Poppins" w:cs="Poppins"/>
              </w:rPr>
            </w:pPr>
          </w:p>
        </w:tc>
      </w:tr>
      <w:tr w:rsidR="004E06FF" w:rsidRPr="00B00C05" w14:paraId="049F31CB" w14:textId="77777777">
        <w:trPr>
          <w:jc w:val="center"/>
        </w:trPr>
        <w:tc>
          <w:tcPr>
            <w:tcW w:w="10224" w:type="dxa"/>
            <w:tcBorders>
              <w:bottom w:val="single" w:sz="4" w:space="0" w:color="8A99A6"/>
            </w:tcBorders>
            <w:tcMar>
              <w:top w:w="160" w:type="dxa"/>
              <w:left w:w="120" w:type="dxa"/>
              <w:bottom w:w="160" w:type="dxa"/>
              <w:right w:w="120" w:type="dxa"/>
            </w:tcMar>
          </w:tcPr>
          <w:p w14:paraId="53128261" w14:textId="77777777" w:rsidR="004E06FF" w:rsidRPr="00B00C05" w:rsidRDefault="004E06FF">
            <w:pPr>
              <w:rPr>
                <w:rFonts w:ascii="Poppins" w:hAnsi="Poppins" w:cs="Poppins"/>
              </w:rPr>
            </w:pPr>
          </w:p>
        </w:tc>
      </w:tr>
      <w:tr w:rsidR="004E06FF" w:rsidRPr="00B00C05" w14:paraId="62486C05" w14:textId="77777777">
        <w:trPr>
          <w:jc w:val="center"/>
        </w:trPr>
        <w:tc>
          <w:tcPr>
            <w:tcW w:w="10224" w:type="dxa"/>
            <w:tcBorders>
              <w:bottom w:val="single" w:sz="4" w:space="0" w:color="8A99A6"/>
            </w:tcBorders>
            <w:tcMar>
              <w:top w:w="160" w:type="dxa"/>
              <w:left w:w="120" w:type="dxa"/>
              <w:bottom w:w="160" w:type="dxa"/>
              <w:right w:w="120" w:type="dxa"/>
            </w:tcMar>
          </w:tcPr>
          <w:p w14:paraId="4101652C" w14:textId="77777777" w:rsidR="004E06FF" w:rsidRPr="00B00C05" w:rsidRDefault="004E06FF">
            <w:pPr>
              <w:rPr>
                <w:rFonts w:ascii="Poppins" w:hAnsi="Poppins" w:cs="Poppins"/>
              </w:rPr>
            </w:pPr>
          </w:p>
        </w:tc>
      </w:tr>
    </w:tbl>
    <w:p w14:paraId="3461D779" w14:textId="6F5719FB" w:rsidR="004E06FF" w:rsidRPr="00B00C05" w:rsidRDefault="004E06FF">
      <w:pPr>
        <w:spacing w:after="80" w:line="252" w:lineRule="auto"/>
        <w:rPr>
          <w:rFonts w:ascii="Poppins" w:hAnsi="Poppins" w:cs="Poppins"/>
        </w:rPr>
      </w:pPr>
    </w:p>
    <w:p w14:paraId="1CB1615C" w14:textId="4353BCE2" w:rsidR="004E06FF" w:rsidRPr="00B00C05" w:rsidRDefault="008D2C17">
      <w:pPr>
        <w:pStyle w:val="Heading1"/>
        <w:spacing w:before="200" w:after="100"/>
        <w:rPr>
          <w:rFonts w:ascii="Poppins" w:hAnsi="Poppins" w:cs="Poppins"/>
        </w:rPr>
      </w:pPr>
      <w:r w:rsidRPr="00B00C05">
        <w:rPr>
          <w:rFonts w:ascii="Poppins" w:hAnsi="Poppins" w:cs="Poppins"/>
          <w:color w:val="003B5C"/>
        </w:rPr>
        <w:t>4. Preferred access format</w:t>
      </w:r>
      <w:r w:rsidR="008164F5" w:rsidRPr="00B00C05">
        <w:rPr>
          <w:rFonts w:ascii="Poppins" w:hAnsi="Poppins" w:cs="Poppins"/>
          <w:color w:val="003B5C"/>
        </w:rPr>
        <w:t xml:space="preserve"> </w:t>
      </w:r>
      <w:r w:rsidR="008164F5" w:rsidRPr="00B00C05">
        <w:rPr>
          <w:rFonts w:ascii="Poppins" w:hAnsi="Poppins" w:cs="Poppins"/>
          <w:color w:val="FF0000"/>
          <w:sz w:val="36"/>
          <w:szCs w:val="36"/>
        </w:rPr>
        <w:t>*</w:t>
      </w:r>
    </w:p>
    <w:p w14:paraId="0C431C5C" w14:textId="77777777" w:rsidR="004E06FF" w:rsidRPr="00B00C05" w:rsidRDefault="008D2C17">
      <w:pPr>
        <w:spacing w:after="80" w:line="252" w:lineRule="auto"/>
        <w:rPr>
          <w:rFonts w:ascii="Poppins" w:hAnsi="Poppins" w:cs="Poppins"/>
          <w:highlight w:val="yellow"/>
        </w:rPr>
      </w:pPr>
      <w:r w:rsidRPr="00B00C05">
        <w:rPr>
          <w:rFonts w:ascii="Segoe UI Symbol" w:eastAsia="Segoe UI Symbol" w:hAnsi="Segoe UI Symbol" w:cs="Segoe UI Symbol"/>
          <w:highlight w:val="yellow"/>
        </w:rPr>
        <w:t>☐</w:t>
      </w:r>
      <w:r w:rsidRPr="00B00C05">
        <w:rPr>
          <w:rFonts w:ascii="Poppins" w:eastAsia="Segoe UI Symbol" w:hAnsi="Poppins" w:cs="Poppins"/>
          <w:highlight w:val="yellow"/>
        </w:rPr>
        <w:t xml:space="preserve"> </w:t>
      </w:r>
      <w:r w:rsidRPr="00B00C05">
        <w:rPr>
          <w:rFonts w:ascii="Poppins" w:hAnsi="Poppins" w:cs="Poppins"/>
          <w:highlight w:val="yellow"/>
        </w:rPr>
        <w:t>Electronic copy by email</w:t>
      </w:r>
    </w:p>
    <w:p w14:paraId="44B47B2C" w14:textId="77777777" w:rsidR="004E06FF" w:rsidRPr="00B00C05" w:rsidRDefault="008D2C17">
      <w:pPr>
        <w:spacing w:after="80" w:line="252" w:lineRule="auto"/>
        <w:rPr>
          <w:rFonts w:ascii="Poppins" w:hAnsi="Poppins" w:cs="Poppins"/>
          <w:highlight w:val="yellow"/>
        </w:rPr>
      </w:pPr>
      <w:r w:rsidRPr="00B00C05">
        <w:rPr>
          <w:rFonts w:ascii="Segoe UI Symbol" w:eastAsia="Segoe UI Symbol" w:hAnsi="Segoe UI Symbol" w:cs="Segoe UI Symbol"/>
          <w:highlight w:val="yellow"/>
        </w:rPr>
        <w:t>☐</w:t>
      </w:r>
      <w:r w:rsidRPr="00B00C05">
        <w:rPr>
          <w:rFonts w:ascii="Poppins" w:eastAsia="Segoe UI Symbol" w:hAnsi="Poppins" w:cs="Poppins"/>
          <w:highlight w:val="yellow"/>
        </w:rPr>
        <w:t xml:space="preserve"> </w:t>
      </w:r>
      <w:r w:rsidRPr="00B00C05">
        <w:rPr>
          <w:rFonts w:ascii="Poppins" w:hAnsi="Poppins" w:cs="Poppins"/>
          <w:highlight w:val="yellow"/>
        </w:rPr>
        <w:t>Inspection</w:t>
      </w:r>
    </w:p>
    <w:p w14:paraId="22B4C25B" w14:textId="57862553" w:rsidR="001252CF" w:rsidRPr="00B00C05" w:rsidRDefault="008D2C17">
      <w:pPr>
        <w:spacing w:after="80" w:line="252" w:lineRule="auto"/>
        <w:rPr>
          <w:rFonts w:ascii="Poppins" w:hAnsi="Poppins" w:cs="Poppins"/>
        </w:rPr>
      </w:pPr>
      <w:r w:rsidRPr="00B00C05">
        <w:rPr>
          <w:rFonts w:ascii="Segoe UI Symbol" w:eastAsia="Segoe UI Symbol" w:hAnsi="Segoe UI Symbol" w:cs="Segoe UI Symbol"/>
          <w:highlight w:val="yellow"/>
        </w:rPr>
        <w:t>☐</w:t>
      </w:r>
      <w:r w:rsidRPr="00B00C05">
        <w:rPr>
          <w:rFonts w:ascii="Poppins" w:eastAsia="Segoe UI Symbol" w:hAnsi="Poppins" w:cs="Poppins"/>
          <w:highlight w:val="yellow"/>
        </w:rPr>
        <w:t xml:space="preserve"> </w:t>
      </w:r>
      <w:r w:rsidRPr="00B00C05">
        <w:rPr>
          <w:rFonts w:ascii="Poppins" w:hAnsi="Poppins" w:cs="Poppins"/>
          <w:highlight w:val="yellow"/>
        </w:rPr>
        <w:t>Hard copy</w:t>
      </w:r>
      <w:r w:rsidR="001252CF" w:rsidRPr="00B00C05">
        <w:rPr>
          <w:rFonts w:ascii="Poppins" w:hAnsi="Poppins" w:cs="Poppins"/>
          <w:highlight w:val="yellow"/>
        </w:rPr>
        <w:t xml:space="preserve"> by post</w:t>
      </w:r>
    </w:p>
    <w:p w14:paraId="269FB14F" w14:textId="77777777" w:rsidR="00B00C05" w:rsidRDefault="008C66FF" w:rsidP="00485EA9">
      <w:pPr>
        <w:pStyle w:val="Heading1"/>
        <w:spacing w:before="200" w:after="100"/>
        <w:rPr>
          <w:rFonts w:ascii="Poppins" w:hAnsi="Poppins" w:cs="Poppins"/>
          <w:color w:val="003B5C"/>
        </w:rPr>
      </w:pPr>
      <w:r w:rsidRPr="00B00C05">
        <w:rPr>
          <w:rFonts w:ascii="Poppins" w:hAnsi="Poppins" w:cs="Poppins"/>
          <w:color w:val="003B5C"/>
        </w:rPr>
        <w:t xml:space="preserve">5. </w:t>
      </w:r>
      <w:r w:rsidR="00D23B8E" w:rsidRPr="00B00C05">
        <w:rPr>
          <w:rFonts w:ascii="Poppins" w:hAnsi="Poppins" w:cs="Poppins"/>
          <w:color w:val="003B5C"/>
        </w:rPr>
        <w:t>Agreement to exclude</w:t>
      </w:r>
    </w:p>
    <w:tbl>
      <w:tblPr>
        <w:tblW w:w="5000" w:type="pct"/>
        <w:jc w:val="center"/>
        <w:tblLook w:val="04A0" w:firstRow="1" w:lastRow="0" w:firstColumn="1" w:lastColumn="0" w:noHBand="0" w:noVBand="1"/>
      </w:tblPr>
      <w:tblGrid>
        <w:gridCol w:w="10214"/>
      </w:tblGrid>
      <w:tr w:rsidR="00B00C05" w:rsidRPr="00B00C05" w14:paraId="4B62AD9D" w14:textId="77777777" w:rsidTr="004F1EDA">
        <w:trPr>
          <w:jc w:val="center"/>
        </w:trPr>
        <w:tc>
          <w:tcPr>
            <w:tcW w:w="10224" w:type="dxa"/>
            <w:tcBorders>
              <w:top w:val="single" w:sz="4" w:space="0" w:color="007C89"/>
              <w:left w:val="single" w:sz="4" w:space="0" w:color="007C89"/>
              <w:bottom w:val="single" w:sz="4" w:space="0" w:color="007C89"/>
              <w:right w:val="single" w:sz="4" w:space="0" w:color="007C89"/>
            </w:tcBorders>
            <w:shd w:val="clear" w:color="auto" w:fill="DAEEF3" w:themeFill="accent5" w:themeFillTint="33"/>
            <w:tcMar>
              <w:top w:w="160" w:type="dxa"/>
              <w:left w:w="190" w:type="dxa"/>
              <w:bottom w:w="160" w:type="dxa"/>
              <w:right w:w="190" w:type="dxa"/>
            </w:tcMar>
          </w:tcPr>
          <w:p w14:paraId="64EF4CD0" w14:textId="15379E90" w:rsidR="00B00C05" w:rsidRPr="00B00C05" w:rsidRDefault="00DC394F" w:rsidP="004F1EDA">
            <w:pPr>
              <w:rPr>
                <w:rFonts w:ascii="Poppins" w:hAnsi="Poppins" w:cs="Poppins"/>
                <w:sz w:val="24"/>
                <w:szCs w:val="24"/>
              </w:rPr>
            </w:pPr>
            <w:r>
              <w:t xml:space="preserve"> By agreeing to exclude these documents you will reduce the length of time it takes to process your request</w:t>
            </w:r>
          </w:p>
        </w:tc>
      </w:tr>
    </w:tbl>
    <w:p w14:paraId="37CCB4A1" w14:textId="7D5473F0" w:rsidR="00485EA9" w:rsidRPr="00B00C05" w:rsidRDefault="00485EA9" w:rsidP="00714DAB">
      <w:pPr>
        <w:shd w:val="clear" w:color="auto" w:fill="FFFF00"/>
        <w:spacing w:after="80" w:line="252" w:lineRule="auto"/>
        <w:rPr>
          <w:rFonts w:ascii="Poppins" w:hAnsi="Poppins" w:cs="Poppins"/>
          <w:b/>
          <w:bCs/>
        </w:rPr>
      </w:pPr>
      <w:r w:rsidRPr="00B00C05">
        <w:rPr>
          <w:rFonts w:ascii="Poppins" w:hAnsi="Poppins" w:cs="Poppins"/>
          <w:b/>
          <w:bCs/>
        </w:rPr>
        <w:t>Documents you have already provided to us, or we have previously sent to you</w:t>
      </w:r>
      <w:r w:rsidR="00CB4ABA" w:rsidRPr="00B00C05">
        <w:rPr>
          <w:rFonts w:ascii="Poppins" w:hAnsi="Poppins" w:cs="Poppins"/>
          <w:color w:val="FF0000"/>
          <w:sz w:val="36"/>
          <w:szCs w:val="36"/>
        </w:rPr>
        <w:t>*</w:t>
      </w:r>
    </w:p>
    <w:p w14:paraId="49A1975E" w14:textId="6B946AA9" w:rsidR="00547454" w:rsidRPr="00B00C05" w:rsidRDefault="00547454" w:rsidP="00714DAB">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Yes</w:t>
      </w:r>
    </w:p>
    <w:p w14:paraId="431DB857" w14:textId="267D429E" w:rsidR="007F3958" w:rsidRPr="00B00C05" w:rsidRDefault="00547454" w:rsidP="00714DAB">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No</w:t>
      </w:r>
    </w:p>
    <w:p w14:paraId="50C5F1DF" w14:textId="77777777" w:rsidR="005E5F25" w:rsidRPr="00B00C05" w:rsidRDefault="005E5F25">
      <w:pPr>
        <w:spacing w:after="80" w:line="252" w:lineRule="auto"/>
        <w:rPr>
          <w:rFonts w:ascii="Poppins" w:hAnsi="Poppins" w:cs="Poppins"/>
        </w:rPr>
      </w:pPr>
    </w:p>
    <w:p w14:paraId="0CDED3B4" w14:textId="34F53C9B" w:rsidR="007F3958" w:rsidRPr="00B00C05" w:rsidRDefault="002725EC" w:rsidP="00714DAB">
      <w:pPr>
        <w:shd w:val="clear" w:color="auto" w:fill="FFFF00"/>
        <w:spacing w:after="80" w:line="252" w:lineRule="auto"/>
        <w:rPr>
          <w:rFonts w:ascii="Poppins" w:hAnsi="Poppins" w:cs="Poppins"/>
          <w:b/>
          <w:bCs/>
        </w:rPr>
      </w:pPr>
      <w:r w:rsidRPr="00B00C05">
        <w:rPr>
          <w:rFonts w:ascii="Poppins" w:hAnsi="Poppins" w:cs="Poppins"/>
          <w:b/>
          <w:bCs/>
        </w:rPr>
        <w:t>ANSTO and Commonwealth agency contact details other than the official public channels (direct telephone numbers and email addresses)</w:t>
      </w:r>
      <w:r w:rsidR="00CB4ABA" w:rsidRPr="00B00C05">
        <w:rPr>
          <w:rFonts w:ascii="Poppins" w:hAnsi="Poppins" w:cs="Poppins"/>
          <w:color w:val="FF0000"/>
          <w:sz w:val="36"/>
          <w:szCs w:val="36"/>
        </w:rPr>
        <w:t xml:space="preserve"> *</w:t>
      </w:r>
    </w:p>
    <w:p w14:paraId="31900C2B" w14:textId="77777777" w:rsidR="007F3958" w:rsidRPr="00B00C05" w:rsidRDefault="007F3958" w:rsidP="00714DAB">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Yes</w:t>
      </w:r>
    </w:p>
    <w:p w14:paraId="67140681" w14:textId="4EB11612" w:rsidR="00714DAB" w:rsidRPr="00B00C05" w:rsidRDefault="007F3958" w:rsidP="00714DAB">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No</w:t>
      </w:r>
    </w:p>
    <w:p w14:paraId="75B01F71" w14:textId="77777777" w:rsidR="00714DAB" w:rsidRPr="00B00C05" w:rsidRDefault="00714DAB">
      <w:pPr>
        <w:spacing w:after="80" w:line="252" w:lineRule="auto"/>
        <w:rPr>
          <w:rFonts w:ascii="Poppins" w:hAnsi="Poppins" w:cs="Poppins"/>
          <w:b/>
          <w:bCs/>
        </w:rPr>
      </w:pPr>
    </w:p>
    <w:p w14:paraId="731AA668" w14:textId="227821A9" w:rsidR="004E06FF" w:rsidRPr="00B00C05" w:rsidRDefault="00CB4ABA" w:rsidP="00924637">
      <w:pPr>
        <w:shd w:val="clear" w:color="auto" w:fill="FFFF00"/>
        <w:spacing w:after="80" w:line="252" w:lineRule="auto"/>
        <w:rPr>
          <w:rFonts w:ascii="Poppins" w:hAnsi="Poppins" w:cs="Poppins"/>
        </w:rPr>
      </w:pPr>
      <w:r w:rsidRPr="00B00C05">
        <w:rPr>
          <w:rFonts w:ascii="Poppins" w:hAnsi="Poppins" w:cs="Poppins"/>
          <w:b/>
          <w:bCs/>
        </w:rPr>
        <w:t>Job titles of ANSTO and other Commonwealth employees below SES level</w:t>
      </w:r>
      <w:r w:rsidRPr="00B00C05">
        <w:rPr>
          <w:rFonts w:ascii="Poppins" w:hAnsi="Poppins" w:cs="Poppins"/>
          <w:color w:val="FF0000"/>
          <w:sz w:val="36"/>
          <w:szCs w:val="36"/>
        </w:rPr>
        <w:t>*</w:t>
      </w:r>
    </w:p>
    <w:p w14:paraId="648CB112" w14:textId="77777777" w:rsidR="00CB4ABA" w:rsidRPr="00B00C05" w:rsidRDefault="00CB4ABA" w:rsidP="00924637">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Yes</w:t>
      </w:r>
    </w:p>
    <w:p w14:paraId="0471E5E5" w14:textId="77777777" w:rsidR="00CB4ABA" w:rsidRPr="00B00C05" w:rsidRDefault="00CB4ABA" w:rsidP="00924637">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No</w:t>
      </w:r>
    </w:p>
    <w:p w14:paraId="7FE9C279" w14:textId="77777777" w:rsidR="00924637" w:rsidRPr="00B00C05" w:rsidRDefault="00924637">
      <w:pPr>
        <w:spacing w:after="80" w:line="252" w:lineRule="auto"/>
        <w:rPr>
          <w:rFonts w:ascii="Poppins" w:hAnsi="Poppins" w:cs="Poppins"/>
          <w:b/>
          <w:bCs/>
        </w:rPr>
      </w:pPr>
    </w:p>
    <w:p w14:paraId="3CF2D8B6" w14:textId="014CF1ED" w:rsidR="004E06FF" w:rsidRPr="00B00C05" w:rsidRDefault="001D68D3" w:rsidP="00924637">
      <w:pPr>
        <w:shd w:val="clear" w:color="auto" w:fill="FFFF00"/>
        <w:spacing w:after="80" w:line="252" w:lineRule="auto"/>
        <w:rPr>
          <w:rFonts w:ascii="Poppins" w:hAnsi="Poppins" w:cs="Poppins"/>
          <w:b/>
          <w:bCs/>
        </w:rPr>
      </w:pPr>
      <w:r w:rsidRPr="00B00C05">
        <w:rPr>
          <w:rFonts w:ascii="Poppins" w:hAnsi="Poppins" w:cs="Poppins"/>
          <w:b/>
          <w:bCs/>
        </w:rPr>
        <w:t xml:space="preserve">Draft documents </w:t>
      </w:r>
      <w:r w:rsidRPr="00B00C05">
        <w:rPr>
          <w:rFonts w:ascii="Poppins" w:hAnsi="Poppins" w:cs="Poppins"/>
          <w:color w:val="FF0000"/>
          <w:sz w:val="36"/>
          <w:szCs w:val="36"/>
        </w:rPr>
        <w:t>*</w:t>
      </w:r>
    </w:p>
    <w:p w14:paraId="6C2032D9" w14:textId="77777777" w:rsidR="001D68D3" w:rsidRPr="00B00C05" w:rsidRDefault="001D68D3" w:rsidP="00924637">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Yes</w:t>
      </w:r>
    </w:p>
    <w:p w14:paraId="2A4BA346" w14:textId="77777777" w:rsidR="001D68D3" w:rsidRPr="00B00C05" w:rsidRDefault="001D68D3" w:rsidP="00924637">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No</w:t>
      </w:r>
    </w:p>
    <w:p w14:paraId="5379E1E4" w14:textId="77777777" w:rsidR="00924637" w:rsidRPr="00B00C05" w:rsidRDefault="00924637">
      <w:pPr>
        <w:spacing w:after="80" w:line="252" w:lineRule="auto"/>
        <w:rPr>
          <w:rFonts w:ascii="Poppins" w:hAnsi="Poppins" w:cs="Poppins"/>
          <w:b/>
          <w:bCs/>
        </w:rPr>
      </w:pPr>
    </w:p>
    <w:p w14:paraId="68219A0F" w14:textId="45D690B2" w:rsidR="001D68D3" w:rsidRPr="00B00C05" w:rsidRDefault="001D68D3" w:rsidP="00924637">
      <w:pPr>
        <w:shd w:val="clear" w:color="auto" w:fill="FFFF00"/>
        <w:spacing w:after="80" w:line="252" w:lineRule="auto"/>
        <w:rPr>
          <w:rFonts w:ascii="Poppins" w:hAnsi="Poppins" w:cs="Poppins"/>
          <w:color w:val="FF0000"/>
          <w:sz w:val="36"/>
          <w:szCs w:val="36"/>
        </w:rPr>
      </w:pPr>
      <w:r w:rsidRPr="00B00C05">
        <w:rPr>
          <w:rFonts w:ascii="Poppins" w:hAnsi="Poppins" w:cs="Poppins"/>
          <w:b/>
          <w:bCs/>
        </w:rPr>
        <w:t>Duplicate documents </w:t>
      </w:r>
      <w:r w:rsidR="007D47D8" w:rsidRPr="00B00C05">
        <w:rPr>
          <w:rFonts w:ascii="Poppins" w:hAnsi="Poppins" w:cs="Poppins"/>
          <w:color w:val="FF0000"/>
          <w:sz w:val="36"/>
          <w:szCs w:val="36"/>
        </w:rPr>
        <w:t>*</w:t>
      </w:r>
    </w:p>
    <w:p w14:paraId="29394542" w14:textId="77777777" w:rsidR="00114973" w:rsidRPr="00B00C05" w:rsidRDefault="00114973" w:rsidP="00924637">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Yes</w:t>
      </w:r>
    </w:p>
    <w:p w14:paraId="1522C321" w14:textId="77777777" w:rsidR="00114973" w:rsidRPr="00B00C05" w:rsidRDefault="00114973" w:rsidP="00924637">
      <w:pPr>
        <w:shd w:val="clear" w:color="auto" w:fill="FFFF00"/>
        <w:spacing w:after="80" w:line="252" w:lineRule="auto"/>
        <w:rPr>
          <w:rFonts w:ascii="Poppins" w:hAnsi="Poppins" w:cs="Poppins"/>
        </w:rPr>
      </w:pPr>
      <w:r w:rsidRPr="00B00C05">
        <w:rPr>
          <w:rFonts w:ascii="Segoe UI Symbol" w:eastAsia="Segoe UI Symbol" w:hAnsi="Segoe UI Symbol" w:cs="Segoe UI Symbol"/>
        </w:rPr>
        <w:t>☐</w:t>
      </w:r>
      <w:r w:rsidRPr="00B00C05">
        <w:rPr>
          <w:rFonts w:ascii="Poppins" w:eastAsia="Segoe UI Symbol" w:hAnsi="Poppins" w:cs="Poppins"/>
        </w:rPr>
        <w:t xml:space="preserve"> </w:t>
      </w:r>
      <w:r w:rsidRPr="00B00C05">
        <w:rPr>
          <w:rFonts w:ascii="Poppins" w:hAnsi="Poppins" w:cs="Poppins"/>
        </w:rPr>
        <w:t>No</w:t>
      </w:r>
    </w:p>
    <w:p w14:paraId="34CE0A41" w14:textId="2C5EBC3F" w:rsidR="004E06FF" w:rsidRPr="00B00C05" w:rsidRDefault="00D92632">
      <w:pPr>
        <w:spacing w:after="80" w:line="252" w:lineRule="auto"/>
        <w:rPr>
          <w:rFonts w:ascii="Poppins" w:hAnsi="Poppins" w:cs="Poppins"/>
        </w:rPr>
      </w:pPr>
      <w:r w:rsidRPr="00B00C05">
        <w:rPr>
          <w:rFonts w:ascii="Poppins" w:eastAsiaTheme="majorEastAsia" w:hAnsi="Poppins" w:cs="Poppins"/>
          <w:b/>
          <w:bCs/>
          <w:noProof/>
          <w:color w:val="003B5C"/>
          <w:sz w:val="28"/>
          <w:szCs w:val="28"/>
        </w:rPr>
        <w:lastRenderedPageBreak/>
        <w:drawing>
          <wp:inline distT="0" distB="0" distL="0" distR="0" wp14:anchorId="4968844B" wp14:editId="49A80F0E">
            <wp:extent cx="4763165" cy="657317"/>
            <wp:effectExtent l="0" t="0" r="0" b="9525"/>
            <wp:docPr id="437019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19656" name=""/>
                    <pic:cNvPicPr/>
                  </pic:nvPicPr>
                  <pic:blipFill>
                    <a:blip r:embed="rId10"/>
                    <a:stretch>
                      <a:fillRect/>
                    </a:stretch>
                  </pic:blipFill>
                  <pic:spPr>
                    <a:xfrm>
                      <a:off x="0" y="0"/>
                      <a:ext cx="4763165" cy="657317"/>
                    </a:xfrm>
                    <a:prstGeom prst="rect">
                      <a:avLst/>
                    </a:prstGeom>
                  </pic:spPr>
                </pic:pic>
              </a:graphicData>
            </a:graphic>
          </wp:inline>
        </w:drawing>
      </w:r>
    </w:p>
    <w:sectPr w:rsidR="004E06FF" w:rsidRPr="00B00C05" w:rsidSect="00034616">
      <w:headerReference w:type="default" r:id="rId11"/>
      <w:footerReference w:type="default" r:id="rId12"/>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12DF" w14:textId="77777777" w:rsidR="00210CF3" w:rsidRDefault="00210CF3">
      <w:pPr>
        <w:spacing w:after="0" w:line="240" w:lineRule="auto"/>
      </w:pPr>
      <w:r>
        <w:separator/>
      </w:r>
    </w:p>
  </w:endnote>
  <w:endnote w:type="continuationSeparator" w:id="0">
    <w:p w14:paraId="60CB4665" w14:textId="77777777" w:rsidR="00210CF3" w:rsidRDefault="0021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2EA2" w14:textId="63EDB905" w:rsidR="004E06FF" w:rsidRDefault="004E06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6BFE0" w14:textId="77777777" w:rsidR="00210CF3" w:rsidRDefault="00210CF3">
      <w:pPr>
        <w:spacing w:after="0" w:line="240" w:lineRule="auto"/>
      </w:pPr>
      <w:r>
        <w:separator/>
      </w:r>
    </w:p>
  </w:footnote>
  <w:footnote w:type="continuationSeparator" w:id="0">
    <w:p w14:paraId="56CE9F5F" w14:textId="77777777" w:rsidR="00210CF3" w:rsidRDefault="00210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1792" w14:textId="6C1DEB54" w:rsidR="004E06FF" w:rsidRDefault="004E06F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6671807">
    <w:abstractNumId w:val="8"/>
  </w:num>
  <w:num w:numId="2" w16cid:durableId="1702700897">
    <w:abstractNumId w:val="6"/>
  </w:num>
  <w:num w:numId="3" w16cid:durableId="2062094559">
    <w:abstractNumId w:val="5"/>
  </w:num>
  <w:num w:numId="4" w16cid:durableId="553127792">
    <w:abstractNumId w:val="4"/>
  </w:num>
  <w:num w:numId="5" w16cid:durableId="1831628211">
    <w:abstractNumId w:val="7"/>
  </w:num>
  <w:num w:numId="6" w16cid:durableId="1566910918">
    <w:abstractNumId w:val="3"/>
  </w:num>
  <w:num w:numId="7" w16cid:durableId="1063409393">
    <w:abstractNumId w:val="2"/>
  </w:num>
  <w:num w:numId="8" w16cid:durableId="879588616">
    <w:abstractNumId w:val="1"/>
  </w:num>
  <w:num w:numId="9" w16cid:durableId="121458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945"/>
    <w:rsid w:val="0006063C"/>
    <w:rsid w:val="00114973"/>
    <w:rsid w:val="001252CF"/>
    <w:rsid w:val="00142064"/>
    <w:rsid w:val="0015074B"/>
    <w:rsid w:val="001509EB"/>
    <w:rsid w:val="00181AAA"/>
    <w:rsid w:val="001D68D3"/>
    <w:rsid w:val="001F0A54"/>
    <w:rsid w:val="00210CF3"/>
    <w:rsid w:val="002725EC"/>
    <w:rsid w:val="0029639D"/>
    <w:rsid w:val="002A5ACC"/>
    <w:rsid w:val="002C131B"/>
    <w:rsid w:val="00326F90"/>
    <w:rsid w:val="003B2D82"/>
    <w:rsid w:val="003B7AE3"/>
    <w:rsid w:val="003F14AA"/>
    <w:rsid w:val="00485EA9"/>
    <w:rsid w:val="004E06FF"/>
    <w:rsid w:val="00547454"/>
    <w:rsid w:val="005622AB"/>
    <w:rsid w:val="00566A05"/>
    <w:rsid w:val="00572BBE"/>
    <w:rsid w:val="005E5F25"/>
    <w:rsid w:val="00606933"/>
    <w:rsid w:val="006A3BCB"/>
    <w:rsid w:val="006B13B4"/>
    <w:rsid w:val="006D0B82"/>
    <w:rsid w:val="00714DAB"/>
    <w:rsid w:val="0074640F"/>
    <w:rsid w:val="007D47D8"/>
    <w:rsid w:val="007F3958"/>
    <w:rsid w:val="008164F5"/>
    <w:rsid w:val="0088764F"/>
    <w:rsid w:val="008A4993"/>
    <w:rsid w:val="008C4511"/>
    <w:rsid w:val="008C66FF"/>
    <w:rsid w:val="008D2C17"/>
    <w:rsid w:val="008F55E5"/>
    <w:rsid w:val="00901B5F"/>
    <w:rsid w:val="00924637"/>
    <w:rsid w:val="009B21BC"/>
    <w:rsid w:val="009D03BA"/>
    <w:rsid w:val="00A12133"/>
    <w:rsid w:val="00A31C04"/>
    <w:rsid w:val="00A5798D"/>
    <w:rsid w:val="00AA1D8D"/>
    <w:rsid w:val="00AD6AE5"/>
    <w:rsid w:val="00AE5A10"/>
    <w:rsid w:val="00AF6CE7"/>
    <w:rsid w:val="00B00C05"/>
    <w:rsid w:val="00B02DF4"/>
    <w:rsid w:val="00B47730"/>
    <w:rsid w:val="00B73447"/>
    <w:rsid w:val="00CA7251"/>
    <w:rsid w:val="00CB0664"/>
    <w:rsid w:val="00CB4ABA"/>
    <w:rsid w:val="00D23B8E"/>
    <w:rsid w:val="00D819B4"/>
    <w:rsid w:val="00D92632"/>
    <w:rsid w:val="00DB1D8F"/>
    <w:rsid w:val="00DB2EAB"/>
    <w:rsid w:val="00DC394F"/>
    <w:rsid w:val="00E453F9"/>
    <w:rsid w:val="00E50488"/>
    <w:rsid w:val="00F06676"/>
    <w:rsid w:val="00F62F15"/>
    <w:rsid w:val="00FA060F"/>
    <w:rsid w:val="00FC693F"/>
    <w:rsid w:val="00FE18ED"/>
    <w:rsid w:val="05657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CA75BEA-2363-4457-BAB8-ECDEFEAD4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C131B"/>
    <w:rPr>
      <w:color w:val="0000FF" w:themeColor="hyperlink"/>
      <w:u w:val="single"/>
    </w:rPr>
  </w:style>
  <w:style w:type="character" w:styleId="UnresolvedMention">
    <w:name w:val="Unresolved Mention"/>
    <w:basedOn w:val="DefaultParagraphFont"/>
    <w:uiPriority w:val="99"/>
    <w:semiHidden/>
    <w:unhideWhenUsed/>
    <w:rsid w:val="002C1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sto.gov.au/privacy-poli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foi@ansto.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LARKINS, Gemma</dc:creator>
  <cp:keywords/>
  <dc:description>generated by python-docx</dc:description>
  <cp:lastModifiedBy>LARKINS, Gemma</cp:lastModifiedBy>
  <cp:revision>2</cp:revision>
  <dcterms:created xsi:type="dcterms:W3CDTF">2026-07-29T00:50:00Z</dcterms:created>
  <dcterms:modified xsi:type="dcterms:W3CDTF">2026-07-29T00:50:00Z</dcterms:modified>
  <cp:category/>
</cp:coreProperties>
</file>