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07" w:type="pct"/>
        <w:jc w:val="center"/>
        <w:tblLook w:val="04A0" w:firstRow="1" w:lastRow="0" w:firstColumn="1" w:lastColumn="0" w:noHBand="0" w:noVBand="1"/>
      </w:tblPr>
      <w:tblGrid>
        <w:gridCol w:w="9580"/>
      </w:tblGrid>
      <w:tr w:rsidR="006B3F6C" w:rsidRPr="00D33F07" w14:paraId="14C792A1" w14:textId="77777777" w:rsidTr="0084223E">
        <w:trPr>
          <w:trHeight w:val="2127"/>
          <w:jc w:val="center"/>
        </w:trPr>
        <w:tc>
          <w:tcPr>
            <w:tcW w:w="5000" w:type="pct"/>
          </w:tcPr>
          <w:bookmarkStart w:id="0" w:name="_Hlk233808899"/>
          <w:bookmarkEnd w:id="0"/>
          <w:p w14:paraId="5063F848" w14:textId="77777777" w:rsidR="006B3F6C" w:rsidRPr="00D33F07" w:rsidRDefault="006B3F6C" w:rsidP="0084223E">
            <w:pPr>
              <w:pStyle w:val="NoSpacing"/>
              <w:spacing w:before="0"/>
              <w:rPr>
                <w:rFonts w:asciiTheme="majorHAnsi" w:eastAsiaTheme="majorEastAsia" w:hAnsiTheme="majorHAnsi" w:cstheme="majorBidi"/>
                <w:caps/>
              </w:rPr>
            </w:pPr>
            <w:r w:rsidRPr="001C1829">
              <w:rPr>
                <w:rFonts w:asciiTheme="majorHAnsi" w:eastAsiaTheme="majorEastAsia" w:hAnsiTheme="majorHAnsi" w:cstheme="majorBidi"/>
                <w:caps/>
                <w:noProof/>
                <w:lang w:eastAsia="en-AU"/>
              </w:rPr>
              <mc:AlternateContent>
                <mc:Choice Requires="wps">
                  <w:drawing>
                    <wp:anchor distT="0" distB="0" distL="114300" distR="114300" simplePos="0" relativeHeight="251659264" behindDoc="0" locked="0" layoutInCell="1" allowOverlap="1" wp14:anchorId="29572EF6" wp14:editId="10B153F5">
                      <wp:simplePos x="0" y="0"/>
                      <wp:positionH relativeFrom="column">
                        <wp:posOffset>-167640</wp:posOffset>
                      </wp:positionH>
                      <wp:positionV relativeFrom="paragraph">
                        <wp:posOffset>691515</wp:posOffset>
                      </wp:positionV>
                      <wp:extent cx="6286500" cy="609600"/>
                      <wp:effectExtent l="0" t="0" r="0" b="0"/>
                      <wp:wrapNone/>
                      <wp:docPr id="6" name="Rectangle 6"/>
                      <wp:cNvGraphicFramePr/>
                      <a:graphic xmlns:a="http://schemas.openxmlformats.org/drawingml/2006/main">
                        <a:graphicData uri="http://schemas.microsoft.com/office/word/2010/wordprocessingShape">
                          <wps:wsp>
                            <wps:cNvSpPr/>
                            <wps:spPr>
                              <a:xfrm>
                                <a:off x="0" y="0"/>
                                <a:ext cx="6286500" cy="609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11D9B6" id="Rectangle 6" o:spid="_x0000_s1026" style="position:absolute;margin-left:-13.2pt;margin-top:54.45pt;width:49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" fillcolor="#4472c4 [3204]" stroked="f" strokeweight="1pt"/>
                  </w:pict>
                </mc:Fallback>
              </mc:AlternateContent>
            </w:r>
            <w:r w:rsidRPr="001C1829">
              <w:rPr>
                <w:rFonts w:asciiTheme="majorHAnsi" w:eastAsiaTheme="majorEastAsia" w:hAnsiTheme="majorHAnsi" w:cstheme="majorBidi"/>
                <w:caps/>
                <w:noProof/>
                <w:lang w:eastAsia="en-AU"/>
              </w:rPr>
              <w:drawing>
                <wp:inline distT="0" distB="0" distL="0" distR="0" wp14:anchorId="7DEEA781" wp14:editId="479D0755">
                  <wp:extent cx="3162300" cy="64640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TO-LOGO-Inline-Without-Taglin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2300" cy="646404"/>
                          </a:xfrm>
                          <a:prstGeom prst="rect">
                            <a:avLst/>
                          </a:prstGeom>
                        </pic:spPr>
                      </pic:pic>
                    </a:graphicData>
                  </a:graphic>
                </wp:inline>
              </w:drawing>
            </w:r>
          </w:p>
          <w:p w14:paraId="2638C48A" w14:textId="77777777" w:rsidR="006B3F6C" w:rsidRPr="00D33F07" w:rsidRDefault="006B3F6C" w:rsidP="0084223E">
            <w:pPr>
              <w:pStyle w:val="NoSpacing"/>
              <w:spacing w:before="0"/>
              <w:rPr>
                <w:rFonts w:asciiTheme="majorHAnsi" w:eastAsiaTheme="majorEastAsia" w:hAnsiTheme="majorHAnsi" w:cstheme="majorBidi"/>
                <w:caps/>
              </w:rPr>
            </w:pPr>
          </w:p>
          <w:p w14:paraId="6AD8A890" w14:textId="77777777" w:rsidR="006B3F6C" w:rsidRPr="00D33F07" w:rsidRDefault="006B3F6C" w:rsidP="0084223E">
            <w:pPr>
              <w:pStyle w:val="NoSpacing"/>
              <w:spacing w:before="0"/>
              <w:rPr>
                <w:rFonts w:asciiTheme="majorHAnsi" w:eastAsiaTheme="majorEastAsia" w:hAnsiTheme="majorHAnsi" w:cstheme="majorBidi"/>
                <w:caps/>
              </w:rPr>
            </w:pPr>
          </w:p>
        </w:tc>
      </w:tr>
      <w:tr w:rsidR="006B3F6C" w:rsidRPr="00D33F07" w14:paraId="034C2AD2" w14:textId="77777777" w:rsidTr="0084223E">
        <w:trPr>
          <w:trHeight w:val="1517"/>
          <w:jc w:val="center"/>
        </w:trPr>
        <w:sdt>
          <w:sdtPr>
            <w:rPr>
              <w:rFonts w:ascii="Arial" w:eastAsiaTheme="majorEastAsia" w:hAnsi="Arial" w:cs="Arial"/>
              <w:sz w:val="56"/>
              <w:szCs w:val="80"/>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472C4" w:themeColor="accent1"/>
                </w:tcBorders>
                <w:vAlign w:val="center"/>
              </w:tcPr>
              <w:p w14:paraId="4750D6C5" w14:textId="2C0E8638" w:rsidR="006B3F6C" w:rsidRPr="00D33F07" w:rsidRDefault="006B3F6C" w:rsidP="0084223E">
                <w:pPr>
                  <w:pStyle w:val="NoSpacing"/>
                  <w:spacing w:before="0"/>
                  <w:jc w:val="center"/>
                  <w:rPr>
                    <w:rFonts w:asciiTheme="majorHAnsi" w:eastAsiaTheme="majorEastAsia" w:hAnsiTheme="majorHAnsi" w:cstheme="majorBidi"/>
                    <w:sz w:val="80"/>
                    <w:szCs w:val="80"/>
                  </w:rPr>
                </w:pPr>
                <w:r w:rsidRPr="00D33F07">
                  <w:rPr>
                    <w:rFonts w:ascii="Arial" w:eastAsiaTheme="majorEastAsia" w:hAnsi="Arial" w:cs="Arial"/>
                    <w:sz w:val="56"/>
                    <w:szCs w:val="80"/>
                  </w:rPr>
                  <w:t>PFAS in fibre-based food packaging</w:t>
                </w:r>
              </w:p>
            </w:tc>
          </w:sdtContent>
        </w:sdt>
      </w:tr>
    </w:tbl>
    <w:p w14:paraId="1C13794E" w14:textId="3DB3F89D" w:rsidR="006B3F6C" w:rsidRPr="00D33F07" w:rsidRDefault="0044684C" w:rsidP="0044684C">
      <w:pPr>
        <w:spacing w:after="0"/>
        <w:jc w:val="center"/>
      </w:pPr>
      <w:r w:rsidRPr="001C1829">
        <w:rPr>
          <w:noProof/>
        </w:rPr>
        <w:drawing>
          <wp:inline distT="0" distB="0" distL="0" distR="0" wp14:anchorId="7DD2B2E0" wp14:editId="188EEA01">
            <wp:extent cx="5731510" cy="2477135"/>
            <wp:effectExtent l="0" t="0" r="2540" b="0"/>
            <wp:docPr id="929793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93588" name=""/>
                    <pic:cNvPicPr/>
                  </pic:nvPicPr>
                  <pic:blipFill>
                    <a:blip r:embed="rId9"/>
                    <a:stretch>
                      <a:fillRect/>
                    </a:stretch>
                  </pic:blipFill>
                  <pic:spPr>
                    <a:xfrm>
                      <a:off x="0" y="0"/>
                      <a:ext cx="5731510" cy="2477135"/>
                    </a:xfrm>
                    <a:prstGeom prst="rect">
                      <a:avLst/>
                    </a:prstGeom>
                  </pic:spPr>
                </pic:pic>
              </a:graphicData>
            </a:graphic>
          </wp:inline>
        </w:drawing>
      </w:r>
    </w:p>
    <w:p w14:paraId="48B739EE" w14:textId="3BD89F35" w:rsidR="006B3F6C" w:rsidRPr="00D33F07" w:rsidRDefault="006B3F6C" w:rsidP="006B3F6C">
      <w:r w:rsidRPr="001C1829">
        <w:rPr>
          <w:noProof/>
        </w:rPr>
        <mc:AlternateContent>
          <mc:Choice Requires="wps">
            <w:drawing>
              <wp:anchor distT="0" distB="0" distL="114300" distR="114300" simplePos="0" relativeHeight="251661312" behindDoc="0" locked="0" layoutInCell="1" allowOverlap="1" wp14:anchorId="7E38E7BF" wp14:editId="6D86F459">
                <wp:simplePos x="0" y="0"/>
                <wp:positionH relativeFrom="margin">
                  <wp:posOffset>46104</wp:posOffset>
                </wp:positionH>
                <wp:positionV relativeFrom="paragraph">
                  <wp:posOffset>422067</wp:posOffset>
                </wp:positionV>
                <wp:extent cx="5778116" cy="3642232"/>
                <wp:effectExtent l="0" t="0" r="13335" b="15875"/>
                <wp:wrapNone/>
                <wp:docPr id="14" name="Text Box 14"/>
                <wp:cNvGraphicFramePr/>
                <a:graphic xmlns:a="http://schemas.openxmlformats.org/drawingml/2006/main">
                  <a:graphicData uri="http://schemas.microsoft.com/office/word/2010/wordprocessingShape">
                    <wps:wsp>
                      <wps:cNvSpPr txBox="1"/>
                      <wps:spPr>
                        <a:xfrm>
                          <a:off x="0" y="0"/>
                          <a:ext cx="5778116" cy="3642232"/>
                        </a:xfrm>
                        <a:prstGeom prst="rect">
                          <a:avLst/>
                        </a:prstGeom>
                        <a:solidFill>
                          <a:schemeClr val="lt1"/>
                        </a:solidFill>
                        <a:ln w="6350">
                          <a:solidFill>
                            <a:prstClr val="black"/>
                          </a:solidFill>
                        </a:ln>
                      </wps:spPr>
                      <wps:txbx>
                        <w:txbxContent>
                          <w:p w14:paraId="3D2805E6" w14:textId="3C61D606" w:rsidR="006B3F6C" w:rsidRPr="00717C74" w:rsidRDefault="006B3F6C" w:rsidP="006B3F6C">
                            <w:pPr>
                              <w:pStyle w:val="CommentText"/>
                              <w:rPr>
                                <w:rFonts w:cstheme="minorHAnsi"/>
                                <w:b/>
                                <w:bCs/>
                                <w:sz w:val="22"/>
                                <w:szCs w:val="22"/>
                              </w:rPr>
                            </w:pPr>
                            <w:bookmarkStart w:id="1" w:name="_Hlk215244414"/>
                            <w:bookmarkEnd w:id="1"/>
                            <w:r w:rsidRPr="00717C74">
                              <w:rPr>
                                <w:rFonts w:cstheme="minorHAnsi"/>
                                <w:b/>
                                <w:bCs/>
                                <w:sz w:val="22"/>
                                <w:szCs w:val="22"/>
                              </w:rPr>
                              <w:t>The following link provides access to the data spreadsheet required to complete the</w:t>
                            </w:r>
                            <w:r w:rsidR="00946DE9" w:rsidRPr="00717C74">
                              <w:rPr>
                                <w:rFonts w:cstheme="minorHAnsi"/>
                                <w:b/>
                                <w:bCs/>
                                <w:sz w:val="22"/>
                                <w:szCs w:val="22"/>
                              </w:rPr>
                              <w:t>se</w:t>
                            </w:r>
                            <w:r w:rsidRPr="00717C74">
                              <w:rPr>
                                <w:rFonts w:cstheme="minorHAnsi"/>
                                <w:b/>
                                <w:bCs/>
                                <w:sz w:val="22"/>
                                <w:szCs w:val="22"/>
                              </w:rPr>
                              <w:t xml:space="preserve"> activities</w:t>
                            </w:r>
                            <w:r w:rsidR="00565F98" w:rsidRPr="00717C74">
                              <w:rPr>
                                <w:rFonts w:cstheme="minorHAnsi"/>
                                <w:b/>
                                <w:bCs/>
                                <w:sz w:val="22"/>
                                <w:szCs w:val="22"/>
                              </w:rPr>
                              <w:t xml:space="preserve">: </w:t>
                            </w:r>
                            <w:hyperlink r:id="rId10" w:history="1">
                              <w:r w:rsidR="00565F98" w:rsidRPr="00717C74">
                                <w:rPr>
                                  <w:rStyle w:val="Hyperlink"/>
                                  <w:rFonts w:cstheme="minorHAnsi"/>
                                  <w:b/>
                                  <w:bCs/>
                                  <w:sz w:val="22"/>
                                  <w:szCs w:val="22"/>
                                </w:rPr>
                                <w:t>Education Resources | ANSTO</w:t>
                              </w:r>
                            </w:hyperlink>
                            <w:r w:rsidRPr="00717C74">
                              <w:rPr>
                                <w:rFonts w:cstheme="minorHAnsi"/>
                                <w:b/>
                                <w:bCs/>
                                <w:sz w:val="22"/>
                                <w:szCs w:val="22"/>
                              </w:rPr>
                              <w:t xml:space="preserve"> under the heading ‘PFAS in fibre-based food packaging’.</w:t>
                            </w:r>
                          </w:p>
                          <w:p w14:paraId="437725EA" w14:textId="77777777" w:rsidR="006B3F6C" w:rsidRPr="00717C74" w:rsidRDefault="006B3F6C" w:rsidP="006B3F6C">
                            <w:pPr>
                              <w:pStyle w:val="CommentText"/>
                              <w:rPr>
                                <w:rFonts w:cstheme="minorHAnsi"/>
                                <w:sz w:val="22"/>
                                <w:szCs w:val="22"/>
                              </w:rPr>
                            </w:pPr>
                          </w:p>
                          <w:p w14:paraId="0C02252F" w14:textId="7E080D70" w:rsidR="008D0AAA" w:rsidRPr="00717C74" w:rsidRDefault="006B3F6C" w:rsidP="006B3F6C">
                            <w:pPr>
                              <w:pStyle w:val="CommentText"/>
                              <w:rPr>
                                <w:rStyle w:val="CommentReference"/>
                                <w:sz w:val="22"/>
                                <w:szCs w:val="22"/>
                              </w:rPr>
                            </w:pPr>
                            <w:r w:rsidRPr="00717C74">
                              <w:rPr>
                                <w:rFonts w:cstheme="minorHAnsi"/>
                                <w:sz w:val="22"/>
                                <w:szCs w:val="22"/>
                              </w:rPr>
                              <w:t xml:space="preserve">This document enables students </w:t>
                            </w:r>
                            <w:r w:rsidRPr="00717C74">
                              <w:rPr>
                                <w:rStyle w:val="CommentReference"/>
                                <w:sz w:val="22"/>
                                <w:szCs w:val="22"/>
                              </w:rPr>
                              <w:t xml:space="preserve">to interpret and analyse authentic research data, presented in the accompanying </w:t>
                            </w:r>
                            <w:r w:rsidR="009C7318" w:rsidRPr="00717C74">
                              <w:rPr>
                                <w:rStyle w:val="CommentReference"/>
                                <w:sz w:val="22"/>
                                <w:szCs w:val="22"/>
                              </w:rPr>
                              <w:t>‘</w:t>
                            </w:r>
                            <w:r w:rsidRPr="00717C74">
                              <w:rPr>
                                <w:rFonts w:cstheme="minorHAnsi"/>
                                <w:b/>
                                <w:bCs/>
                                <w:sz w:val="22"/>
                                <w:szCs w:val="22"/>
                              </w:rPr>
                              <w:t>PFAS in fibre-based food packaging</w:t>
                            </w:r>
                            <w:r w:rsidR="009C7318" w:rsidRPr="00717C74">
                              <w:rPr>
                                <w:rFonts w:cstheme="minorHAnsi"/>
                                <w:b/>
                                <w:bCs/>
                                <w:sz w:val="22"/>
                                <w:szCs w:val="22"/>
                              </w:rPr>
                              <w:t>’</w:t>
                            </w:r>
                            <w:r w:rsidRPr="00717C74">
                              <w:rPr>
                                <w:rFonts w:cstheme="minorHAnsi"/>
                                <w:b/>
                                <w:bCs/>
                                <w:sz w:val="22"/>
                                <w:szCs w:val="22"/>
                              </w:rPr>
                              <w:t xml:space="preserve"> Student Data</w:t>
                            </w:r>
                            <w:r w:rsidRPr="00717C74">
                              <w:rPr>
                                <w:rFonts w:cstheme="minorHAnsi"/>
                                <w:sz w:val="22"/>
                                <w:szCs w:val="22"/>
                              </w:rPr>
                              <w:t xml:space="preserve"> </w:t>
                            </w:r>
                            <w:r w:rsidRPr="00717C74">
                              <w:rPr>
                                <w:rFonts w:cstheme="minorHAnsi"/>
                                <w:b/>
                                <w:bCs/>
                                <w:sz w:val="22"/>
                                <w:szCs w:val="22"/>
                              </w:rPr>
                              <w:t>MS Excel</w:t>
                            </w:r>
                            <w:r w:rsidRPr="00717C74">
                              <w:rPr>
                                <w:rFonts w:cstheme="minorHAnsi"/>
                                <w:sz w:val="22"/>
                                <w:szCs w:val="22"/>
                              </w:rPr>
                              <w:t xml:space="preserve"> </w:t>
                            </w:r>
                            <w:r w:rsidRPr="00717C74">
                              <w:rPr>
                                <w:rFonts w:cstheme="minorHAnsi"/>
                                <w:b/>
                                <w:bCs/>
                                <w:sz w:val="22"/>
                                <w:szCs w:val="22"/>
                              </w:rPr>
                              <w:t>spreadsheet</w:t>
                            </w:r>
                            <w:r w:rsidRPr="00717C74">
                              <w:rPr>
                                <w:rFonts w:cstheme="minorHAnsi"/>
                                <w:sz w:val="22"/>
                                <w:szCs w:val="22"/>
                              </w:rPr>
                              <w:t xml:space="preserve">. The source datasets were generated </w:t>
                            </w:r>
                            <w:r w:rsidR="00A82A8D" w:rsidRPr="00717C74">
                              <w:rPr>
                                <w:rFonts w:cstheme="minorHAnsi"/>
                                <w:sz w:val="22"/>
                                <w:szCs w:val="22"/>
                              </w:rPr>
                              <w:t>from scientific testing</w:t>
                            </w:r>
                            <w:r w:rsidR="00A82A8D" w:rsidRPr="00717C74">
                              <w:rPr>
                                <w:color w:val="000000"/>
                                <w:sz w:val="22"/>
                                <w:szCs w:val="22"/>
                              </w:rPr>
                              <w:t xml:space="preserve"> undertaken by ANSTO </w:t>
                            </w:r>
                            <w:r w:rsidR="009C7318" w:rsidRPr="00717C74">
                              <w:rPr>
                                <w:color w:val="000000"/>
                                <w:sz w:val="22"/>
                                <w:szCs w:val="22"/>
                              </w:rPr>
                              <w:t xml:space="preserve">as part of a study carried out by the Australian Packaging Covenant Organisation Ltd (APCO) which is detailed </w:t>
                            </w:r>
                            <w:r w:rsidRPr="00717C74">
                              <w:rPr>
                                <w:color w:val="000000"/>
                                <w:sz w:val="22"/>
                                <w:szCs w:val="22"/>
                              </w:rPr>
                              <w:t>in </w:t>
                            </w:r>
                            <w:r w:rsidRPr="00717C74">
                              <w:rPr>
                                <w:rFonts w:cstheme="minorHAnsi"/>
                                <w:sz w:val="22"/>
                                <w:szCs w:val="22"/>
                              </w:rPr>
                              <w:t xml:space="preserve">the </w:t>
                            </w:r>
                            <w:r w:rsidR="00A82A8D" w:rsidRPr="00717C74">
                              <w:rPr>
                                <w:color w:val="000000"/>
                                <w:sz w:val="22"/>
                                <w:szCs w:val="22"/>
                              </w:rPr>
                              <w:t>report</w:t>
                            </w:r>
                            <w:r w:rsidRPr="00717C74">
                              <w:rPr>
                                <w:color w:val="000000"/>
                                <w:sz w:val="22"/>
                                <w:szCs w:val="22"/>
                              </w:rPr>
                              <w:t xml:space="preserve"> ‘</w:t>
                            </w:r>
                            <w:r w:rsidR="00A82A8D" w:rsidRPr="00717C74">
                              <w:rPr>
                                <w:color w:val="000000"/>
                                <w:sz w:val="22"/>
                                <w:szCs w:val="22"/>
                              </w:rPr>
                              <w:t>2021 PFAS in fibre-based packaging’</w:t>
                            </w:r>
                            <w:r w:rsidRPr="00717C74">
                              <w:rPr>
                                <w:color w:val="000000"/>
                                <w:sz w:val="22"/>
                                <w:szCs w:val="22"/>
                              </w:rPr>
                              <w:t xml:space="preserve">. </w:t>
                            </w:r>
                            <w:r w:rsidRPr="00717C74">
                              <w:rPr>
                                <w:rFonts w:cstheme="minorHAnsi"/>
                                <w:sz w:val="22"/>
                                <w:szCs w:val="22"/>
                              </w:rPr>
                              <w:t xml:space="preserve">The </w:t>
                            </w:r>
                            <w:r w:rsidR="009C7D13" w:rsidRPr="00717C74">
                              <w:rPr>
                                <w:rFonts w:cstheme="minorHAnsi"/>
                                <w:sz w:val="22"/>
                                <w:szCs w:val="22"/>
                              </w:rPr>
                              <w:t>study involved the</w:t>
                            </w:r>
                            <w:r w:rsidRPr="00717C74">
                              <w:rPr>
                                <w:rFonts w:cstheme="minorHAnsi"/>
                                <w:sz w:val="22"/>
                                <w:szCs w:val="22"/>
                              </w:rPr>
                              <w:t xml:space="preserve"> </w:t>
                            </w:r>
                            <w:r w:rsidR="008D0AAA" w:rsidRPr="00717C74">
                              <w:rPr>
                                <w:rStyle w:val="CommentReference"/>
                                <w:sz w:val="22"/>
                                <w:szCs w:val="22"/>
                              </w:rPr>
                              <w:t>use</w:t>
                            </w:r>
                            <w:r w:rsidR="009C7D13" w:rsidRPr="00717C74">
                              <w:rPr>
                                <w:rStyle w:val="CommentReference"/>
                                <w:sz w:val="22"/>
                                <w:szCs w:val="22"/>
                              </w:rPr>
                              <w:t xml:space="preserve"> of </w:t>
                            </w:r>
                            <w:r w:rsidR="008D0AAA" w:rsidRPr="00717C74">
                              <w:rPr>
                                <w:rStyle w:val="CommentReference"/>
                                <w:sz w:val="22"/>
                                <w:szCs w:val="22"/>
                              </w:rPr>
                              <w:t xml:space="preserve">particle induced gamma ray emission (PIGE) analysis as a quick and reliable method for </w:t>
                            </w:r>
                            <w:r w:rsidR="009C7D13" w:rsidRPr="00717C74">
                              <w:rPr>
                                <w:rStyle w:val="CommentReference"/>
                                <w:sz w:val="22"/>
                                <w:szCs w:val="22"/>
                              </w:rPr>
                              <w:t>indicating</w:t>
                            </w:r>
                            <w:r w:rsidR="008D0AAA" w:rsidRPr="00717C74">
                              <w:rPr>
                                <w:rStyle w:val="CommentReference"/>
                                <w:sz w:val="22"/>
                                <w:szCs w:val="22"/>
                              </w:rPr>
                              <w:t xml:space="preserve"> the presence </w:t>
                            </w:r>
                            <w:r w:rsidR="00946DE9" w:rsidRPr="00717C74">
                              <w:rPr>
                                <w:rStyle w:val="CommentReference"/>
                                <w:sz w:val="22"/>
                                <w:szCs w:val="22"/>
                              </w:rPr>
                              <w:t xml:space="preserve">and amount </w:t>
                            </w:r>
                            <w:r w:rsidR="008D0AAA" w:rsidRPr="00717C74">
                              <w:rPr>
                                <w:rStyle w:val="CommentReference"/>
                                <w:sz w:val="22"/>
                                <w:szCs w:val="22"/>
                              </w:rPr>
                              <w:t>of PFAS in fibre-based, food-contact packaging.</w:t>
                            </w:r>
                          </w:p>
                          <w:p w14:paraId="7F7ECF00" w14:textId="77777777" w:rsidR="008D0AAA" w:rsidRPr="00717C74" w:rsidRDefault="008D0AAA" w:rsidP="006B3F6C">
                            <w:pPr>
                              <w:pStyle w:val="CommentText"/>
                              <w:rPr>
                                <w:rStyle w:val="CommentReference"/>
                                <w:color w:val="FF0000"/>
                                <w:sz w:val="22"/>
                                <w:szCs w:val="22"/>
                              </w:rPr>
                            </w:pPr>
                          </w:p>
                          <w:p w14:paraId="6AA1891A" w14:textId="7964ADD3" w:rsidR="006B3F6C" w:rsidRPr="00717C74" w:rsidRDefault="006B3F6C" w:rsidP="006B3F6C">
                            <w:pPr>
                              <w:pStyle w:val="CommentText"/>
                              <w:rPr>
                                <w:sz w:val="22"/>
                                <w:szCs w:val="22"/>
                              </w:rPr>
                            </w:pPr>
                            <w:r w:rsidRPr="00717C74">
                              <w:rPr>
                                <w:rFonts w:cstheme="minorHAnsi"/>
                                <w:sz w:val="22"/>
                                <w:szCs w:val="22"/>
                              </w:rPr>
                              <w:t>These activities are suitable for students in Years 9 and 10.</w:t>
                            </w:r>
                          </w:p>
                          <w:p w14:paraId="5215907F" w14:textId="77777777" w:rsidR="006B3F6C" w:rsidRPr="00717C74" w:rsidRDefault="006B3F6C" w:rsidP="006B3F6C">
                            <w:pPr>
                              <w:spacing w:after="0" w:line="240" w:lineRule="auto"/>
                              <w:rPr>
                                <w:rFonts w:cstheme="minorHAnsi"/>
                                <w:b/>
                              </w:rPr>
                            </w:pPr>
                            <w:r w:rsidRPr="00717C74">
                              <w:rPr>
                                <w:rFonts w:cstheme="minorHAnsi"/>
                                <w:b/>
                              </w:rPr>
                              <w:t>Students will:-</w:t>
                            </w:r>
                          </w:p>
                          <w:p w14:paraId="0ED46D7F" w14:textId="5834255B" w:rsidR="00F1658B" w:rsidRPr="00717C74" w:rsidRDefault="00F1658B" w:rsidP="006B3F6C">
                            <w:pPr>
                              <w:pStyle w:val="ListParagraph"/>
                              <w:numPr>
                                <w:ilvl w:val="0"/>
                                <w:numId w:val="1"/>
                              </w:numPr>
                              <w:spacing w:before="0" w:after="0" w:line="240" w:lineRule="auto"/>
                              <w:rPr>
                                <w:rFonts w:cstheme="minorHAnsi"/>
                                <w:sz w:val="22"/>
                                <w:szCs w:val="22"/>
                              </w:rPr>
                            </w:pPr>
                            <w:r w:rsidRPr="00717C74">
                              <w:rPr>
                                <w:sz w:val="22"/>
                                <w:szCs w:val="22"/>
                              </w:rPr>
                              <w:t>investigate the structure of human-made PFAS molecules</w:t>
                            </w:r>
                          </w:p>
                          <w:p w14:paraId="2055411D" w14:textId="2F74D312" w:rsidR="006B3F6C" w:rsidRPr="00717C74" w:rsidRDefault="006B3F6C" w:rsidP="006B3F6C">
                            <w:pPr>
                              <w:pStyle w:val="ListParagraph"/>
                              <w:numPr>
                                <w:ilvl w:val="0"/>
                                <w:numId w:val="1"/>
                              </w:numPr>
                              <w:spacing w:before="0" w:after="0" w:line="240" w:lineRule="auto"/>
                              <w:rPr>
                                <w:rFonts w:cstheme="minorHAnsi"/>
                                <w:sz w:val="22"/>
                                <w:szCs w:val="22"/>
                              </w:rPr>
                            </w:pPr>
                            <w:r w:rsidRPr="00717C74">
                              <w:rPr>
                                <w:sz w:val="22"/>
                                <w:szCs w:val="22"/>
                              </w:rPr>
                              <w:t xml:space="preserve">examine </w:t>
                            </w:r>
                            <w:r w:rsidR="00EA57BB" w:rsidRPr="00717C74">
                              <w:rPr>
                                <w:sz w:val="22"/>
                                <w:szCs w:val="22"/>
                              </w:rPr>
                              <w:t>the impact of PFAS chemicals on the natural world</w:t>
                            </w:r>
                          </w:p>
                          <w:p w14:paraId="4DB3EA14" w14:textId="77777777" w:rsidR="006B3F6C" w:rsidRPr="00717C74" w:rsidRDefault="006B3F6C" w:rsidP="006B3F6C">
                            <w:pPr>
                              <w:pStyle w:val="ListParagraph"/>
                              <w:numPr>
                                <w:ilvl w:val="0"/>
                                <w:numId w:val="1"/>
                              </w:numPr>
                              <w:spacing w:line="240" w:lineRule="auto"/>
                              <w:rPr>
                                <w:rFonts w:cstheme="minorHAnsi"/>
                                <w:sz w:val="22"/>
                                <w:szCs w:val="22"/>
                              </w:rPr>
                            </w:pPr>
                            <w:r w:rsidRPr="00717C74">
                              <w:rPr>
                                <w:rFonts w:cstheme="minorHAnsi"/>
                                <w:sz w:val="22"/>
                                <w:szCs w:val="22"/>
                              </w:rPr>
                              <w:t xml:space="preserve">construct simple graphs of the provided data using MS Excel, and interpret and analyse these graphs </w:t>
                            </w:r>
                          </w:p>
                          <w:p w14:paraId="3427B957" w14:textId="2615C82C" w:rsidR="006B3F6C" w:rsidRPr="00717C74" w:rsidRDefault="005E60F3" w:rsidP="006B3F6C">
                            <w:pPr>
                              <w:pStyle w:val="ListParagraph"/>
                              <w:numPr>
                                <w:ilvl w:val="0"/>
                                <w:numId w:val="1"/>
                              </w:numPr>
                              <w:spacing w:before="0" w:after="120"/>
                              <w:rPr>
                                <w:rFonts w:cstheme="minorHAnsi"/>
                                <w:sz w:val="22"/>
                                <w:szCs w:val="22"/>
                              </w:rPr>
                            </w:pPr>
                            <w:r w:rsidRPr="00717C74">
                              <w:rPr>
                                <w:rFonts w:cstheme="minorHAnsi"/>
                                <w:sz w:val="22"/>
                                <w:szCs w:val="22"/>
                              </w:rPr>
                              <w:t xml:space="preserve">use data to make evidence-based decisions about </w:t>
                            </w:r>
                            <w:r w:rsidR="00F574EC" w:rsidRPr="00717C74">
                              <w:rPr>
                                <w:rFonts w:cstheme="minorHAnsi"/>
                                <w:sz w:val="22"/>
                                <w:szCs w:val="22"/>
                              </w:rPr>
                              <w:t>the use of PFAS in</w:t>
                            </w:r>
                            <w:r w:rsidRPr="00717C74">
                              <w:rPr>
                                <w:rFonts w:cstheme="minorHAnsi"/>
                                <w:sz w:val="22"/>
                                <w:szCs w:val="22"/>
                              </w:rPr>
                              <w:t xml:space="preserve"> </w:t>
                            </w:r>
                            <w:r w:rsidRPr="00717C74">
                              <w:rPr>
                                <w:rStyle w:val="CommentReference"/>
                                <w:sz w:val="22"/>
                                <w:szCs w:val="22"/>
                              </w:rPr>
                              <w:t>fibre-based, food-contact packaging</w:t>
                            </w:r>
                            <w:r w:rsidR="00F574EC" w:rsidRPr="00717C74">
                              <w:rPr>
                                <w:rStyle w:val="CommentReference"/>
                                <w:sz w:val="22"/>
                                <w:szCs w:val="22"/>
                              </w:rPr>
                              <w:t>,</w:t>
                            </w:r>
                            <w:r w:rsidRPr="00717C74">
                              <w:rPr>
                                <w:rFonts w:cstheme="minorHAnsi"/>
                                <w:sz w:val="22"/>
                                <w:szCs w:val="22"/>
                              </w:rPr>
                              <w:t xml:space="preserve"> and assess the implications of these decisions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38E7BF" id="_x0000_t202" coordsize="21600,21600" o:spt="202" path="m,l,21600r21600,l21600,xe">
                <v:stroke joinstyle="miter"/>
                <v:path gradientshapeok="t" o:connecttype="rect"/>
              </v:shapetype>
              <v:shape id="Text Box 14" o:spid="_x0000_s1026" type="#_x0000_t202" style="position:absolute;margin-left:3.65pt;margin-top:33.25pt;width:454.95pt;height:286.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" fillcolor="white [3201]" strokeweight=".5pt">
                <v:textbox>
                  <w:txbxContent>
                    <w:p w14:paraId="3D2805E6" w14:textId="3C61D606" w:rsidR="006B3F6C" w:rsidRPr="00717C74" w:rsidRDefault="006B3F6C" w:rsidP="006B3F6C">
                      <w:pPr>
                        <w:pStyle w:val="CommentText"/>
                        <w:rPr>
                          <w:rFonts w:cstheme="minorHAnsi"/>
                          <w:b/>
                          <w:bCs/>
                          <w:sz w:val="22"/>
                          <w:szCs w:val="22"/>
                        </w:rPr>
                      </w:pPr>
                      <w:bookmarkStart w:id="2" w:name="_Hlk215244414"/>
                      <w:bookmarkEnd w:id="2"/>
                      <w:r w:rsidRPr="00717C74">
                        <w:rPr>
                          <w:rFonts w:cstheme="minorHAnsi"/>
                          <w:b/>
                          <w:bCs/>
                          <w:sz w:val="22"/>
                          <w:szCs w:val="22"/>
                        </w:rPr>
                        <w:t>The following link provides access to the data spreadsheet required to complete the</w:t>
                      </w:r>
                      <w:r w:rsidR="00946DE9" w:rsidRPr="00717C74">
                        <w:rPr>
                          <w:rFonts w:cstheme="minorHAnsi"/>
                          <w:b/>
                          <w:bCs/>
                          <w:sz w:val="22"/>
                          <w:szCs w:val="22"/>
                        </w:rPr>
                        <w:t>se</w:t>
                      </w:r>
                      <w:r w:rsidRPr="00717C74">
                        <w:rPr>
                          <w:rFonts w:cstheme="minorHAnsi"/>
                          <w:b/>
                          <w:bCs/>
                          <w:sz w:val="22"/>
                          <w:szCs w:val="22"/>
                        </w:rPr>
                        <w:t xml:space="preserve"> activities</w:t>
                      </w:r>
                      <w:r w:rsidR="00565F98" w:rsidRPr="00717C74">
                        <w:rPr>
                          <w:rFonts w:cstheme="minorHAnsi"/>
                          <w:b/>
                          <w:bCs/>
                          <w:sz w:val="22"/>
                          <w:szCs w:val="22"/>
                        </w:rPr>
                        <w:t xml:space="preserve">: </w:t>
                      </w:r>
                      <w:hyperlink r:id="rId11" w:history="1">
                        <w:r w:rsidR="00565F98" w:rsidRPr="00717C74">
                          <w:rPr>
                            <w:rStyle w:val="Hyperlink"/>
                            <w:rFonts w:cstheme="minorHAnsi"/>
                            <w:b/>
                            <w:bCs/>
                            <w:sz w:val="22"/>
                            <w:szCs w:val="22"/>
                          </w:rPr>
                          <w:t>Education Resources | ANSTO</w:t>
                        </w:r>
                      </w:hyperlink>
                      <w:r w:rsidRPr="00717C74">
                        <w:rPr>
                          <w:rFonts w:cstheme="minorHAnsi"/>
                          <w:b/>
                          <w:bCs/>
                          <w:sz w:val="22"/>
                          <w:szCs w:val="22"/>
                        </w:rPr>
                        <w:t xml:space="preserve"> under the heading ‘PFAS in fibre-based food packaging’.</w:t>
                      </w:r>
                    </w:p>
                    <w:p w14:paraId="437725EA" w14:textId="77777777" w:rsidR="006B3F6C" w:rsidRPr="00717C74" w:rsidRDefault="006B3F6C" w:rsidP="006B3F6C">
                      <w:pPr>
                        <w:pStyle w:val="CommentText"/>
                        <w:rPr>
                          <w:rFonts w:cstheme="minorHAnsi"/>
                          <w:sz w:val="22"/>
                          <w:szCs w:val="22"/>
                        </w:rPr>
                      </w:pPr>
                    </w:p>
                    <w:p w14:paraId="0C02252F" w14:textId="7E080D70" w:rsidR="008D0AAA" w:rsidRPr="00717C74" w:rsidRDefault="006B3F6C" w:rsidP="006B3F6C">
                      <w:pPr>
                        <w:pStyle w:val="CommentText"/>
                        <w:rPr>
                          <w:rStyle w:val="CommentReference"/>
                          <w:sz w:val="22"/>
                          <w:szCs w:val="22"/>
                        </w:rPr>
                      </w:pPr>
                      <w:r w:rsidRPr="00717C74">
                        <w:rPr>
                          <w:rFonts w:cstheme="minorHAnsi"/>
                          <w:sz w:val="22"/>
                          <w:szCs w:val="22"/>
                        </w:rPr>
                        <w:t xml:space="preserve">This document enables students </w:t>
                      </w:r>
                      <w:r w:rsidRPr="00717C74">
                        <w:rPr>
                          <w:rStyle w:val="CommentReference"/>
                          <w:sz w:val="22"/>
                          <w:szCs w:val="22"/>
                        </w:rPr>
                        <w:t xml:space="preserve">to interpret and analyse authentic research data, presented in the accompanying </w:t>
                      </w:r>
                      <w:r w:rsidR="009C7318" w:rsidRPr="00717C74">
                        <w:rPr>
                          <w:rStyle w:val="CommentReference"/>
                          <w:sz w:val="22"/>
                          <w:szCs w:val="22"/>
                        </w:rPr>
                        <w:t>‘</w:t>
                      </w:r>
                      <w:r w:rsidRPr="00717C74">
                        <w:rPr>
                          <w:rFonts w:cstheme="minorHAnsi"/>
                          <w:b/>
                          <w:bCs/>
                          <w:sz w:val="22"/>
                          <w:szCs w:val="22"/>
                        </w:rPr>
                        <w:t>PFAS in fibre-based food packaging</w:t>
                      </w:r>
                      <w:r w:rsidR="009C7318" w:rsidRPr="00717C74">
                        <w:rPr>
                          <w:rFonts w:cstheme="minorHAnsi"/>
                          <w:b/>
                          <w:bCs/>
                          <w:sz w:val="22"/>
                          <w:szCs w:val="22"/>
                        </w:rPr>
                        <w:t>’</w:t>
                      </w:r>
                      <w:r w:rsidRPr="00717C74">
                        <w:rPr>
                          <w:rFonts w:cstheme="minorHAnsi"/>
                          <w:b/>
                          <w:bCs/>
                          <w:sz w:val="22"/>
                          <w:szCs w:val="22"/>
                        </w:rPr>
                        <w:t xml:space="preserve"> Student Data</w:t>
                      </w:r>
                      <w:r w:rsidRPr="00717C74">
                        <w:rPr>
                          <w:rFonts w:cstheme="minorHAnsi"/>
                          <w:sz w:val="22"/>
                          <w:szCs w:val="22"/>
                        </w:rPr>
                        <w:t xml:space="preserve"> </w:t>
                      </w:r>
                      <w:r w:rsidRPr="00717C74">
                        <w:rPr>
                          <w:rFonts w:cstheme="minorHAnsi"/>
                          <w:b/>
                          <w:bCs/>
                          <w:sz w:val="22"/>
                          <w:szCs w:val="22"/>
                        </w:rPr>
                        <w:t>MS Excel</w:t>
                      </w:r>
                      <w:r w:rsidRPr="00717C74">
                        <w:rPr>
                          <w:rFonts w:cstheme="minorHAnsi"/>
                          <w:sz w:val="22"/>
                          <w:szCs w:val="22"/>
                        </w:rPr>
                        <w:t xml:space="preserve"> </w:t>
                      </w:r>
                      <w:r w:rsidRPr="00717C74">
                        <w:rPr>
                          <w:rFonts w:cstheme="minorHAnsi"/>
                          <w:b/>
                          <w:bCs/>
                          <w:sz w:val="22"/>
                          <w:szCs w:val="22"/>
                        </w:rPr>
                        <w:t>spreadsheet</w:t>
                      </w:r>
                      <w:r w:rsidRPr="00717C74">
                        <w:rPr>
                          <w:rFonts w:cstheme="minorHAnsi"/>
                          <w:sz w:val="22"/>
                          <w:szCs w:val="22"/>
                        </w:rPr>
                        <w:t xml:space="preserve">. The source datasets were generated </w:t>
                      </w:r>
                      <w:r w:rsidR="00A82A8D" w:rsidRPr="00717C74">
                        <w:rPr>
                          <w:rFonts w:cstheme="minorHAnsi"/>
                          <w:sz w:val="22"/>
                          <w:szCs w:val="22"/>
                        </w:rPr>
                        <w:t>from scientific testing</w:t>
                      </w:r>
                      <w:r w:rsidR="00A82A8D" w:rsidRPr="00717C74">
                        <w:rPr>
                          <w:color w:val="000000"/>
                          <w:sz w:val="22"/>
                          <w:szCs w:val="22"/>
                        </w:rPr>
                        <w:t xml:space="preserve"> undertaken by ANSTO </w:t>
                      </w:r>
                      <w:r w:rsidR="009C7318" w:rsidRPr="00717C74">
                        <w:rPr>
                          <w:color w:val="000000"/>
                          <w:sz w:val="22"/>
                          <w:szCs w:val="22"/>
                        </w:rPr>
                        <w:t xml:space="preserve">as part of a study carried out by the Australian Packaging Covenant Organisation Ltd (APCO) which is detailed </w:t>
                      </w:r>
                      <w:r w:rsidRPr="00717C74">
                        <w:rPr>
                          <w:color w:val="000000"/>
                          <w:sz w:val="22"/>
                          <w:szCs w:val="22"/>
                        </w:rPr>
                        <w:t>in </w:t>
                      </w:r>
                      <w:r w:rsidRPr="00717C74">
                        <w:rPr>
                          <w:rFonts w:cstheme="minorHAnsi"/>
                          <w:sz w:val="22"/>
                          <w:szCs w:val="22"/>
                        </w:rPr>
                        <w:t xml:space="preserve">the </w:t>
                      </w:r>
                      <w:r w:rsidR="00A82A8D" w:rsidRPr="00717C74">
                        <w:rPr>
                          <w:color w:val="000000"/>
                          <w:sz w:val="22"/>
                          <w:szCs w:val="22"/>
                        </w:rPr>
                        <w:t>report</w:t>
                      </w:r>
                      <w:r w:rsidRPr="00717C74">
                        <w:rPr>
                          <w:color w:val="000000"/>
                          <w:sz w:val="22"/>
                          <w:szCs w:val="22"/>
                        </w:rPr>
                        <w:t xml:space="preserve"> ‘</w:t>
                      </w:r>
                      <w:r w:rsidR="00A82A8D" w:rsidRPr="00717C74">
                        <w:rPr>
                          <w:color w:val="000000"/>
                          <w:sz w:val="22"/>
                          <w:szCs w:val="22"/>
                        </w:rPr>
                        <w:t>2021 PFAS in fibre-based packaging’</w:t>
                      </w:r>
                      <w:r w:rsidRPr="00717C74">
                        <w:rPr>
                          <w:color w:val="000000"/>
                          <w:sz w:val="22"/>
                          <w:szCs w:val="22"/>
                        </w:rPr>
                        <w:t xml:space="preserve">. </w:t>
                      </w:r>
                      <w:r w:rsidRPr="00717C74">
                        <w:rPr>
                          <w:rFonts w:cstheme="minorHAnsi"/>
                          <w:sz w:val="22"/>
                          <w:szCs w:val="22"/>
                        </w:rPr>
                        <w:t xml:space="preserve">The </w:t>
                      </w:r>
                      <w:r w:rsidR="009C7D13" w:rsidRPr="00717C74">
                        <w:rPr>
                          <w:rFonts w:cstheme="minorHAnsi"/>
                          <w:sz w:val="22"/>
                          <w:szCs w:val="22"/>
                        </w:rPr>
                        <w:t>study involved the</w:t>
                      </w:r>
                      <w:r w:rsidRPr="00717C74">
                        <w:rPr>
                          <w:rFonts w:cstheme="minorHAnsi"/>
                          <w:sz w:val="22"/>
                          <w:szCs w:val="22"/>
                        </w:rPr>
                        <w:t xml:space="preserve"> </w:t>
                      </w:r>
                      <w:r w:rsidR="008D0AAA" w:rsidRPr="00717C74">
                        <w:rPr>
                          <w:rStyle w:val="CommentReference"/>
                          <w:sz w:val="22"/>
                          <w:szCs w:val="22"/>
                        </w:rPr>
                        <w:t>use</w:t>
                      </w:r>
                      <w:r w:rsidR="009C7D13" w:rsidRPr="00717C74">
                        <w:rPr>
                          <w:rStyle w:val="CommentReference"/>
                          <w:sz w:val="22"/>
                          <w:szCs w:val="22"/>
                        </w:rPr>
                        <w:t xml:space="preserve"> of </w:t>
                      </w:r>
                      <w:r w:rsidR="008D0AAA" w:rsidRPr="00717C74">
                        <w:rPr>
                          <w:rStyle w:val="CommentReference"/>
                          <w:sz w:val="22"/>
                          <w:szCs w:val="22"/>
                        </w:rPr>
                        <w:t xml:space="preserve">particle induced gamma ray emission (PIGE) analysis as a quick and reliable method for </w:t>
                      </w:r>
                      <w:r w:rsidR="009C7D13" w:rsidRPr="00717C74">
                        <w:rPr>
                          <w:rStyle w:val="CommentReference"/>
                          <w:sz w:val="22"/>
                          <w:szCs w:val="22"/>
                        </w:rPr>
                        <w:t>indicating</w:t>
                      </w:r>
                      <w:r w:rsidR="008D0AAA" w:rsidRPr="00717C74">
                        <w:rPr>
                          <w:rStyle w:val="CommentReference"/>
                          <w:sz w:val="22"/>
                          <w:szCs w:val="22"/>
                        </w:rPr>
                        <w:t xml:space="preserve"> the presence </w:t>
                      </w:r>
                      <w:r w:rsidR="00946DE9" w:rsidRPr="00717C74">
                        <w:rPr>
                          <w:rStyle w:val="CommentReference"/>
                          <w:sz w:val="22"/>
                          <w:szCs w:val="22"/>
                        </w:rPr>
                        <w:t xml:space="preserve">and amount </w:t>
                      </w:r>
                      <w:r w:rsidR="008D0AAA" w:rsidRPr="00717C74">
                        <w:rPr>
                          <w:rStyle w:val="CommentReference"/>
                          <w:sz w:val="22"/>
                          <w:szCs w:val="22"/>
                        </w:rPr>
                        <w:t>of PFAS in fibre-based, food-contact packaging.</w:t>
                      </w:r>
                    </w:p>
                    <w:p w14:paraId="7F7ECF00" w14:textId="77777777" w:rsidR="008D0AAA" w:rsidRPr="00717C74" w:rsidRDefault="008D0AAA" w:rsidP="006B3F6C">
                      <w:pPr>
                        <w:pStyle w:val="CommentText"/>
                        <w:rPr>
                          <w:rStyle w:val="CommentReference"/>
                          <w:color w:val="FF0000"/>
                          <w:sz w:val="22"/>
                          <w:szCs w:val="22"/>
                        </w:rPr>
                      </w:pPr>
                    </w:p>
                    <w:p w14:paraId="6AA1891A" w14:textId="7964ADD3" w:rsidR="006B3F6C" w:rsidRPr="00717C74" w:rsidRDefault="006B3F6C" w:rsidP="006B3F6C">
                      <w:pPr>
                        <w:pStyle w:val="CommentText"/>
                        <w:rPr>
                          <w:sz w:val="22"/>
                          <w:szCs w:val="22"/>
                        </w:rPr>
                      </w:pPr>
                      <w:r w:rsidRPr="00717C74">
                        <w:rPr>
                          <w:rFonts w:cstheme="minorHAnsi"/>
                          <w:sz w:val="22"/>
                          <w:szCs w:val="22"/>
                        </w:rPr>
                        <w:t>These activities are suitable for students in Years 9 and 10.</w:t>
                      </w:r>
                    </w:p>
                    <w:p w14:paraId="5215907F" w14:textId="77777777" w:rsidR="006B3F6C" w:rsidRPr="00717C74" w:rsidRDefault="006B3F6C" w:rsidP="006B3F6C">
                      <w:pPr>
                        <w:spacing w:after="0" w:line="240" w:lineRule="auto"/>
                        <w:rPr>
                          <w:rFonts w:cstheme="minorHAnsi"/>
                          <w:b/>
                        </w:rPr>
                      </w:pPr>
                      <w:r w:rsidRPr="00717C74">
                        <w:rPr>
                          <w:rFonts w:cstheme="minorHAnsi"/>
                          <w:b/>
                        </w:rPr>
                        <w:t>Students will:-</w:t>
                      </w:r>
                    </w:p>
                    <w:p w14:paraId="0ED46D7F" w14:textId="5834255B" w:rsidR="00F1658B" w:rsidRPr="00717C74" w:rsidRDefault="00F1658B" w:rsidP="006B3F6C">
                      <w:pPr>
                        <w:pStyle w:val="ListParagraph"/>
                        <w:numPr>
                          <w:ilvl w:val="0"/>
                          <w:numId w:val="1"/>
                        </w:numPr>
                        <w:spacing w:before="0" w:after="0" w:line="240" w:lineRule="auto"/>
                        <w:rPr>
                          <w:rFonts w:cstheme="minorHAnsi"/>
                          <w:sz w:val="22"/>
                          <w:szCs w:val="22"/>
                        </w:rPr>
                      </w:pPr>
                      <w:r w:rsidRPr="00717C74">
                        <w:rPr>
                          <w:sz w:val="22"/>
                          <w:szCs w:val="22"/>
                        </w:rPr>
                        <w:t>investigate the structure of human-made PFAS molecules</w:t>
                      </w:r>
                    </w:p>
                    <w:p w14:paraId="2055411D" w14:textId="2F74D312" w:rsidR="006B3F6C" w:rsidRPr="00717C74" w:rsidRDefault="006B3F6C" w:rsidP="006B3F6C">
                      <w:pPr>
                        <w:pStyle w:val="ListParagraph"/>
                        <w:numPr>
                          <w:ilvl w:val="0"/>
                          <w:numId w:val="1"/>
                        </w:numPr>
                        <w:spacing w:before="0" w:after="0" w:line="240" w:lineRule="auto"/>
                        <w:rPr>
                          <w:rFonts w:cstheme="minorHAnsi"/>
                          <w:sz w:val="22"/>
                          <w:szCs w:val="22"/>
                        </w:rPr>
                      </w:pPr>
                      <w:r w:rsidRPr="00717C74">
                        <w:rPr>
                          <w:sz w:val="22"/>
                          <w:szCs w:val="22"/>
                        </w:rPr>
                        <w:t xml:space="preserve">examine </w:t>
                      </w:r>
                      <w:r w:rsidR="00EA57BB" w:rsidRPr="00717C74">
                        <w:rPr>
                          <w:sz w:val="22"/>
                          <w:szCs w:val="22"/>
                        </w:rPr>
                        <w:t>the impact of PFAS chemicals on the natural world</w:t>
                      </w:r>
                    </w:p>
                    <w:p w14:paraId="4DB3EA14" w14:textId="77777777" w:rsidR="006B3F6C" w:rsidRPr="00717C74" w:rsidRDefault="006B3F6C" w:rsidP="006B3F6C">
                      <w:pPr>
                        <w:pStyle w:val="ListParagraph"/>
                        <w:numPr>
                          <w:ilvl w:val="0"/>
                          <w:numId w:val="1"/>
                        </w:numPr>
                        <w:spacing w:line="240" w:lineRule="auto"/>
                        <w:rPr>
                          <w:rFonts w:cstheme="minorHAnsi"/>
                          <w:sz w:val="22"/>
                          <w:szCs w:val="22"/>
                        </w:rPr>
                      </w:pPr>
                      <w:r w:rsidRPr="00717C74">
                        <w:rPr>
                          <w:rFonts w:cstheme="minorHAnsi"/>
                          <w:sz w:val="22"/>
                          <w:szCs w:val="22"/>
                        </w:rPr>
                        <w:t xml:space="preserve">construct simple graphs of the provided data using MS Excel, and interpret and analyse these graphs </w:t>
                      </w:r>
                    </w:p>
                    <w:p w14:paraId="3427B957" w14:textId="2615C82C" w:rsidR="006B3F6C" w:rsidRPr="00717C74" w:rsidRDefault="005E60F3" w:rsidP="006B3F6C">
                      <w:pPr>
                        <w:pStyle w:val="ListParagraph"/>
                        <w:numPr>
                          <w:ilvl w:val="0"/>
                          <w:numId w:val="1"/>
                        </w:numPr>
                        <w:spacing w:before="0" w:after="120"/>
                        <w:rPr>
                          <w:rFonts w:cstheme="minorHAnsi"/>
                          <w:sz w:val="22"/>
                          <w:szCs w:val="22"/>
                        </w:rPr>
                      </w:pPr>
                      <w:r w:rsidRPr="00717C74">
                        <w:rPr>
                          <w:rFonts w:cstheme="minorHAnsi"/>
                          <w:sz w:val="22"/>
                          <w:szCs w:val="22"/>
                        </w:rPr>
                        <w:t xml:space="preserve">use data to make evidence-based decisions about </w:t>
                      </w:r>
                      <w:r w:rsidR="00F574EC" w:rsidRPr="00717C74">
                        <w:rPr>
                          <w:rFonts w:cstheme="minorHAnsi"/>
                          <w:sz w:val="22"/>
                          <w:szCs w:val="22"/>
                        </w:rPr>
                        <w:t>the use of PFAS in</w:t>
                      </w:r>
                      <w:r w:rsidRPr="00717C74">
                        <w:rPr>
                          <w:rFonts w:cstheme="minorHAnsi"/>
                          <w:sz w:val="22"/>
                          <w:szCs w:val="22"/>
                        </w:rPr>
                        <w:t xml:space="preserve"> </w:t>
                      </w:r>
                      <w:r w:rsidRPr="00717C74">
                        <w:rPr>
                          <w:rStyle w:val="CommentReference"/>
                          <w:sz w:val="22"/>
                          <w:szCs w:val="22"/>
                        </w:rPr>
                        <w:t>fibre-based, food-contact packaging</w:t>
                      </w:r>
                      <w:r w:rsidR="00F574EC" w:rsidRPr="00717C74">
                        <w:rPr>
                          <w:rStyle w:val="CommentReference"/>
                          <w:sz w:val="22"/>
                          <w:szCs w:val="22"/>
                        </w:rPr>
                        <w:t>,</w:t>
                      </w:r>
                      <w:r w:rsidRPr="00717C74">
                        <w:rPr>
                          <w:rFonts w:cstheme="minorHAnsi"/>
                          <w:sz w:val="22"/>
                          <w:szCs w:val="22"/>
                        </w:rPr>
                        <w:t xml:space="preserve"> and assess the implications of these decisions</w:t>
                      </w:r>
                    </w:p>
                  </w:txbxContent>
                </v:textbox>
                <w10:wrap anchorx="margin"/>
              </v:shape>
            </w:pict>
          </mc:Fallback>
        </mc:AlternateContent>
      </w:r>
      <w:r w:rsidRPr="00D33F07">
        <w:rPr>
          <w:i/>
          <w:iCs/>
          <w:sz w:val="18"/>
          <w:szCs w:val="18"/>
        </w:rPr>
        <w:t xml:space="preserve">Image source: </w:t>
      </w:r>
      <w:hyperlink r:id="rId12" w:history="1">
        <w:r w:rsidR="0044684C" w:rsidRPr="00D33F07">
          <w:rPr>
            <w:rStyle w:val="Hyperlink"/>
            <w:i/>
            <w:iCs/>
            <w:sz w:val="18"/>
            <w:szCs w:val="18"/>
          </w:rPr>
          <w:t>Nuclear technique supports industry-led action plan to phase out packaging with PFAS chemicals | ANSTO</w:t>
        </w:r>
      </w:hyperlink>
      <w:r w:rsidRPr="00D33F07">
        <w:br w:type="page"/>
      </w:r>
    </w:p>
    <w:tbl>
      <w:tblPr>
        <w:tblW w:w="5307" w:type="pct"/>
        <w:jc w:val="center"/>
        <w:tblLook w:val="04A0" w:firstRow="1" w:lastRow="0" w:firstColumn="1" w:lastColumn="0" w:noHBand="0" w:noVBand="1"/>
      </w:tblPr>
      <w:tblGrid>
        <w:gridCol w:w="9580"/>
      </w:tblGrid>
      <w:tr w:rsidR="006B3F6C" w:rsidRPr="00D33F07" w14:paraId="130D52FA" w14:textId="77777777" w:rsidTr="0084223E">
        <w:trPr>
          <w:trHeight w:val="758"/>
          <w:jc w:val="center"/>
        </w:trPr>
        <w:tc>
          <w:tcPr>
            <w:tcW w:w="5000" w:type="pct"/>
            <w:tcBorders>
              <w:top w:val="single" w:sz="4" w:space="0" w:color="4472C4" w:themeColor="accent1"/>
            </w:tcBorders>
            <w:vAlign w:val="center"/>
          </w:tcPr>
          <w:p w14:paraId="383637F4" w14:textId="03D72FCD" w:rsidR="006B3F6C" w:rsidRPr="00D33F07" w:rsidRDefault="00822CC5" w:rsidP="0084223E">
            <w:pPr>
              <w:pStyle w:val="NoSpacing"/>
              <w:jc w:val="center"/>
              <w:rPr>
                <w:rFonts w:asciiTheme="majorHAnsi" w:eastAsiaTheme="majorEastAsia" w:hAnsiTheme="majorHAnsi" w:cstheme="majorBidi"/>
                <w:sz w:val="44"/>
                <w:szCs w:val="44"/>
              </w:rPr>
            </w:pPr>
            <w:r w:rsidRPr="001C1829">
              <w:rPr>
                <w:b/>
                <w:bCs/>
                <w:noProof/>
                <w:lang w:eastAsia="en-AU"/>
              </w:rPr>
              <w:lastRenderedPageBreak/>
              <mc:AlternateContent>
                <mc:Choice Requires="wps">
                  <w:drawing>
                    <wp:anchor distT="0" distB="0" distL="114300" distR="114300" simplePos="0" relativeHeight="251660288" behindDoc="0" locked="0" layoutInCell="1" allowOverlap="1" wp14:anchorId="1D9BAE9A" wp14:editId="00238513">
                      <wp:simplePos x="0" y="0"/>
                      <wp:positionH relativeFrom="margin">
                        <wp:posOffset>101600</wp:posOffset>
                      </wp:positionH>
                      <wp:positionV relativeFrom="paragraph">
                        <wp:posOffset>50800</wp:posOffset>
                      </wp:positionV>
                      <wp:extent cx="5800725" cy="951230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9512300"/>
                              </a:xfrm>
                              <a:prstGeom prst="rect">
                                <a:avLst/>
                              </a:prstGeom>
                              <a:solidFill>
                                <a:srgbClr val="FFFFFF"/>
                              </a:solidFill>
                              <a:ln w="9525">
                                <a:noFill/>
                                <a:miter lim="800000"/>
                                <a:headEnd/>
                                <a:tailEnd/>
                              </a:ln>
                            </wps:spPr>
                            <wps:txbx>
                              <w:txbxContent>
                                <w:p w14:paraId="3C745944" w14:textId="40EBC1C1" w:rsidR="00822CC5" w:rsidRPr="00D33F07" w:rsidRDefault="00822CC5" w:rsidP="00822CC5">
                                  <w:pPr>
                                    <w:spacing w:after="0"/>
                                    <w:rPr>
                                      <w:rFonts w:asciiTheme="majorHAnsi" w:eastAsiaTheme="majorEastAsia" w:hAnsiTheme="majorHAnsi" w:cstheme="minorHAnsi"/>
                                      <w:bCs/>
                                    </w:rPr>
                                  </w:pPr>
                                  <w:r w:rsidRPr="00D33F07">
                                    <w:rPr>
                                      <w:rFonts w:cstheme="minorHAnsi"/>
                                    </w:rPr>
                                    <w:t xml:space="preserve">The activities provided address the following </w:t>
                                  </w:r>
                                  <w:r w:rsidRPr="00D33F07">
                                    <w:rPr>
                                      <w:rFonts w:asciiTheme="majorHAnsi" w:eastAsiaTheme="majorEastAsia" w:hAnsiTheme="majorHAnsi" w:cstheme="minorHAnsi"/>
                                      <w:b/>
                                      <w:color w:val="1F3763" w:themeColor="accent1" w:themeShade="7F"/>
                                      <w:sz w:val="24"/>
                                      <w:szCs w:val="24"/>
                                    </w:rPr>
                                    <w:t xml:space="preserve">Australian Curriculum </w:t>
                                  </w:r>
                                  <w:r w:rsidR="00B16101" w:rsidRPr="00D33F07">
                                    <w:rPr>
                                      <w:rFonts w:asciiTheme="majorHAnsi" w:eastAsiaTheme="majorEastAsia" w:hAnsiTheme="majorHAnsi" w:cstheme="minorHAnsi"/>
                                      <w:b/>
                                      <w:color w:val="1F3763" w:themeColor="accent1" w:themeShade="7F"/>
                                      <w:sz w:val="24"/>
                                      <w:szCs w:val="24"/>
                                    </w:rPr>
                                    <w:t xml:space="preserve">Version 9 </w:t>
                                  </w:r>
                                  <w:r w:rsidRPr="00D33F07">
                                    <w:rPr>
                                      <w:rFonts w:asciiTheme="majorHAnsi" w:eastAsiaTheme="majorEastAsia" w:hAnsiTheme="majorHAnsi" w:cstheme="minorHAnsi"/>
                                      <w:b/>
                                      <w:color w:val="1F3763" w:themeColor="accent1" w:themeShade="7F"/>
                                      <w:sz w:val="24"/>
                                      <w:szCs w:val="24"/>
                                    </w:rPr>
                                    <w:t xml:space="preserve">Science Inquiry </w:t>
                                  </w:r>
                                  <w:r w:rsidR="007D40C3" w:rsidRPr="00D33F07">
                                    <w:rPr>
                                      <w:rFonts w:asciiTheme="majorHAnsi" w:eastAsiaTheme="majorEastAsia" w:hAnsiTheme="majorHAnsi" w:cstheme="minorHAnsi"/>
                                      <w:b/>
                                      <w:color w:val="1F3763" w:themeColor="accent1" w:themeShade="7F"/>
                                      <w:sz w:val="24"/>
                                      <w:szCs w:val="24"/>
                                    </w:rPr>
                                    <w:t>Skills</w:t>
                                  </w:r>
                                  <w:r w:rsidR="00B16101" w:rsidRPr="00D33F07">
                                    <w:rPr>
                                      <w:rFonts w:asciiTheme="majorHAnsi" w:eastAsiaTheme="majorEastAsia" w:hAnsiTheme="majorHAnsi" w:cstheme="minorHAnsi"/>
                                      <w:b/>
                                      <w:color w:val="1F3763" w:themeColor="accent1" w:themeShade="7F"/>
                                    </w:rPr>
                                    <w:t xml:space="preserve"> </w:t>
                                  </w:r>
                                  <w:r w:rsidR="00B16101" w:rsidRPr="00D33F07">
                                    <w:rPr>
                                      <w:rFonts w:eastAsiaTheme="majorEastAsia" w:cstheme="minorHAnsi"/>
                                      <w:bCs/>
                                    </w:rPr>
                                    <w:t>for Years 9 and 10</w:t>
                                  </w:r>
                                </w:p>
                                <w:p w14:paraId="1F3D5198" w14:textId="77777777" w:rsidR="0040625E" w:rsidRPr="00D33F07" w:rsidRDefault="0040625E" w:rsidP="00822CC5">
                                  <w:pPr>
                                    <w:spacing w:after="0"/>
                                    <w:rPr>
                                      <w:rFonts w:cstheme="minorHAnsi"/>
                                    </w:rPr>
                                  </w:pPr>
                                </w:p>
                                <w:p w14:paraId="56915247" w14:textId="77777777" w:rsidR="00822CC5" w:rsidRPr="00D33F07" w:rsidRDefault="00822CC5" w:rsidP="00822CC5">
                                  <w:pPr>
                                    <w:pStyle w:val="Heading4"/>
                                    <w:shd w:val="clear" w:color="auto" w:fill="E5F5FB"/>
                                    <w:rPr>
                                      <w:rFonts w:ascii="Helvetica" w:eastAsia="Times New Roman" w:hAnsi="Helvetica" w:cs="Helvetica"/>
                                      <w:color w:val="222222"/>
                                      <w:sz w:val="21"/>
                                      <w:szCs w:val="21"/>
                                    </w:rPr>
                                  </w:pPr>
                                  <w:r w:rsidRPr="00D33F07">
                                    <w:rPr>
                                      <w:rFonts w:ascii="Helvetica" w:hAnsi="Helvetica" w:cs="Helvetica"/>
                                      <w:color w:val="222222"/>
                                      <w:sz w:val="21"/>
                                      <w:szCs w:val="21"/>
                                    </w:rPr>
                                    <w:t xml:space="preserve">Science Inquiry Skills </w:t>
                                  </w:r>
                                </w:p>
                                <w:p w14:paraId="200E6010" w14:textId="77777777" w:rsidR="00822CC5" w:rsidRPr="00D33F07" w:rsidRDefault="00822CC5" w:rsidP="00822CC5">
                                  <w:pPr>
                                    <w:spacing w:after="0"/>
                                    <w:rPr>
                                      <w:rFonts w:cstheme="minorHAnsi"/>
                                    </w:rPr>
                                  </w:pPr>
                                </w:p>
                                <w:p w14:paraId="2E58C840" w14:textId="1A611A42" w:rsidR="0040625E" w:rsidRPr="00D33F07" w:rsidRDefault="0040625E" w:rsidP="00A77CB4">
                                  <w:pPr>
                                    <w:pStyle w:val="ListParagraph"/>
                                    <w:numPr>
                                      <w:ilvl w:val="0"/>
                                      <w:numId w:val="8"/>
                                    </w:numPr>
                                    <w:spacing w:before="0"/>
                                    <w:rPr>
                                      <w:rFonts w:cstheme="minorHAnsi"/>
                                      <w:bCs/>
                                      <w:sz w:val="22"/>
                                      <w:szCs w:val="22"/>
                                    </w:rPr>
                                  </w:pPr>
                                  <w:r w:rsidRPr="00D33F07">
                                    <w:rPr>
                                      <w:rFonts w:cstheme="minorHAnsi"/>
                                      <w:bCs/>
                                      <w:sz w:val="22"/>
                                      <w:szCs w:val="22"/>
                                    </w:rPr>
                                    <w:t>select and construct appropriate representations, including tables, graphs, descriptive statistics, models and mathematical relationships, to organise and process data and information (AC9S9I04</w:t>
                                  </w:r>
                                  <w:r w:rsidR="007D40C3" w:rsidRPr="00D33F07">
                                    <w:rPr>
                                      <w:rFonts w:cstheme="minorHAnsi"/>
                                      <w:bCs/>
                                      <w:sz w:val="22"/>
                                      <w:szCs w:val="22"/>
                                    </w:rPr>
                                    <w:t>; AC9S10104</w:t>
                                  </w:r>
                                  <w:r w:rsidRPr="00D33F07">
                                    <w:rPr>
                                      <w:rFonts w:cstheme="minorHAnsi"/>
                                      <w:bCs/>
                                      <w:sz w:val="22"/>
                                      <w:szCs w:val="22"/>
                                    </w:rPr>
                                    <w:t>)</w:t>
                                  </w:r>
                                </w:p>
                                <w:p w14:paraId="3FE337C3" w14:textId="195EF54E" w:rsidR="0040625E" w:rsidRPr="00D33F07" w:rsidRDefault="0040625E" w:rsidP="00A77CB4">
                                  <w:pPr>
                                    <w:pStyle w:val="ListParagraph"/>
                                    <w:numPr>
                                      <w:ilvl w:val="0"/>
                                      <w:numId w:val="8"/>
                                    </w:numPr>
                                    <w:rPr>
                                      <w:rFonts w:cstheme="minorHAnsi"/>
                                      <w:bCs/>
                                      <w:sz w:val="22"/>
                                      <w:szCs w:val="22"/>
                                    </w:rPr>
                                  </w:pPr>
                                  <w:r w:rsidRPr="00D33F07">
                                    <w:rPr>
                                      <w:rFonts w:cstheme="minorHAnsi"/>
                                      <w:bCs/>
                                      <w:sz w:val="22"/>
                                      <w:szCs w:val="22"/>
                                    </w:rPr>
                                    <w:t>analyse and connect a variety of data and information to identify and explain patterns, trends, relationships and anomalies (AC9S9I05</w:t>
                                  </w:r>
                                  <w:r w:rsidR="007D40C3" w:rsidRPr="00D33F07">
                                    <w:rPr>
                                      <w:rFonts w:cstheme="minorHAnsi"/>
                                      <w:bCs/>
                                      <w:sz w:val="22"/>
                                      <w:szCs w:val="22"/>
                                    </w:rPr>
                                    <w:t>; AC9S10105</w:t>
                                  </w:r>
                                  <w:r w:rsidRPr="00D33F07">
                                    <w:rPr>
                                      <w:rFonts w:cstheme="minorHAnsi"/>
                                      <w:bCs/>
                                      <w:sz w:val="22"/>
                                      <w:szCs w:val="22"/>
                                    </w:rPr>
                                    <w:t>)</w:t>
                                  </w:r>
                                </w:p>
                                <w:p w14:paraId="4F1B965E" w14:textId="48BBC917" w:rsidR="0040625E" w:rsidRPr="00D33F07" w:rsidRDefault="0040625E" w:rsidP="00A77CB4">
                                  <w:pPr>
                                    <w:pStyle w:val="ListParagraph"/>
                                    <w:numPr>
                                      <w:ilvl w:val="0"/>
                                      <w:numId w:val="8"/>
                                    </w:numPr>
                                    <w:rPr>
                                      <w:rFonts w:cstheme="minorHAnsi"/>
                                      <w:bCs/>
                                      <w:sz w:val="22"/>
                                      <w:szCs w:val="22"/>
                                    </w:rPr>
                                  </w:pPr>
                                  <w:r w:rsidRPr="00D33F07">
                                    <w:rPr>
                                      <w:rFonts w:cstheme="minorHAnsi"/>
                                      <w:bCs/>
                                      <w:sz w:val="22"/>
                                      <w:szCs w:val="22"/>
                                    </w:rPr>
                                    <w:t>construct arguments based on analysis of a variety of evidence to support conclusions or evaluate claims, and consider any ethical issues and cultural protocols associated with accessing, using or citing secondary data or information (AC9S9I07</w:t>
                                  </w:r>
                                  <w:r w:rsidR="007D40C3" w:rsidRPr="00D33F07">
                                    <w:rPr>
                                      <w:rFonts w:cstheme="minorHAnsi"/>
                                      <w:bCs/>
                                      <w:sz w:val="22"/>
                                      <w:szCs w:val="22"/>
                                    </w:rPr>
                                    <w:t>; AC9S10107</w:t>
                                  </w:r>
                                  <w:r w:rsidRPr="00D33F07">
                                    <w:rPr>
                                      <w:rFonts w:cstheme="minorHAnsi"/>
                                      <w:bCs/>
                                      <w:sz w:val="22"/>
                                      <w:szCs w:val="22"/>
                                    </w:rPr>
                                    <w:t>)</w:t>
                                  </w:r>
                                </w:p>
                                <w:p w14:paraId="5B5CE5AD" w14:textId="7D3BE67E" w:rsidR="0040625E" w:rsidRPr="00D33F07" w:rsidRDefault="0040625E" w:rsidP="00A77CB4">
                                  <w:pPr>
                                    <w:pStyle w:val="ListParagraph"/>
                                    <w:numPr>
                                      <w:ilvl w:val="0"/>
                                      <w:numId w:val="8"/>
                                    </w:numPr>
                                    <w:spacing w:before="0" w:after="0"/>
                                    <w:rPr>
                                      <w:rFonts w:cstheme="minorHAnsi"/>
                                      <w:bCs/>
                                      <w:sz w:val="22"/>
                                      <w:szCs w:val="22"/>
                                    </w:rPr>
                                  </w:pPr>
                                  <w:r w:rsidRPr="00D33F07">
                                    <w:rPr>
                                      <w:rFonts w:cstheme="minorHAnsi"/>
                                      <w:bCs/>
                                      <w:sz w:val="22"/>
                                      <w:szCs w:val="22"/>
                                    </w:rPr>
                                    <w:t>write and create texts to communicate ideas, findings and arguments effectively for identified purposes and audiences, including selection of appropriate content, language and text features, using digital tools as appropriate (AC9S9I08</w:t>
                                  </w:r>
                                  <w:r w:rsidR="007D40C3" w:rsidRPr="00D33F07">
                                    <w:rPr>
                                      <w:rFonts w:cstheme="minorHAnsi"/>
                                      <w:bCs/>
                                      <w:sz w:val="22"/>
                                      <w:szCs w:val="22"/>
                                    </w:rPr>
                                    <w:t>; AC9S10108</w:t>
                                  </w:r>
                                  <w:r w:rsidRPr="00D33F07">
                                    <w:rPr>
                                      <w:rFonts w:cstheme="minorHAnsi"/>
                                      <w:bCs/>
                                      <w:sz w:val="22"/>
                                      <w:szCs w:val="22"/>
                                    </w:rPr>
                                    <w:t>)</w:t>
                                  </w:r>
                                </w:p>
                                <w:p w14:paraId="4699BBC4" w14:textId="77777777" w:rsidR="007D40C3" w:rsidRPr="00D33F07" w:rsidRDefault="007D40C3" w:rsidP="00C5494C">
                                  <w:pPr>
                                    <w:pStyle w:val="Heading3"/>
                                    <w:spacing w:before="0"/>
                                    <w:rPr>
                                      <w:rFonts w:ascii="Calibri" w:hAnsi="Calibri" w:cs="Calibri"/>
                                      <w:bCs/>
                                      <w:color w:val="auto"/>
                                      <w:sz w:val="22"/>
                                      <w:szCs w:val="22"/>
                                    </w:rPr>
                                  </w:pPr>
                                </w:p>
                                <w:p w14:paraId="40E03579" w14:textId="14E59534" w:rsidR="009C7D13" w:rsidRPr="00D33F07" w:rsidRDefault="006B3F6C" w:rsidP="009C7D13">
                                  <w:pPr>
                                    <w:pStyle w:val="Heading3"/>
                                    <w:rPr>
                                      <w:rFonts w:ascii="Calibri" w:hAnsi="Calibri" w:cs="Calibri"/>
                                      <w:bCs/>
                                      <w:color w:val="auto"/>
                                      <w:sz w:val="22"/>
                                      <w:szCs w:val="22"/>
                                    </w:rPr>
                                  </w:pPr>
                                  <w:r w:rsidRPr="00D33F07">
                                    <w:rPr>
                                      <w:rFonts w:ascii="Calibri" w:hAnsi="Calibri" w:cs="Calibri"/>
                                      <w:bCs/>
                                      <w:color w:val="auto"/>
                                      <w:sz w:val="22"/>
                                      <w:szCs w:val="22"/>
                                    </w:rPr>
                                    <w:t xml:space="preserve">The activities provided address the following </w:t>
                                  </w:r>
                                  <w:r w:rsidR="0040625E" w:rsidRPr="00D33F07">
                                    <w:rPr>
                                      <w:rFonts w:cstheme="minorHAnsi"/>
                                      <w:b/>
                                    </w:rPr>
                                    <w:t>Focus Areas</w:t>
                                  </w:r>
                                  <w:r w:rsidR="0040625E" w:rsidRPr="00D33F07">
                                    <w:rPr>
                                      <w:rFonts w:ascii="Calibri" w:hAnsi="Calibri" w:cs="Calibri"/>
                                      <w:bCs/>
                                      <w:color w:val="auto"/>
                                      <w:sz w:val="22"/>
                                      <w:szCs w:val="22"/>
                                    </w:rPr>
                                    <w:t xml:space="preserve"> from </w:t>
                                  </w:r>
                                  <w:r w:rsidR="0040625E" w:rsidRPr="00D33F07">
                                    <w:rPr>
                                      <w:rFonts w:cstheme="minorHAnsi"/>
                                      <w:b/>
                                    </w:rPr>
                                    <w:t xml:space="preserve">NSW Science 7-10 syllabus (implementation from 2026) </w:t>
                                  </w:r>
                                  <w:r w:rsidR="009C7D13" w:rsidRPr="009F65A6">
                                    <w:rPr>
                                      <w:rFonts w:cstheme="minorHAnsi"/>
                                      <w:b/>
                                    </w:rPr>
                                    <w:t>- Stage 5</w:t>
                                  </w:r>
                                  <w:r w:rsidR="004C2FC9" w:rsidRPr="00D33F07">
                                    <w:rPr>
                                      <w:rFonts w:ascii="Calibri" w:hAnsi="Calibri" w:cs="Calibri"/>
                                      <w:bCs/>
                                      <w:color w:val="auto"/>
                                      <w:sz w:val="22"/>
                                      <w:szCs w:val="22"/>
                                    </w:rPr>
                                    <w:t xml:space="preserve"> </w:t>
                                  </w:r>
                                </w:p>
                                <w:p w14:paraId="0F72A292" w14:textId="77777777" w:rsidR="004C2FC9" w:rsidRPr="00D33F07" w:rsidRDefault="004C2FC9" w:rsidP="00822CC5">
                                  <w:pPr>
                                    <w:spacing w:after="120"/>
                                    <w:rPr>
                                      <w:rFonts w:cstheme="minorHAnsi"/>
                                      <w:sz w:val="16"/>
                                      <w:szCs w:val="16"/>
                                    </w:rPr>
                                  </w:pPr>
                                </w:p>
                                <w:p w14:paraId="6FD19376" w14:textId="21D8BB48" w:rsidR="006B3F6C" w:rsidRPr="00D33F07" w:rsidRDefault="004C2FC9" w:rsidP="006B3F6C">
                                  <w:pPr>
                                    <w:pStyle w:val="Heading4"/>
                                    <w:shd w:val="clear" w:color="auto" w:fill="E5F5FB"/>
                                    <w:rPr>
                                      <w:rFonts w:asciiTheme="minorHAnsi" w:eastAsia="Times New Roman" w:hAnsiTheme="minorHAnsi" w:cstheme="minorHAnsi"/>
                                      <w:color w:val="222222"/>
                                      <w:sz w:val="22"/>
                                      <w:szCs w:val="22"/>
                                    </w:rPr>
                                  </w:pPr>
                                  <w:r w:rsidRPr="00D33F07">
                                    <w:rPr>
                                      <w:rFonts w:asciiTheme="minorHAnsi" w:hAnsiTheme="minorHAnsi" w:cstheme="minorHAnsi"/>
                                      <w:color w:val="222222"/>
                                      <w:sz w:val="22"/>
                                      <w:szCs w:val="22"/>
                                    </w:rPr>
                                    <w:t>Environmental Sustainability</w:t>
                                  </w:r>
                                </w:p>
                                <w:p w14:paraId="06758E42" w14:textId="77777777" w:rsidR="004C2FC9" w:rsidRPr="00D33F07" w:rsidRDefault="004C2FC9" w:rsidP="004C2FC9">
                                  <w:pPr>
                                    <w:pStyle w:val="Heading4"/>
                                    <w:rPr>
                                      <w:rFonts w:asciiTheme="minorHAnsi" w:hAnsiTheme="minorHAnsi" w:cstheme="minorHAnsi"/>
                                      <w:sz w:val="22"/>
                                      <w:szCs w:val="22"/>
                                    </w:rPr>
                                  </w:pPr>
                                  <w:r w:rsidRPr="00D33F07">
                                    <w:rPr>
                                      <w:rFonts w:asciiTheme="minorHAnsi" w:eastAsia="Arial" w:hAnsiTheme="minorHAnsi" w:cstheme="minorHAnsi"/>
                                      <w:b/>
                                      <w:i w:val="0"/>
                                      <w:color w:val="002664"/>
                                      <w:sz w:val="22"/>
                                      <w:szCs w:val="22"/>
                                    </w:rPr>
                                    <w:t>Outcomes</w:t>
                                  </w:r>
                                </w:p>
                                <w:p w14:paraId="66DF23AC" w14:textId="77777777" w:rsidR="004C2FC9" w:rsidRPr="00D33F07" w:rsidRDefault="004C2FC9" w:rsidP="004C2FC9">
                                  <w:pPr>
                                    <w:rPr>
                                      <w:rFonts w:cstheme="minorHAnsi"/>
                                    </w:rPr>
                                  </w:pPr>
                                  <w:r w:rsidRPr="00D33F07">
                                    <w:rPr>
                                      <w:rFonts w:cstheme="minorHAnsi"/>
                                    </w:rPr>
                                    <w:t>A student:</w:t>
                                  </w:r>
                                </w:p>
                                <w:p w14:paraId="19686DB1" w14:textId="77777777" w:rsidR="004C2FC9" w:rsidRPr="00D33F07" w:rsidRDefault="004C2FC9" w:rsidP="00A77CB4">
                                  <w:pPr>
                                    <w:pStyle w:val="ListParagraph"/>
                                    <w:numPr>
                                      <w:ilvl w:val="0"/>
                                      <w:numId w:val="2"/>
                                    </w:numPr>
                                    <w:spacing w:before="0" w:after="120"/>
                                    <w:ind w:left="397" w:hanging="397"/>
                                    <w:rPr>
                                      <w:rFonts w:cstheme="minorHAnsi"/>
                                      <w:sz w:val="22"/>
                                      <w:szCs w:val="22"/>
                                    </w:rPr>
                                  </w:pPr>
                                  <w:r w:rsidRPr="00D33F07">
                                    <w:rPr>
                                      <w:rFonts w:cstheme="minorHAnsi"/>
                                      <w:sz w:val="22"/>
                                      <w:szCs w:val="22"/>
                                    </w:rPr>
                                    <w:t xml:space="preserve">analyses the impact of human activity on the natural world </w:t>
                                  </w:r>
                                  <w:r w:rsidRPr="00D33F07">
                                    <w:rPr>
                                      <w:rFonts w:cstheme="minorHAnsi"/>
                                      <w:b/>
                                      <w:bCs/>
                                      <w:sz w:val="22"/>
                                      <w:szCs w:val="22"/>
                                    </w:rPr>
                                    <w:t>SC5-ENV-01</w:t>
                                  </w:r>
                                </w:p>
                                <w:p w14:paraId="0378782D" w14:textId="77777777" w:rsidR="004C2FC9" w:rsidRPr="00D33F07" w:rsidRDefault="004C2FC9" w:rsidP="004C2FC9">
                                  <w:pPr>
                                    <w:pStyle w:val="Heading5"/>
                                    <w:rPr>
                                      <w:rFonts w:asciiTheme="minorHAnsi" w:hAnsiTheme="minorHAnsi" w:cstheme="minorHAnsi"/>
                                    </w:rPr>
                                  </w:pPr>
                                  <w:r w:rsidRPr="00D33F07">
                                    <w:rPr>
                                      <w:rFonts w:asciiTheme="minorHAnsi" w:eastAsia="Arial" w:hAnsiTheme="minorHAnsi" w:cstheme="minorHAnsi"/>
                                      <w:b/>
                                      <w:color w:val="002664"/>
                                    </w:rPr>
                                    <w:t>Alternative resource use and recycling</w:t>
                                  </w:r>
                                </w:p>
                                <w:p w14:paraId="3FA70182" w14:textId="77777777" w:rsidR="004C2FC9" w:rsidRPr="00D33F07" w:rsidRDefault="004C2FC9" w:rsidP="00A77CB4">
                                  <w:pPr>
                                    <w:pStyle w:val="ListParagraph"/>
                                    <w:keepNext/>
                                    <w:keepLines/>
                                    <w:numPr>
                                      <w:ilvl w:val="0"/>
                                      <w:numId w:val="3"/>
                                    </w:numPr>
                                    <w:spacing w:before="0" w:after="40"/>
                                    <w:ind w:left="397" w:hanging="397"/>
                                    <w:rPr>
                                      <w:rFonts w:cstheme="minorHAnsi"/>
                                      <w:sz w:val="22"/>
                                      <w:szCs w:val="22"/>
                                    </w:rPr>
                                  </w:pPr>
                                  <w:r w:rsidRPr="00D33F07">
                                    <w:rPr>
                                      <w:rFonts w:cstheme="minorHAnsi"/>
                                      <w:sz w:val="22"/>
                                      <w:szCs w:val="22"/>
                                    </w:rPr>
                                    <w:t>Describe the causes of environmental pollution and discuss its implications</w:t>
                                  </w:r>
                                </w:p>
                                <w:p w14:paraId="56130D4D" w14:textId="77777777" w:rsidR="006B3F6C" w:rsidRPr="00D33F07" w:rsidRDefault="006B3F6C" w:rsidP="006B3F6C">
                                  <w:pPr>
                                    <w:spacing w:after="0"/>
                                    <w:rPr>
                                      <w:rFonts w:cstheme="minorHAnsi"/>
                                      <w:b/>
                                      <w:bCs/>
                                    </w:rPr>
                                  </w:pPr>
                                </w:p>
                                <w:p w14:paraId="7A1F431B" w14:textId="77777777" w:rsidR="004C2FC9" w:rsidRPr="00D33F07" w:rsidRDefault="004C2FC9" w:rsidP="004C2FC9">
                                  <w:pPr>
                                    <w:pStyle w:val="Heading5"/>
                                    <w:rPr>
                                      <w:rFonts w:asciiTheme="minorHAnsi" w:hAnsiTheme="minorHAnsi" w:cstheme="minorHAnsi"/>
                                    </w:rPr>
                                  </w:pPr>
                                  <w:r w:rsidRPr="00D33F07">
                                    <w:rPr>
                                      <w:rFonts w:asciiTheme="minorHAnsi" w:eastAsia="Arial" w:hAnsiTheme="minorHAnsi" w:cstheme="minorHAnsi"/>
                                      <w:b/>
                                      <w:color w:val="002664"/>
                                    </w:rPr>
                                    <w:t>Environmental sustainability in context</w:t>
                                  </w:r>
                                </w:p>
                                <w:p w14:paraId="1C5E6C9B" w14:textId="77777777" w:rsidR="004C2FC9" w:rsidRPr="00D33F07" w:rsidRDefault="004C2FC9" w:rsidP="00A77CB4">
                                  <w:pPr>
                                    <w:pStyle w:val="ListParagraph"/>
                                    <w:keepNext/>
                                    <w:keepLines/>
                                    <w:numPr>
                                      <w:ilvl w:val="0"/>
                                      <w:numId w:val="4"/>
                                    </w:numPr>
                                    <w:spacing w:before="0" w:after="40"/>
                                    <w:ind w:left="397" w:hanging="397"/>
                                    <w:rPr>
                                      <w:rFonts w:cstheme="minorHAnsi"/>
                                      <w:sz w:val="22"/>
                                      <w:szCs w:val="22"/>
                                    </w:rPr>
                                  </w:pPr>
                                  <w:r w:rsidRPr="00D33F07">
                                    <w:rPr>
                                      <w:rFonts w:cstheme="minorHAnsi"/>
                                      <w:sz w:val="22"/>
                                      <w:szCs w:val="22"/>
                                    </w:rPr>
                                    <w:t>Discuss the link between human activity and one specific environmental pollution concern</w:t>
                                  </w:r>
                                </w:p>
                                <w:p w14:paraId="53F85D47" w14:textId="77777777" w:rsidR="004C2FC9" w:rsidRPr="00D33F07" w:rsidRDefault="004C2FC9" w:rsidP="006B3F6C">
                                  <w:pPr>
                                    <w:spacing w:after="0"/>
                                    <w:rPr>
                                      <w:b/>
                                      <w:bCs/>
                                      <w:sz w:val="16"/>
                                      <w:szCs w:val="16"/>
                                    </w:rPr>
                                  </w:pPr>
                                </w:p>
                                <w:p w14:paraId="20F2B114" w14:textId="43A6CC32" w:rsidR="004C2FC9" w:rsidRPr="00D33F07" w:rsidRDefault="004C2FC9" w:rsidP="004C2FC9">
                                  <w:pPr>
                                    <w:pStyle w:val="Heading4"/>
                                    <w:shd w:val="clear" w:color="auto" w:fill="E5F5FB"/>
                                    <w:rPr>
                                      <w:rFonts w:ascii="Helvetica" w:eastAsia="Times New Roman" w:hAnsi="Helvetica" w:cs="Helvetica"/>
                                      <w:color w:val="222222"/>
                                      <w:sz w:val="21"/>
                                      <w:szCs w:val="21"/>
                                    </w:rPr>
                                  </w:pPr>
                                  <w:r w:rsidRPr="00D33F07">
                                    <w:rPr>
                                      <w:rFonts w:ascii="Helvetica" w:hAnsi="Helvetica" w:cs="Helvetica"/>
                                      <w:color w:val="222222"/>
                                      <w:sz w:val="21"/>
                                      <w:szCs w:val="21"/>
                                    </w:rPr>
                                    <w:t>Data Science 2</w:t>
                                  </w:r>
                                </w:p>
                                <w:p w14:paraId="09DCCE62" w14:textId="77777777" w:rsidR="004C2FC9" w:rsidRPr="00D33F07" w:rsidRDefault="004C2FC9" w:rsidP="004C2FC9">
                                  <w:pPr>
                                    <w:pStyle w:val="Heading4"/>
                                  </w:pPr>
                                  <w:r w:rsidRPr="00D33F07">
                                    <w:rPr>
                                      <w:rFonts w:eastAsia="Arial" w:cs="Arial"/>
                                      <w:b/>
                                      <w:i w:val="0"/>
                                      <w:color w:val="002664"/>
                                      <w:sz w:val="24"/>
                                    </w:rPr>
                                    <w:t>Outcomes</w:t>
                                  </w:r>
                                </w:p>
                                <w:p w14:paraId="76E64A28" w14:textId="77777777" w:rsidR="004C2FC9" w:rsidRPr="00D33F07" w:rsidRDefault="004C2FC9" w:rsidP="004C2FC9">
                                  <w:pPr>
                                    <w:rPr>
                                      <w:rFonts w:cstheme="minorHAnsi"/>
                                    </w:rPr>
                                  </w:pPr>
                                  <w:r w:rsidRPr="00D33F07">
                                    <w:rPr>
                                      <w:rFonts w:cstheme="minorHAnsi"/>
                                    </w:rPr>
                                    <w:t>A student:</w:t>
                                  </w:r>
                                </w:p>
                                <w:p w14:paraId="7BB7E873" w14:textId="77777777" w:rsidR="004C2FC9" w:rsidRPr="00D33F07" w:rsidRDefault="004C2FC9" w:rsidP="00A77CB4">
                                  <w:pPr>
                                    <w:pStyle w:val="ListParagraph"/>
                                    <w:numPr>
                                      <w:ilvl w:val="0"/>
                                      <w:numId w:val="5"/>
                                    </w:numPr>
                                    <w:spacing w:before="0" w:after="120"/>
                                    <w:ind w:left="397" w:hanging="397"/>
                                    <w:rPr>
                                      <w:rFonts w:cstheme="minorHAnsi"/>
                                      <w:sz w:val="22"/>
                                      <w:szCs w:val="22"/>
                                    </w:rPr>
                                  </w:pPr>
                                  <w:r w:rsidRPr="00D33F07">
                                    <w:rPr>
                                      <w:rFonts w:cstheme="minorHAnsi"/>
                                      <w:sz w:val="22"/>
                                      <w:szCs w:val="22"/>
                                    </w:rPr>
                                    <w:t xml:space="preserve">assesses the use of scientific knowledge and data in evidence-based decisions and when verifying the legitimacy of claims </w:t>
                                  </w:r>
                                  <w:r w:rsidRPr="00D33F07">
                                    <w:rPr>
                                      <w:rFonts w:cstheme="minorHAnsi"/>
                                      <w:b/>
                                      <w:bCs/>
                                      <w:sz w:val="22"/>
                                      <w:szCs w:val="22"/>
                                    </w:rPr>
                                    <w:t>SC5-DA2-01</w:t>
                                  </w:r>
                                </w:p>
                                <w:p w14:paraId="238F77D0" w14:textId="77777777" w:rsidR="004C2FC9" w:rsidRPr="00D33F07" w:rsidRDefault="004C2FC9" w:rsidP="004C2FC9">
                                  <w:pPr>
                                    <w:pStyle w:val="Heading5"/>
                                    <w:rPr>
                                      <w:rFonts w:asciiTheme="minorHAnsi" w:hAnsiTheme="minorHAnsi" w:cstheme="minorHAnsi"/>
                                    </w:rPr>
                                  </w:pPr>
                                  <w:r w:rsidRPr="00D33F07">
                                    <w:rPr>
                                      <w:rFonts w:asciiTheme="minorHAnsi" w:eastAsia="Arial" w:hAnsiTheme="minorHAnsi" w:cstheme="minorHAnsi"/>
                                      <w:b/>
                                      <w:color w:val="002664"/>
                                    </w:rPr>
                                    <w:t>Investigating questions and claims</w:t>
                                  </w:r>
                                </w:p>
                                <w:p w14:paraId="1D21BD19" w14:textId="77777777" w:rsidR="004C2FC9" w:rsidRPr="00D33F07" w:rsidRDefault="004C2FC9" w:rsidP="00A77CB4">
                                  <w:pPr>
                                    <w:pStyle w:val="ListParagraph"/>
                                    <w:numPr>
                                      <w:ilvl w:val="0"/>
                                      <w:numId w:val="6"/>
                                    </w:numPr>
                                    <w:spacing w:before="0" w:after="120"/>
                                    <w:ind w:left="397" w:hanging="397"/>
                                    <w:rPr>
                                      <w:rFonts w:cstheme="minorHAnsi"/>
                                      <w:sz w:val="22"/>
                                      <w:szCs w:val="22"/>
                                    </w:rPr>
                                  </w:pPr>
                                  <w:r w:rsidRPr="00D33F07">
                                    <w:rPr>
                                      <w:rFonts w:cstheme="minorHAnsi"/>
                                      <w:sz w:val="22"/>
                                      <w:szCs w:val="22"/>
                                    </w:rPr>
                                    <w:t>Identify a claim that can be scientifically tested with an investigation, or series of investigations, to test the claim</w:t>
                                  </w:r>
                                </w:p>
                                <w:p w14:paraId="32603B7A" w14:textId="77777777" w:rsidR="004C2FC9" w:rsidRPr="00D33F07" w:rsidRDefault="004C2FC9" w:rsidP="00A77CB4">
                                  <w:pPr>
                                    <w:pStyle w:val="ListParagraph"/>
                                    <w:keepNext/>
                                    <w:keepLines/>
                                    <w:numPr>
                                      <w:ilvl w:val="0"/>
                                      <w:numId w:val="6"/>
                                    </w:numPr>
                                    <w:spacing w:before="0" w:after="0"/>
                                    <w:ind w:left="397" w:hanging="397"/>
                                    <w:rPr>
                                      <w:rFonts w:cstheme="minorHAnsi"/>
                                      <w:sz w:val="22"/>
                                      <w:szCs w:val="22"/>
                                    </w:rPr>
                                  </w:pPr>
                                  <w:r w:rsidRPr="00D33F07">
                                    <w:rPr>
                                      <w:rFonts w:cstheme="minorHAnsi"/>
                                      <w:sz w:val="22"/>
                                      <w:szCs w:val="22"/>
                                    </w:rPr>
                                    <w:t>Explain the evidence and reasoning used to support conclusions about claims, using data from investigations</w:t>
                                  </w:r>
                                </w:p>
                                <w:p w14:paraId="799788B7" w14:textId="77777777" w:rsidR="006F4CCD" w:rsidRPr="00D33F07" w:rsidRDefault="006F4CCD" w:rsidP="007D40C3">
                                  <w:pPr>
                                    <w:pStyle w:val="Heading5"/>
                                    <w:rPr>
                                      <w:rFonts w:asciiTheme="minorHAnsi" w:eastAsia="Arial" w:hAnsiTheme="minorHAnsi" w:cstheme="minorHAnsi"/>
                                      <w:b/>
                                      <w:color w:val="002664"/>
                                      <w:sz w:val="16"/>
                                      <w:szCs w:val="16"/>
                                    </w:rPr>
                                  </w:pPr>
                                </w:p>
                                <w:p w14:paraId="337FF893" w14:textId="724FC723" w:rsidR="004C2FC9" w:rsidRPr="00D33F07" w:rsidRDefault="004C2FC9" w:rsidP="004C2FC9">
                                  <w:pPr>
                                    <w:pStyle w:val="Heading5"/>
                                    <w:rPr>
                                      <w:rFonts w:asciiTheme="minorHAnsi" w:hAnsiTheme="minorHAnsi" w:cstheme="minorHAnsi"/>
                                    </w:rPr>
                                  </w:pPr>
                                  <w:r w:rsidRPr="00D33F07">
                                    <w:rPr>
                                      <w:rFonts w:asciiTheme="minorHAnsi" w:eastAsia="Arial" w:hAnsiTheme="minorHAnsi" w:cstheme="minorHAnsi"/>
                                      <w:b/>
                                      <w:color w:val="002664"/>
                                    </w:rPr>
                                    <w:t>Data science 2 in context</w:t>
                                  </w:r>
                                </w:p>
                                <w:p w14:paraId="4F6FF3C5" w14:textId="77777777" w:rsidR="004C2FC9" w:rsidRPr="00D33F07" w:rsidRDefault="004C2FC9" w:rsidP="00A77CB4">
                                  <w:pPr>
                                    <w:pStyle w:val="ListParagraph"/>
                                    <w:numPr>
                                      <w:ilvl w:val="0"/>
                                      <w:numId w:val="7"/>
                                    </w:numPr>
                                    <w:spacing w:before="0" w:after="120"/>
                                    <w:ind w:left="397" w:hanging="397"/>
                                    <w:rPr>
                                      <w:rFonts w:cstheme="minorHAnsi"/>
                                      <w:sz w:val="22"/>
                                      <w:szCs w:val="22"/>
                                    </w:rPr>
                                  </w:pPr>
                                  <w:r w:rsidRPr="00D33F07">
                                    <w:rPr>
                                      <w:rFonts w:cstheme="minorHAnsi"/>
                                      <w:sz w:val="22"/>
                                      <w:szCs w:val="22"/>
                                    </w:rPr>
                                    <w:t>Use data to make evidence-based decisions about a familiar issue and assess the implications of these decisions</w:t>
                                  </w:r>
                                </w:p>
                                <w:p w14:paraId="6B8C2D9F" w14:textId="77777777" w:rsidR="004C2FC9" w:rsidRPr="00D33F07" w:rsidRDefault="004C2FC9" w:rsidP="006B3F6C">
                                  <w:pPr>
                                    <w:spacing w:after="0"/>
                                    <w:rPr>
                                      <w:rFonts w:cstheme="minorHAnsi"/>
                                    </w:rPr>
                                  </w:pPr>
                                </w:p>
                                <w:p w14:paraId="05F94966" w14:textId="77777777" w:rsidR="006B3F6C" w:rsidRPr="00D33F07" w:rsidRDefault="006B3F6C" w:rsidP="006B3F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BAE9A" id="Text Box 2" o:spid="_x0000_s1027" type="#_x0000_t202" style="position:absolute;left:0;text-align:left;margin-left:8pt;margin-top:4pt;width:456.75pt;height:74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" stroked="f">
                      <v:textbox>
                        <w:txbxContent>
                          <w:p w14:paraId="3C745944" w14:textId="40EBC1C1" w:rsidR="00822CC5" w:rsidRPr="00D33F07" w:rsidRDefault="00822CC5" w:rsidP="00822CC5">
                            <w:pPr>
                              <w:spacing w:after="0"/>
                              <w:rPr>
                                <w:rFonts w:asciiTheme="majorHAnsi" w:eastAsiaTheme="majorEastAsia" w:hAnsiTheme="majorHAnsi" w:cstheme="minorHAnsi"/>
                                <w:bCs/>
                              </w:rPr>
                            </w:pPr>
                            <w:r w:rsidRPr="00D33F07">
                              <w:rPr>
                                <w:rFonts w:cstheme="minorHAnsi"/>
                              </w:rPr>
                              <w:t xml:space="preserve">The activities provided address the following </w:t>
                            </w:r>
                            <w:r w:rsidRPr="00D33F07">
                              <w:rPr>
                                <w:rFonts w:asciiTheme="majorHAnsi" w:eastAsiaTheme="majorEastAsia" w:hAnsiTheme="majorHAnsi" w:cstheme="minorHAnsi"/>
                                <w:b/>
                                <w:color w:val="1F3763" w:themeColor="accent1" w:themeShade="7F"/>
                                <w:sz w:val="24"/>
                                <w:szCs w:val="24"/>
                              </w:rPr>
                              <w:t xml:space="preserve">Australian Curriculum </w:t>
                            </w:r>
                            <w:r w:rsidR="00B16101" w:rsidRPr="00D33F07">
                              <w:rPr>
                                <w:rFonts w:asciiTheme="majorHAnsi" w:eastAsiaTheme="majorEastAsia" w:hAnsiTheme="majorHAnsi" w:cstheme="minorHAnsi"/>
                                <w:b/>
                                <w:color w:val="1F3763" w:themeColor="accent1" w:themeShade="7F"/>
                                <w:sz w:val="24"/>
                                <w:szCs w:val="24"/>
                              </w:rPr>
                              <w:t xml:space="preserve">Version 9 </w:t>
                            </w:r>
                            <w:r w:rsidRPr="00D33F07">
                              <w:rPr>
                                <w:rFonts w:asciiTheme="majorHAnsi" w:eastAsiaTheme="majorEastAsia" w:hAnsiTheme="majorHAnsi" w:cstheme="minorHAnsi"/>
                                <w:b/>
                                <w:color w:val="1F3763" w:themeColor="accent1" w:themeShade="7F"/>
                                <w:sz w:val="24"/>
                                <w:szCs w:val="24"/>
                              </w:rPr>
                              <w:t xml:space="preserve">Science Inquiry </w:t>
                            </w:r>
                            <w:r w:rsidR="007D40C3" w:rsidRPr="00D33F07">
                              <w:rPr>
                                <w:rFonts w:asciiTheme="majorHAnsi" w:eastAsiaTheme="majorEastAsia" w:hAnsiTheme="majorHAnsi" w:cstheme="minorHAnsi"/>
                                <w:b/>
                                <w:color w:val="1F3763" w:themeColor="accent1" w:themeShade="7F"/>
                                <w:sz w:val="24"/>
                                <w:szCs w:val="24"/>
                              </w:rPr>
                              <w:t>Skills</w:t>
                            </w:r>
                            <w:r w:rsidR="00B16101" w:rsidRPr="00D33F07">
                              <w:rPr>
                                <w:rFonts w:asciiTheme="majorHAnsi" w:eastAsiaTheme="majorEastAsia" w:hAnsiTheme="majorHAnsi" w:cstheme="minorHAnsi"/>
                                <w:b/>
                                <w:color w:val="1F3763" w:themeColor="accent1" w:themeShade="7F"/>
                              </w:rPr>
                              <w:t xml:space="preserve"> </w:t>
                            </w:r>
                            <w:r w:rsidR="00B16101" w:rsidRPr="00D33F07">
                              <w:rPr>
                                <w:rFonts w:eastAsiaTheme="majorEastAsia" w:cstheme="minorHAnsi"/>
                                <w:bCs/>
                              </w:rPr>
                              <w:t>for Years 9 and 10</w:t>
                            </w:r>
                          </w:p>
                          <w:p w14:paraId="1F3D5198" w14:textId="77777777" w:rsidR="0040625E" w:rsidRPr="00D33F07" w:rsidRDefault="0040625E" w:rsidP="00822CC5">
                            <w:pPr>
                              <w:spacing w:after="0"/>
                              <w:rPr>
                                <w:rFonts w:cstheme="minorHAnsi"/>
                              </w:rPr>
                            </w:pPr>
                          </w:p>
                          <w:p w14:paraId="56915247" w14:textId="77777777" w:rsidR="00822CC5" w:rsidRPr="00D33F07" w:rsidRDefault="00822CC5" w:rsidP="00822CC5">
                            <w:pPr>
                              <w:pStyle w:val="Heading4"/>
                              <w:shd w:val="clear" w:color="auto" w:fill="E5F5FB"/>
                              <w:rPr>
                                <w:rFonts w:ascii="Helvetica" w:eastAsia="Times New Roman" w:hAnsi="Helvetica" w:cs="Helvetica"/>
                                <w:color w:val="222222"/>
                                <w:sz w:val="21"/>
                                <w:szCs w:val="21"/>
                              </w:rPr>
                            </w:pPr>
                            <w:r w:rsidRPr="00D33F07">
                              <w:rPr>
                                <w:rFonts w:ascii="Helvetica" w:hAnsi="Helvetica" w:cs="Helvetica"/>
                                <w:color w:val="222222"/>
                                <w:sz w:val="21"/>
                                <w:szCs w:val="21"/>
                              </w:rPr>
                              <w:t xml:space="preserve">Science Inquiry Skills </w:t>
                            </w:r>
                          </w:p>
                          <w:p w14:paraId="200E6010" w14:textId="77777777" w:rsidR="00822CC5" w:rsidRPr="00D33F07" w:rsidRDefault="00822CC5" w:rsidP="00822CC5">
                            <w:pPr>
                              <w:spacing w:after="0"/>
                              <w:rPr>
                                <w:rFonts w:cstheme="minorHAnsi"/>
                              </w:rPr>
                            </w:pPr>
                          </w:p>
                          <w:p w14:paraId="2E58C840" w14:textId="1A611A42" w:rsidR="0040625E" w:rsidRPr="00D33F07" w:rsidRDefault="0040625E" w:rsidP="00A77CB4">
                            <w:pPr>
                              <w:pStyle w:val="ListParagraph"/>
                              <w:numPr>
                                <w:ilvl w:val="0"/>
                                <w:numId w:val="8"/>
                              </w:numPr>
                              <w:spacing w:before="0"/>
                              <w:rPr>
                                <w:rFonts w:cstheme="minorHAnsi"/>
                                <w:bCs/>
                                <w:sz w:val="22"/>
                                <w:szCs w:val="22"/>
                              </w:rPr>
                            </w:pPr>
                            <w:r w:rsidRPr="00D33F07">
                              <w:rPr>
                                <w:rFonts w:cstheme="minorHAnsi"/>
                                <w:bCs/>
                                <w:sz w:val="22"/>
                                <w:szCs w:val="22"/>
                              </w:rPr>
                              <w:t>select and construct appropriate representations, including tables, graphs, descriptive statistics, models and mathematical relationships, to organise and process data and information (AC9S9I04</w:t>
                            </w:r>
                            <w:r w:rsidR="007D40C3" w:rsidRPr="00D33F07">
                              <w:rPr>
                                <w:rFonts w:cstheme="minorHAnsi"/>
                                <w:bCs/>
                                <w:sz w:val="22"/>
                                <w:szCs w:val="22"/>
                              </w:rPr>
                              <w:t>; AC9S10104</w:t>
                            </w:r>
                            <w:r w:rsidRPr="00D33F07">
                              <w:rPr>
                                <w:rFonts w:cstheme="minorHAnsi"/>
                                <w:bCs/>
                                <w:sz w:val="22"/>
                                <w:szCs w:val="22"/>
                              </w:rPr>
                              <w:t>)</w:t>
                            </w:r>
                          </w:p>
                          <w:p w14:paraId="3FE337C3" w14:textId="195EF54E" w:rsidR="0040625E" w:rsidRPr="00D33F07" w:rsidRDefault="0040625E" w:rsidP="00A77CB4">
                            <w:pPr>
                              <w:pStyle w:val="ListParagraph"/>
                              <w:numPr>
                                <w:ilvl w:val="0"/>
                                <w:numId w:val="8"/>
                              </w:numPr>
                              <w:rPr>
                                <w:rFonts w:cstheme="minorHAnsi"/>
                                <w:bCs/>
                                <w:sz w:val="22"/>
                                <w:szCs w:val="22"/>
                              </w:rPr>
                            </w:pPr>
                            <w:r w:rsidRPr="00D33F07">
                              <w:rPr>
                                <w:rFonts w:cstheme="minorHAnsi"/>
                                <w:bCs/>
                                <w:sz w:val="22"/>
                                <w:szCs w:val="22"/>
                              </w:rPr>
                              <w:t>analyse and connect a variety of data and information to identify and explain patterns, trends, relationships and anomalies (AC9S9I05</w:t>
                            </w:r>
                            <w:r w:rsidR="007D40C3" w:rsidRPr="00D33F07">
                              <w:rPr>
                                <w:rFonts w:cstheme="minorHAnsi"/>
                                <w:bCs/>
                                <w:sz w:val="22"/>
                                <w:szCs w:val="22"/>
                              </w:rPr>
                              <w:t>; AC9S10105</w:t>
                            </w:r>
                            <w:r w:rsidRPr="00D33F07">
                              <w:rPr>
                                <w:rFonts w:cstheme="minorHAnsi"/>
                                <w:bCs/>
                                <w:sz w:val="22"/>
                                <w:szCs w:val="22"/>
                              </w:rPr>
                              <w:t>)</w:t>
                            </w:r>
                          </w:p>
                          <w:p w14:paraId="4F1B965E" w14:textId="48BBC917" w:rsidR="0040625E" w:rsidRPr="00D33F07" w:rsidRDefault="0040625E" w:rsidP="00A77CB4">
                            <w:pPr>
                              <w:pStyle w:val="ListParagraph"/>
                              <w:numPr>
                                <w:ilvl w:val="0"/>
                                <w:numId w:val="8"/>
                              </w:numPr>
                              <w:rPr>
                                <w:rFonts w:cstheme="minorHAnsi"/>
                                <w:bCs/>
                                <w:sz w:val="22"/>
                                <w:szCs w:val="22"/>
                              </w:rPr>
                            </w:pPr>
                            <w:r w:rsidRPr="00D33F07">
                              <w:rPr>
                                <w:rFonts w:cstheme="minorHAnsi"/>
                                <w:bCs/>
                                <w:sz w:val="22"/>
                                <w:szCs w:val="22"/>
                              </w:rPr>
                              <w:t>construct arguments based on analysis of a variety of evidence to support conclusions or evaluate claims, and consider any ethical issues and cultural protocols associated with accessing, using or citing secondary data or information (AC9S9I07</w:t>
                            </w:r>
                            <w:r w:rsidR="007D40C3" w:rsidRPr="00D33F07">
                              <w:rPr>
                                <w:rFonts w:cstheme="minorHAnsi"/>
                                <w:bCs/>
                                <w:sz w:val="22"/>
                                <w:szCs w:val="22"/>
                              </w:rPr>
                              <w:t>; AC9S10107</w:t>
                            </w:r>
                            <w:r w:rsidRPr="00D33F07">
                              <w:rPr>
                                <w:rFonts w:cstheme="minorHAnsi"/>
                                <w:bCs/>
                                <w:sz w:val="22"/>
                                <w:szCs w:val="22"/>
                              </w:rPr>
                              <w:t>)</w:t>
                            </w:r>
                          </w:p>
                          <w:p w14:paraId="5B5CE5AD" w14:textId="7D3BE67E" w:rsidR="0040625E" w:rsidRPr="00D33F07" w:rsidRDefault="0040625E" w:rsidP="00A77CB4">
                            <w:pPr>
                              <w:pStyle w:val="ListParagraph"/>
                              <w:numPr>
                                <w:ilvl w:val="0"/>
                                <w:numId w:val="8"/>
                              </w:numPr>
                              <w:spacing w:before="0" w:after="0"/>
                              <w:rPr>
                                <w:rFonts w:cstheme="minorHAnsi"/>
                                <w:bCs/>
                                <w:sz w:val="22"/>
                                <w:szCs w:val="22"/>
                              </w:rPr>
                            </w:pPr>
                            <w:r w:rsidRPr="00D33F07">
                              <w:rPr>
                                <w:rFonts w:cstheme="minorHAnsi"/>
                                <w:bCs/>
                                <w:sz w:val="22"/>
                                <w:szCs w:val="22"/>
                              </w:rPr>
                              <w:t>write and create texts to communicate ideas, findings and arguments effectively for identified purposes and audiences, including selection of appropriate content, language and text features, using digital tools as appropriate (AC9S9I08</w:t>
                            </w:r>
                            <w:r w:rsidR="007D40C3" w:rsidRPr="00D33F07">
                              <w:rPr>
                                <w:rFonts w:cstheme="minorHAnsi"/>
                                <w:bCs/>
                                <w:sz w:val="22"/>
                                <w:szCs w:val="22"/>
                              </w:rPr>
                              <w:t>; AC9S10108</w:t>
                            </w:r>
                            <w:r w:rsidRPr="00D33F07">
                              <w:rPr>
                                <w:rFonts w:cstheme="minorHAnsi"/>
                                <w:bCs/>
                                <w:sz w:val="22"/>
                                <w:szCs w:val="22"/>
                              </w:rPr>
                              <w:t>)</w:t>
                            </w:r>
                          </w:p>
                          <w:p w14:paraId="4699BBC4" w14:textId="77777777" w:rsidR="007D40C3" w:rsidRPr="00D33F07" w:rsidRDefault="007D40C3" w:rsidP="00C5494C">
                            <w:pPr>
                              <w:pStyle w:val="Heading3"/>
                              <w:spacing w:before="0"/>
                              <w:rPr>
                                <w:rFonts w:ascii="Calibri" w:hAnsi="Calibri" w:cs="Calibri"/>
                                <w:bCs/>
                                <w:color w:val="auto"/>
                                <w:sz w:val="22"/>
                                <w:szCs w:val="22"/>
                              </w:rPr>
                            </w:pPr>
                          </w:p>
                          <w:p w14:paraId="40E03579" w14:textId="14E59534" w:rsidR="009C7D13" w:rsidRPr="00D33F07" w:rsidRDefault="006B3F6C" w:rsidP="009C7D13">
                            <w:pPr>
                              <w:pStyle w:val="Heading3"/>
                              <w:rPr>
                                <w:rFonts w:ascii="Calibri" w:hAnsi="Calibri" w:cs="Calibri"/>
                                <w:bCs/>
                                <w:color w:val="auto"/>
                                <w:sz w:val="22"/>
                                <w:szCs w:val="22"/>
                              </w:rPr>
                            </w:pPr>
                            <w:r w:rsidRPr="00D33F07">
                              <w:rPr>
                                <w:rFonts w:ascii="Calibri" w:hAnsi="Calibri" w:cs="Calibri"/>
                                <w:bCs/>
                                <w:color w:val="auto"/>
                                <w:sz w:val="22"/>
                                <w:szCs w:val="22"/>
                              </w:rPr>
                              <w:t xml:space="preserve">The activities provided address the following </w:t>
                            </w:r>
                            <w:r w:rsidR="0040625E" w:rsidRPr="00D33F07">
                              <w:rPr>
                                <w:rFonts w:cstheme="minorHAnsi"/>
                                <w:b/>
                              </w:rPr>
                              <w:t>Focus Areas</w:t>
                            </w:r>
                            <w:r w:rsidR="0040625E" w:rsidRPr="00D33F07">
                              <w:rPr>
                                <w:rFonts w:ascii="Calibri" w:hAnsi="Calibri" w:cs="Calibri"/>
                                <w:bCs/>
                                <w:color w:val="auto"/>
                                <w:sz w:val="22"/>
                                <w:szCs w:val="22"/>
                              </w:rPr>
                              <w:t xml:space="preserve"> from </w:t>
                            </w:r>
                            <w:r w:rsidR="0040625E" w:rsidRPr="00D33F07">
                              <w:rPr>
                                <w:rFonts w:cstheme="minorHAnsi"/>
                                <w:b/>
                              </w:rPr>
                              <w:t xml:space="preserve">NSW Science 7-10 syllabus (implementation from 2026) </w:t>
                            </w:r>
                            <w:r w:rsidR="009C7D13" w:rsidRPr="009F65A6">
                              <w:rPr>
                                <w:rFonts w:cstheme="minorHAnsi"/>
                                <w:b/>
                              </w:rPr>
                              <w:t>- Stage 5</w:t>
                            </w:r>
                            <w:r w:rsidR="004C2FC9" w:rsidRPr="00D33F07">
                              <w:rPr>
                                <w:rFonts w:ascii="Calibri" w:hAnsi="Calibri" w:cs="Calibri"/>
                                <w:bCs/>
                                <w:color w:val="auto"/>
                                <w:sz w:val="22"/>
                                <w:szCs w:val="22"/>
                              </w:rPr>
                              <w:t xml:space="preserve"> </w:t>
                            </w:r>
                          </w:p>
                          <w:p w14:paraId="0F72A292" w14:textId="77777777" w:rsidR="004C2FC9" w:rsidRPr="00D33F07" w:rsidRDefault="004C2FC9" w:rsidP="00822CC5">
                            <w:pPr>
                              <w:spacing w:after="120"/>
                              <w:rPr>
                                <w:rFonts w:cstheme="minorHAnsi"/>
                                <w:sz w:val="16"/>
                                <w:szCs w:val="16"/>
                              </w:rPr>
                            </w:pPr>
                          </w:p>
                          <w:p w14:paraId="6FD19376" w14:textId="21D8BB48" w:rsidR="006B3F6C" w:rsidRPr="00D33F07" w:rsidRDefault="004C2FC9" w:rsidP="006B3F6C">
                            <w:pPr>
                              <w:pStyle w:val="Heading4"/>
                              <w:shd w:val="clear" w:color="auto" w:fill="E5F5FB"/>
                              <w:rPr>
                                <w:rFonts w:asciiTheme="minorHAnsi" w:eastAsia="Times New Roman" w:hAnsiTheme="minorHAnsi" w:cstheme="minorHAnsi"/>
                                <w:color w:val="222222"/>
                                <w:sz w:val="22"/>
                                <w:szCs w:val="22"/>
                              </w:rPr>
                            </w:pPr>
                            <w:r w:rsidRPr="00D33F07">
                              <w:rPr>
                                <w:rFonts w:asciiTheme="minorHAnsi" w:hAnsiTheme="minorHAnsi" w:cstheme="minorHAnsi"/>
                                <w:color w:val="222222"/>
                                <w:sz w:val="22"/>
                                <w:szCs w:val="22"/>
                              </w:rPr>
                              <w:t>Environmental Sustainability</w:t>
                            </w:r>
                          </w:p>
                          <w:p w14:paraId="06758E42" w14:textId="77777777" w:rsidR="004C2FC9" w:rsidRPr="00D33F07" w:rsidRDefault="004C2FC9" w:rsidP="004C2FC9">
                            <w:pPr>
                              <w:pStyle w:val="Heading4"/>
                              <w:rPr>
                                <w:rFonts w:asciiTheme="minorHAnsi" w:hAnsiTheme="minorHAnsi" w:cstheme="minorHAnsi"/>
                                <w:sz w:val="22"/>
                                <w:szCs w:val="22"/>
                              </w:rPr>
                            </w:pPr>
                            <w:r w:rsidRPr="00D33F07">
                              <w:rPr>
                                <w:rFonts w:asciiTheme="minorHAnsi" w:eastAsia="Arial" w:hAnsiTheme="minorHAnsi" w:cstheme="minorHAnsi"/>
                                <w:b/>
                                <w:i w:val="0"/>
                                <w:color w:val="002664"/>
                                <w:sz w:val="22"/>
                                <w:szCs w:val="22"/>
                              </w:rPr>
                              <w:t>Outcomes</w:t>
                            </w:r>
                          </w:p>
                          <w:p w14:paraId="66DF23AC" w14:textId="77777777" w:rsidR="004C2FC9" w:rsidRPr="00D33F07" w:rsidRDefault="004C2FC9" w:rsidP="004C2FC9">
                            <w:pPr>
                              <w:rPr>
                                <w:rFonts w:cstheme="minorHAnsi"/>
                              </w:rPr>
                            </w:pPr>
                            <w:r w:rsidRPr="00D33F07">
                              <w:rPr>
                                <w:rFonts w:cstheme="minorHAnsi"/>
                              </w:rPr>
                              <w:t>A student:</w:t>
                            </w:r>
                          </w:p>
                          <w:p w14:paraId="19686DB1" w14:textId="77777777" w:rsidR="004C2FC9" w:rsidRPr="00D33F07" w:rsidRDefault="004C2FC9" w:rsidP="00A77CB4">
                            <w:pPr>
                              <w:pStyle w:val="ListParagraph"/>
                              <w:numPr>
                                <w:ilvl w:val="0"/>
                                <w:numId w:val="2"/>
                              </w:numPr>
                              <w:spacing w:before="0" w:after="120"/>
                              <w:ind w:left="397" w:hanging="397"/>
                              <w:rPr>
                                <w:rFonts w:cstheme="minorHAnsi"/>
                                <w:sz w:val="22"/>
                                <w:szCs w:val="22"/>
                              </w:rPr>
                            </w:pPr>
                            <w:r w:rsidRPr="00D33F07">
                              <w:rPr>
                                <w:rFonts w:cstheme="minorHAnsi"/>
                                <w:sz w:val="22"/>
                                <w:szCs w:val="22"/>
                              </w:rPr>
                              <w:t xml:space="preserve">analyses the impact of human activity on the natural world </w:t>
                            </w:r>
                            <w:r w:rsidRPr="00D33F07">
                              <w:rPr>
                                <w:rFonts w:cstheme="minorHAnsi"/>
                                <w:b/>
                                <w:bCs/>
                                <w:sz w:val="22"/>
                                <w:szCs w:val="22"/>
                              </w:rPr>
                              <w:t>SC5-ENV-01</w:t>
                            </w:r>
                          </w:p>
                          <w:p w14:paraId="0378782D" w14:textId="77777777" w:rsidR="004C2FC9" w:rsidRPr="00D33F07" w:rsidRDefault="004C2FC9" w:rsidP="004C2FC9">
                            <w:pPr>
                              <w:pStyle w:val="Heading5"/>
                              <w:rPr>
                                <w:rFonts w:asciiTheme="minorHAnsi" w:hAnsiTheme="minorHAnsi" w:cstheme="minorHAnsi"/>
                              </w:rPr>
                            </w:pPr>
                            <w:r w:rsidRPr="00D33F07">
                              <w:rPr>
                                <w:rFonts w:asciiTheme="minorHAnsi" w:eastAsia="Arial" w:hAnsiTheme="minorHAnsi" w:cstheme="minorHAnsi"/>
                                <w:b/>
                                <w:color w:val="002664"/>
                              </w:rPr>
                              <w:t>Alternative resource use and recycling</w:t>
                            </w:r>
                          </w:p>
                          <w:p w14:paraId="3FA70182" w14:textId="77777777" w:rsidR="004C2FC9" w:rsidRPr="00D33F07" w:rsidRDefault="004C2FC9" w:rsidP="00A77CB4">
                            <w:pPr>
                              <w:pStyle w:val="ListParagraph"/>
                              <w:keepNext/>
                              <w:keepLines/>
                              <w:numPr>
                                <w:ilvl w:val="0"/>
                                <w:numId w:val="3"/>
                              </w:numPr>
                              <w:spacing w:before="0" w:after="40"/>
                              <w:ind w:left="397" w:hanging="397"/>
                              <w:rPr>
                                <w:rFonts w:cstheme="minorHAnsi"/>
                                <w:sz w:val="22"/>
                                <w:szCs w:val="22"/>
                              </w:rPr>
                            </w:pPr>
                            <w:r w:rsidRPr="00D33F07">
                              <w:rPr>
                                <w:rFonts w:cstheme="minorHAnsi"/>
                                <w:sz w:val="22"/>
                                <w:szCs w:val="22"/>
                              </w:rPr>
                              <w:t>Describe the causes of environmental pollution and discuss its implications</w:t>
                            </w:r>
                          </w:p>
                          <w:p w14:paraId="56130D4D" w14:textId="77777777" w:rsidR="006B3F6C" w:rsidRPr="00D33F07" w:rsidRDefault="006B3F6C" w:rsidP="006B3F6C">
                            <w:pPr>
                              <w:spacing w:after="0"/>
                              <w:rPr>
                                <w:rFonts w:cstheme="minorHAnsi"/>
                                <w:b/>
                                <w:bCs/>
                              </w:rPr>
                            </w:pPr>
                          </w:p>
                          <w:p w14:paraId="7A1F431B" w14:textId="77777777" w:rsidR="004C2FC9" w:rsidRPr="00D33F07" w:rsidRDefault="004C2FC9" w:rsidP="004C2FC9">
                            <w:pPr>
                              <w:pStyle w:val="Heading5"/>
                              <w:rPr>
                                <w:rFonts w:asciiTheme="minorHAnsi" w:hAnsiTheme="minorHAnsi" w:cstheme="minorHAnsi"/>
                              </w:rPr>
                            </w:pPr>
                            <w:r w:rsidRPr="00D33F07">
                              <w:rPr>
                                <w:rFonts w:asciiTheme="minorHAnsi" w:eastAsia="Arial" w:hAnsiTheme="minorHAnsi" w:cstheme="minorHAnsi"/>
                                <w:b/>
                                <w:color w:val="002664"/>
                              </w:rPr>
                              <w:t>Environmental sustainability in context</w:t>
                            </w:r>
                          </w:p>
                          <w:p w14:paraId="1C5E6C9B" w14:textId="77777777" w:rsidR="004C2FC9" w:rsidRPr="00D33F07" w:rsidRDefault="004C2FC9" w:rsidP="00A77CB4">
                            <w:pPr>
                              <w:pStyle w:val="ListParagraph"/>
                              <w:keepNext/>
                              <w:keepLines/>
                              <w:numPr>
                                <w:ilvl w:val="0"/>
                                <w:numId w:val="4"/>
                              </w:numPr>
                              <w:spacing w:before="0" w:after="40"/>
                              <w:ind w:left="397" w:hanging="397"/>
                              <w:rPr>
                                <w:rFonts w:cstheme="minorHAnsi"/>
                                <w:sz w:val="22"/>
                                <w:szCs w:val="22"/>
                              </w:rPr>
                            </w:pPr>
                            <w:r w:rsidRPr="00D33F07">
                              <w:rPr>
                                <w:rFonts w:cstheme="minorHAnsi"/>
                                <w:sz w:val="22"/>
                                <w:szCs w:val="22"/>
                              </w:rPr>
                              <w:t>Discuss the link between human activity and one specific environmental pollution concern</w:t>
                            </w:r>
                          </w:p>
                          <w:p w14:paraId="53F85D47" w14:textId="77777777" w:rsidR="004C2FC9" w:rsidRPr="00D33F07" w:rsidRDefault="004C2FC9" w:rsidP="006B3F6C">
                            <w:pPr>
                              <w:spacing w:after="0"/>
                              <w:rPr>
                                <w:b/>
                                <w:bCs/>
                                <w:sz w:val="16"/>
                                <w:szCs w:val="16"/>
                              </w:rPr>
                            </w:pPr>
                          </w:p>
                          <w:p w14:paraId="20F2B114" w14:textId="43A6CC32" w:rsidR="004C2FC9" w:rsidRPr="00D33F07" w:rsidRDefault="004C2FC9" w:rsidP="004C2FC9">
                            <w:pPr>
                              <w:pStyle w:val="Heading4"/>
                              <w:shd w:val="clear" w:color="auto" w:fill="E5F5FB"/>
                              <w:rPr>
                                <w:rFonts w:ascii="Helvetica" w:eastAsia="Times New Roman" w:hAnsi="Helvetica" w:cs="Helvetica"/>
                                <w:color w:val="222222"/>
                                <w:sz w:val="21"/>
                                <w:szCs w:val="21"/>
                              </w:rPr>
                            </w:pPr>
                            <w:r w:rsidRPr="00D33F07">
                              <w:rPr>
                                <w:rFonts w:ascii="Helvetica" w:hAnsi="Helvetica" w:cs="Helvetica"/>
                                <w:color w:val="222222"/>
                                <w:sz w:val="21"/>
                                <w:szCs w:val="21"/>
                              </w:rPr>
                              <w:t>Data Science 2</w:t>
                            </w:r>
                          </w:p>
                          <w:p w14:paraId="09DCCE62" w14:textId="77777777" w:rsidR="004C2FC9" w:rsidRPr="00D33F07" w:rsidRDefault="004C2FC9" w:rsidP="004C2FC9">
                            <w:pPr>
                              <w:pStyle w:val="Heading4"/>
                            </w:pPr>
                            <w:r w:rsidRPr="00D33F07">
                              <w:rPr>
                                <w:rFonts w:eastAsia="Arial" w:cs="Arial"/>
                                <w:b/>
                                <w:i w:val="0"/>
                                <w:color w:val="002664"/>
                                <w:sz w:val="24"/>
                              </w:rPr>
                              <w:t>Outcomes</w:t>
                            </w:r>
                          </w:p>
                          <w:p w14:paraId="76E64A28" w14:textId="77777777" w:rsidR="004C2FC9" w:rsidRPr="00D33F07" w:rsidRDefault="004C2FC9" w:rsidP="004C2FC9">
                            <w:pPr>
                              <w:rPr>
                                <w:rFonts w:cstheme="minorHAnsi"/>
                              </w:rPr>
                            </w:pPr>
                            <w:r w:rsidRPr="00D33F07">
                              <w:rPr>
                                <w:rFonts w:cstheme="minorHAnsi"/>
                              </w:rPr>
                              <w:t>A student:</w:t>
                            </w:r>
                          </w:p>
                          <w:p w14:paraId="7BB7E873" w14:textId="77777777" w:rsidR="004C2FC9" w:rsidRPr="00D33F07" w:rsidRDefault="004C2FC9" w:rsidP="00A77CB4">
                            <w:pPr>
                              <w:pStyle w:val="ListParagraph"/>
                              <w:numPr>
                                <w:ilvl w:val="0"/>
                                <w:numId w:val="5"/>
                              </w:numPr>
                              <w:spacing w:before="0" w:after="120"/>
                              <w:ind w:left="397" w:hanging="397"/>
                              <w:rPr>
                                <w:rFonts w:cstheme="minorHAnsi"/>
                                <w:sz w:val="22"/>
                                <w:szCs w:val="22"/>
                              </w:rPr>
                            </w:pPr>
                            <w:r w:rsidRPr="00D33F07">
                              <w:rPr>
                                <w:rFonts w:cstheme="minorHAnsi"/>
                                <w:sz w:val="22"/>
                                <w:szCs w:val="22"/>
                              </w:rPr>
                              <w:t xml:space="preserve">assesses the use of scientific knowledge and data in evidence-based decisions and when verifying the legitimacy of claims </w:t>
                            </w:r>
                            <w:r w:rsidRPr="00D33F07">
                              <w:rPr>
                                <w:rFonts w:cstheme="minorHAnsi"/>
                                <w:b/>
                                <w:bCs/>
                                <w:sz w:val="22"/>
                                <w:szCs w:val="22"/>
                              </w:rPr>
                              <w:t>SC5-DA2-01</w:t>
                            </w:r>
                          </w:p>
                          <w:p w14:paraId="238F77D0" w14:textId="77777777" w:rsidR="004C2FC9" w:rsidRPr="00D33F07" w:rsidRDefault="004C2FC9" w:rsidP="004C2FC9">
                            <w:pPr>
                              <w:pStyle w:val="Heading5"/>
                              <w:rPr>
                                <w:rFonts w:asciiTheme="minorHAnsi" w:hAnsiTheme="minorHAnsi" w:cstheme="minorHAnsi"/>
                              </w:rPr>
                            </w:pPr>
                            <w:r w:rsidRPr="00D33F07">
                              <w:rPr>
                                <w:rFonts w:asciiTheme="minorHAnsi" w:eastAsia="Arial" w:hAnsiTheme="minorHAnsi" w:cstheme="minorHAnsi"/>
                                <w:b/>
                                <w:color w:val="002664"/>
                              </w:rPr>
                              <w:t>Investigating questions and claims</w:t>
                            </w:r>
                          </w:p>
                          <w:p w14:paraId="1D21BD19" w14:textId="77777777" w:rsidR="004C2FC9" w:rsidRPr="00D33F07" w:rsidRDefault="004C2FC9" w:rsidP="00A77CB4">
                            <w:pPr>
                              <w:pStyle w:val="ListParagraph"/>
                              <w:numPr>
                                <w:ilvl w:val="0"/>
                                <w:numId w:val="6"/>
                              </w:numPr>
                              <w:spacing w:before="0" w:after="120"/>
                              <w:ind w:left="397" w:hanging="397"/>
                              <w:rPr>
                                <w:rFonts w:cstheme="minorHAnsi"/>
                                <w:sz w:val="22"/>
                                <w:szCs w:val="22"/>
                              </w:rPr>
                            </w:pPr>
                            <w:r w:rsidRPr="00D33F07">
                              <w:rPr>
                                <w:rFonts w:cstheme="minorHAnsi"/>
                                <w:sz w:val="22"/>
                                <w:szCs w:val="22"/>
                              </w:rPr>
                              <w:t>Identify a claim that can be scientifically tested with an investigation, or series of investigations, to test the claim</w:t>
                            </w:r>
                          </w:p>
                          <w:p w14:paraId="32603B7A" w14:textId="77777777" w:rsidR="004C2FC9" w:rsidRPr="00D33F07" w:rsidRDefault="004C2FC9" w:rsidP="00A77CB4">
                            <w:pPr>
                              <w:pStyle w:val="ListParagraph"/>
                              <w:keepNext/>
                              <w:keepLines/>
                              <w:numPr>
                                <w:ilvl w:val="0"/>
                                <w:numId w:val="6"/>
                              </w:numPr>
                              <w:spacing w:before="0" w:after="0"/>
                              <w:ind w:left="397" w:hanging="397"/>
                              <w:rPr>
                                <w:rFonts w:cstheme="minorHAnsi"/>
                                <w:sz w:val="22"/>
                                <w:szCs w:val="22"/>
                              </w:rPr>
                            </w:pPr>
                            <w:r w:rsidRPr="00D33F07">
                              <w:rPr>
                                <w:rFonts w:cstheme="minorHAnsi"/>
                                <w:sz w:val="22"/>
                                <w:szCs w:val="22"/>
                              </w:rPr>
                              <w:t>Explain the evidence and reasoning used to support conclusions about claims, using data from investigations</w:t>
                            </w:r>
                          </w:p>
                          <w:p w14:paraId="799788B7" w14:textId="77777777" w:rsidR="006F4CCD" w:rsidRPr="00D33F07" w:rsidRDefault="006F4CCD" w:rsidP="007D40C3">
                            <w:pPr>
                              <w:pStyle w:val="Heading5"/>
                              <w:rPr>
                                <w:rFonts w:asciiTheme="minorHAnsi" w:eastAsia="Arial" w:hAnsiTheme="minorHAnsi" w:cstheme="minorHAnsi"/>
                                <w:b/>
                                <w:color w:val="002664"/>
                                <w:sz w:val="16"/>
                                <w:szCs w:val="16"/>
                              </w:rPr>
                            </w:pPr>
                          </w:p>
                          <w:p w14:paraId="337FF893" w14:textId="724FC723" w:rsidR="004C2FC9" w:rsidRPr="00D33F07" w:rsidRDefault="004C2FC9" w:rsidP="004C2FC9">
                            <w:pPr>
                              <w:pStyle w:val="Heading5"/>
                              <w:rPr>
                                <w:rFonts w:asciiTheme="minorHAnsi" w:hAnsiTheme="minorHAnsi" w:cstheme="minorHAnsi"/>
                              </w:rPr>
                            </w:pPr>
                            <w:r w:rsidRPr="00D33F07">
                              <w:rPr>
                                <w:rFonts w:asciiTheme="minorHAnsi" w:eastAsia="Arial" w:hAnsiTheme="minorHAnsi" w:cstheme="minorHAnsi"/>
                                <w:b/>
                                <w:color w:val="002664"/>
                              </w:rPr>
                              <w:t>Data science 2 in context</w:t>
                            </w:r>
                          </w:p>
                          <w:p w14:paraId="4F6FF3C5" w14:textId="77777777" w:rsidR="004C2FC9" w:rsidRPr="00D33F07" w:rsidRDefault="004C2FC9" w:rsidP="00A77CB4">
                            <w:pPr>
                              <w:pStyle w:val="ListParagraph"/>
                              <w:numPr>
                                <w:ilvl w:val="0"/>
                                <w:numId w:val="7"/>
                              </w:numPr>
                              <w:spacing w:before="0" w:after="120"/>
                              <w:ind w:left="397" w:hanging="397"/>
                              <w:rPr>
                                <w:rFonts w:cstheme="minorHAnsi"/>
                                <w:sz w:val="22"/>
                                <w:szCs w:val="22"/>
                              </w:rPr>
                            </w:pPr>
                            <w:r w:rsidRPr="00D33F07">
                              <w:rPr>
                                <w:rFonts w:cstheme="minorHAnsi"/>
                                <w:sz w:val="22"/>
                                <w:szCs w:val="22"/>
                              </w:rPr>
                              <w:t>Use data to make evidence-based decisions about a familiar issue and assess the implications of these decisions</w:t>
                            </w:r>
                          </w:p>
                          <w:p w14:paraId="6B8C2D9F" w14:textId="77777777" w:rsidR="004C2FC9" w:rsidRPr="00D33F07" w:rsidRDefault="004C2FC9" w:rsidP="006B3F6C">
                            <w:pPr>
                              <w:spacing w:after="0"/>
                              <w:rPr>
                                <w:rFonts w:cstheme="minorHAnsi"/>
                              </w:rPr>
                            </w:pPr>
                          </w:p>
                          <w:p w14:paraId="05F94966" w14:textId="77777777" w:rsidR="006B3F6C" w:rsidRPr="00D33F07" w:rsidRDefault="006B3F6C" w:rsidP="006B3F6C"/>
                        </w:txbxContent>
                      </v:textbox>
                      <w10:wrap anchorx="margin"/>
                    </v:shape>
                  </w:pict>
                </mc:Fallback>
              </mc:AlternateContent>
            </w:r>
          </w:p>
        </w:tc>
      </w:tr>
      <w:tr w:rsidR="006B3F6C" w:rsidRPr="00D33F07" w14:paraId="6677ECEB" w14:textId="77777777" w:rsidTr="0084223E">
        <w:trPr>
          <w:trHeight w:val="2052"/>
          <w:jc w:val="center"/>
        </w:trPr>
        <w:tc>
          <w:tcPr>
            <w:tcW w:w="5000" w:type="pct"/>
            <w:vAlign w:val="center"/>
          </w:tcPr>
          <w:p w14:paraId="0134F14E" w14:textId="34BC3B3E" w:rsidR="006B3F6C" w:rsidRPr="00D33F07" w:rsidRDefault="006B3F6C" w:rsidP="0084223E">
            <w:pPr>
              <w:pStyle w:val="NoSpacing"/>
              <w:jc w:val="center"/>
              <w:rPr>
                <w:rFonts w:ascii="Arial" w:hAnsi="Arial" w:cs="Arial"/>
                <w:sz w:val="44"/>
                <w:szCs w:val="44"/>
              </w:rPr>
            </w:pPr>
          </w:p>
          <w:p w14:paraId="6719DE74" w14:textId="77777777" w:rsidR="006B3F6C" w:rsidRPr="00D33F07" w:rsidRDefault="006B3F6C" w:rsidP="0084223E">
            <w:pPr>
              <w:rPr>
                <w:rFonts w:ascii="Arial" w:hAnsi="Arial" w:cs="Arial"/>
                <w:sz w:val="44"/>
                <w:szCs w:val="44"/>
              </w:rPr>
            </w:pPr>
          </w:p>
        </w:tc>
      </w:tr>
      <w:tr w:rsidR="006B3F6C" w:rsidRPr="00D33F07" w14:paraId="58595E2C" w14:textId="77777777" w:rsidTr="0084223E">
        <w:trPr>
          <w:trHeight w:val="379"/>
          <w:jc w:val="center"/>
        </w:trPr>
        <w:tc>
          <w:tcPr>
            <w:tcW w:w="5000" w:type="pct"/>
            <w:vAlign w:val="center"/>
          </w:tcPr>
          <w:p w14:paraId="21C8E471" w14:textId="77777777" w:rsidR="006B3F6C" w:rsidRPr="00D33F07" w:rsidRDefault="006B3F6C" w:rsidP="0084223E">
            <w:pPr>
              <w:pStyle w:val="NoSpacing"/>
              <w:rPr>
                <w:b/>
                <w:bCs/>
                <w:color w:val="000000" w:themeColor="text1"/>
              </w:rPr>
            </w:pPr>
          </w:p>
          <w:p w14:paraId="32F07A33" w14:textId="77777777" w:rsidR="006B3F6C" w:rsidRPr="00D33F07" w:rsidRDefault="006B3F6C" w:rsidP="0084223E">
            <w:pPr>
              <w:pStyle w:val="NoSpacing"/>
              <w:rPr>
                <w:b/>
                <w:bCs/>
                <w:color w:val="000000" w:themeColor="text1"/>
              </w:rPr>
            </w:pPr>
          </w:p>
          <w:p w14:paraId="4E8CC461" w14:textId="77777777" w:rsidR="006B3F6C" w:rsidRPr="00D33F07" w:rsidRDefault="006B3F6C" w:rsidP="0084223E">
            <w:pPr>
              <w:pStyle w:val="NoSpacing"/>
              <w:rPr>
                <w:b/>
                <w:bCs/>
                <w:color w:val="000000" w:themeColor="text1"/>
              </w:rPr>
            </w:pPr>
          </w:p>
          <w:p w14:paraId="09568C84" w14:textId="77777777" w:rsidR="006B3F6C" w:rsidRPr="00D33F07" w:rsidRDefault="006B3F6C" w:rsidP="0084223E">
            <w:pPr>
              <w:pStyle w:val="NoSpacing"/>
              <w:rPr>
                <w:b/>
                <w:bCs/>
                <w:color w:val="000000" w:themeColor="text1"/>
              </w:rPr>
            </w:pPr>
          </w:p>
        </w:tc>
      </w:tr>
    </w:tbl>
    <w:p w14:paraId="777E9CFE" w14:textId="670D49DA" w:rsidR="006B3F6C" w:rsidRPr="00D33F07" w:rsidRDefault="006B3F6C" w:rsidP="006B3F6C"/>
    <w:p w14:paraId="4F59A266" w14:textId="77777777" w:rsidR="006B3F6C" w:rsidRPr="00D33F07" w:rsidRDefault="006B3F6C" w:rsidP="006B3F6C">
      <w:r w:rsidRPr="00D33F07">
        <w:br w:type="page"/>
      </w:r>
    </w:p>
    <w:sdt>
      <w:sdtPr>
        <w:rPr>
          <w:rFonts w:eastAsiaTheme="minorHAnsi"/>
          <w:caps w:val="0"/>
          <w:color w:val="auto"/>
          <w:spacing w:val="0"/>
          <w:kern w:val="2"/>
          <w:sz w:val="20"/>
          <w:szCs w:val="20"/>
          <w14:ligatures w14:val="standardContextual"/>
        </w:rPr>
        <w:id w:val="-68656143"/>
        <w:docPartObj>
          <w:docPartGallery w:val="Table of Contents"/>
          <w:docPartUnique/>
        </w:docPartObj>
      </w:sdtPr>
      <w:sdtEndPr>
        <w:rPr>
          <w:b/>
          <w:bCs/>
          <w:caps/>
          <w:color w:val="FFFFFF" w:themeColor="background1"/>
          <w:spacing w:val="15"/>
          <w:sz w:val="22"/>
          <w:szCs w:val="22"/>
        </w:rPr>
      </w:sdtEndPr>
      <w:sdtContent>
        <w:sdt>
          <w:sdtPr>
            <w:rPr>
              <w:rFonts w:eastAsiaTheme="minorHAnsi"/>
              <w:caps w:val="0"/>
              <w:color w:val="auto"/>
              <w:spacing w:val="0"/>
              <w:kern w:val="2"/>
              <w:sz w:val="20"/>
              <w:szCs w:val="20"/>
              <w14:ligatures w14:val="standardContextual"/>
            </w:rPr>
            <w:id w:val="1643081765"/>
            <w:docPartObj>
              <w:docPartGallery w:val="Table of Contents"/>
              <w:docPartUnique/>
            </w:docPartObj>
          </w:sdtPr>
          <w:sdtEndPr>
            <w:rPr>
              <w:b/>
              <w:bCs/>
              <w:sz w:val="22"/>
              <w:szCs w:val="22"/>
            </w:rPr>
          </w:sdtEndPr>
          <w:sdtContent>
            <w:p w14:paraId="3CB81313" w14:textId="77777777" w:rsidR="006B3F6C" w:rsidRPr="005F6AE5" w:rsidRDefault="006B3F6C" w:rsidP="006B3F6C">
              <w:pPr>
                <w:pStyle w:val="TOCHeading"/>
                <w:rPr>
                  <w:b/>
                </w:rPr>
              </w:pPr>
              <w:r w:rsidRPr="00D33F07">
                <w:rPr>
                  <w:b/>
                </w:rPr>
                <w:t>Contents</w:t>
              </w:r>
            </w:p>
            <w:p w14:paraId="7CC08894" w14:textId="77777777" w:rsidR="006B3F6C" w:rsidRPr="005F6AE5" w:rsidRDefault="006B3F6C" w:rsidP="00016ED2">
              <w:pPr>
                <w:pStyle w:val="TOC1"/>
                <w:rPr>
                  <w:noProof w:val="0"/>
                  <w:lang w:val="en-AU"/>
                </w:rPr>
              </w:pPr>
            </w:p>
            <w:p w14:paraId="01449D51" w14:textId="77777777" w:rsidR="006B3F6C" w:rsidRPr="00D33F07" w:rsidRDefault="006B3F6C" w:rsidP="00016ED2">
              <w:pPr>
                <w:pStyle w:val="TOC1"/>
                <w:rPr>
                  <w:rFonts w:eastAsia="Arial" w:cstheme="minorHAnsi"/>
                  <w:b/>
                  <w:noProof w:val="0"/>
                  <w:color w:val="002664"/>
                  <w:kern w:val="2"/>
                  <w:lang w:val="en-AU" w:eastAsia="en-US"/>
                  <w14:ligatures w14:val="standardContextual"/>
                </w:rPr>
              </w:pPr>
              <w:r w:rsidRPr="00D33F07">
                <w:rPr>
                  <w:rFonts w:eastAsia="Arial" w:cstheme="minorHAnsi"/>
                  <w:b/>
                  <w:noProof w:val="0"/>
                  <w:color w:val="002664"/>
                  <w:kern w:val="2"/>
                  <w:lang w:val="en-AU" w:eastAsia="en-US"/>
                  <w14:ligatures w14:val="standardContextual"/>
                </w:rPr>
                <w:t>Background Information</w:t>
              </w:r>
            </w:p>
            <w:p w14:paraId="4F76FFA5" w14:textId="0EFC47F3" w:rsidR="00016ED2" w:rsidRPr="005F6AE5" w:rsidRDefault="006B3F6C" w:rsidP="00016ED2">
              <w:pPr>
                <w:pStyle w:val="TOC1"/>
                <w:rPr>
                  <w:noProof w:val="0"/>
                  <w:lang w:val="en-AU"/>
                </w:rPr>
              </w:pPr>
              <w:r w:rsidRPr="005F6AE5">
                <w:rPr>
                  <w:noProof w:val="0"/>
                  <w:lang w:val="en-AU"/>
                </w:rPr>
                <w:fldChar w:fldCharType="begin"/>
              </w:r>
              <w:r w:rsidRPr="005F6AE5">
                <w:rPr>
                  <w:noProof w:val="0"/>
                  <w:lang w:val="en-AU"/>
                </w:rPr>
                <w:instrText xml:space="preserve"> TOC \o "1-3" \h \z \u </w:instrText>
              </w:r>
              <w:r w:rsidRPr="005F6AE5">
                <w:rPr>
                  <w:noProof w:val="0"/>
                  <w:lang w:val="en-AU"/>
                </w:rPr>
                <w:fldChar w:fldCharType="separate"/>
              </w:r>
              <w:hyperlink w:anchor="_Toc45725706" w:history="1">
                <w:r w:rsidR="00822CC5" w:rsidRPr="005F6AE5">
                  <w:rPr>
                    <w:rStyle w:val="Hyperlink"/>
                    <w:noProof w:val="0"/>
                    <w:color w:val="auto"/>
                    <w:lang w:val="en-AU"/>
                  </w:rPr>
                  <w:t>The trouble with PFAS</w:t>
                </w:r>
                <w:r w:rsidRPr="005F6AE5">
                  <w:rPr>
                    <w:rStyle w:val="Hyperlink"/>
                    <w:noProof w:val="0"/>
                    <w:color w:val="auto"/>
                    <w:lang w:val="en-AU"/>
                  </w:rPr>
                  <w:t xml:space="preserve"> </w:t>
                </w:r>
              </w:hyperlink>
              <w:r w:rsidR="00E44DD0" w:rsidRPr="005F6AE5">
                <w:rPr>
                  <w:noProof w:val="0"/>
                  <w:lang w:val="en-AU"/>
                </w:rPr>
                <w:t xml:space="preserve"> </w:t>
              </w:r>
            </w:p>
            <w:p w14:paraId="6A65CDBF" w14:textId="2ECF2056" w:rsidR="006B3F6C" w:rsidRPr="005F6AE5" w:rsidRDefault="0068685A" w:rsidP="00016ED2">
              <w:pPr>
                <w:pStyle w:val="TOC1"/>
                <w:rPr>
                  <w:noProof w:val="0"/>
                  <w:lang w:val="en-AU"/>
                </w:rPr>
              </w:pPr>
              <w:r>
                <w:rPr>
                  <w:noProof w:val="0"/>
                  <w:lang w:val="en-AU"/>
                </w:rPr>
                <w:tab/>
              </w:r>
              <w:r w:rsidR="00016ED2" w:rsidRPr="005F6AE5">
                <w:rPr>
                  <w:noProof w:val="0"/>
                  <w:lang w:val="en-AU"/>
                </w:rPr>
                <w:t xml:space="preserve">What are PFAS? </w:t>
              </w:r>
              <w:r w:rsidR="006B3F6C" w:rsidRPr="005F6AE5">
                <w:rPr>
                  <w:noProof w:val="0"/>
                  <w:lang w:val="en-AU"/>
                </w:rPr>
                <w:t>………………………………………………………………………………………………………………</w:t>
              </w:r>
              <w:r w:rsidR="00822CC5" w:rsidRPr="005F6AE5">
                <w:rPr>
                  <w:noProof w:val="0"/>
                  <w:lang w:val="en-AU"/>
                </w:rPr>
                <w:t>…</w:t>
              </w:r>
              <w:r w:rsidR="00E44DD0" w:rsidRPr="005F6AE5">
                <w:rPr>
                  <w:noProof w:val="0"/>
                  <w:lang w:val="en-AU"/>
                </w:rPr>
                <w:t>…</w:t>
              </w:r>
              <w:r w:rsidR="006B3F6C" w:rsidRPr="005F6AE5">
                <w:rPr>
                  <w:noProof w:val="0"/>
                  <w:lang w:val="en-AU"/>
                </w:rPr>
                <w:t>4</w:t>
              </w:r>
            </w:p>
            <w:p w14:paraId="71B2A055" w14:textId="5D74413F" w:rsidR="00016ED2" w:rsidRPr="005F6AE5" w:rsidRDefault="00016ED2" w:rsidP="0068685A">
              <w:pPr>
                <w:ind w:firstLine="567"/>
                <w:rPr>
                  <w:lang w:eastAsia="en-AU"/>
                </w:rPr>
              </w:pPr>
              <w:r w:rsidRPr="005F6AE5">
                <w:rPr>
                  <w:lang w:eastAsia="en-AU"/>
                </w:rPr>
                <w:t>Environmental Impacts of PFAS ……………………………………………………………………………………………</w:t>
              </w:r>
              <w:r w:rsidR="0068685A">
                <w:rPr>
                  <w:lang w:eastAsia="en-AU"/>
                </w:rPr>
                <w:t>.</w:t>
              </w:r>
              <w:r w:rsidRPr="005F6AE5">
                <w:rPr>
                  <w:lang w:eastAsia="en-AU"/>
                </w:rPr>
                <w:t>5</w:t>
              </w:r>
            </w:p>
            <w:p w14:paraId="4B4014BE" w14:textId="77777777" w:rsidR="006B3F6C" w:rsidRPr="005F6AE5" w:rsidRDefault="006B3F6C" w:rsidP="006B3F6C">
              <w:pPr>
                <w:rPr>
                  <w:lang w:eastAsia="en-AU"/>
                </w:rPr>
              </w:pPr>
            </w:p>
            <w:p w14:paraId="7468A911" w14:textId="77777777" w:rsidR="006B3F6C" w:rsidRPr="00D33F07" w:rsidRDefault="006B3F6C" w:rsidP="006B3F6C">
              <w:pPr>
                <w:rPr>
                  <w:rFonts w:eastAsia="Arial" w:cstheme="minorHAnsi"/>
                  <w:b/>
                  <w:color w:val="002664"/>
                </w:rPr>
              </w:pPr>
              <w:r w:rsidRPr="00D33F07">
                <w:rPr>
                  <w:rFonts w:eastAsia="Arial" w:cstheme="minorHAnsi"/>
                  <w:b/>
                  <w:color w:val="002664"/>
                </w:rPr>
                <w:t>Activities</w:t>
              </w:r>
            </w:p>
            <w:p w14:paraId="6E2AEE87" w14:textId="4839F709" w:rsidR="006B3F6C" w:rsidRPr="005F6AE5" w:rsidRDefault="006B3F6C" w:rsidP="00016ED2">
              <w:pPr>
                <w:pStyle w:val="TOC1"/>
                <w:rPr>
                  <w:b/>
                  <w:bCs/>
                  <w:noProof w:val="0"/>
                  <w:lang w:val="en-AU"/>
                </w:rPr>
              </w:pPr>
              <w:r w:rsidRPr="005F6AE5">
                <w:rPr>
                  <w:noProof w:val="0"/>
                  <w:lang w:val="en-AU"/>
                </w:rPr>
                <w:t xml:space="preserve">Activity 1: Investigating </w:t>
              </w:r>
              <w:r w:rsidR="00425F33" w:rsidRPr="005F6AE5">
                <w:rPr>
                  <w:noProof w:val="0"/>
                  <w:lang w:val="en-AU"/>
                </w:rPr>
                <w:t>PFAS</w:t>
              </w:r>
              <w:r w:rsidR="00E26DE5" w:rsidRPr="005F6AE5">
                <w:rPr>
                  <w:noProof w:val="0"/>
                  <w:lang w:val="en-AU"/>
                </w:rPr>
                <w:t xml:space="preserve"> </w:t>
              </w:r>
              <w:hyperlink w:anchor="_Toc45725709" w:history="1">
                <w:r w:rsidR="00E26DE5" w:rsidRPr="005F6AE5">
                  <w:rPr>
                    <w:noProof w:val="0"/>
                    <w:webHidden/>
                    <w:lang w:val="en-AU"/>
                  </w:rPr>
                  <w:t>………………………………………………………………………………………………………….</w:t>
                </w:r>
                <w:r w:rsidR="0012125B" w:rsidRPr="005F6AE5">
                  <w:rPr>
                    <w:noProof w:val="0"/>
                    <w:webHidden/>
                    <w:lang w:val="en-AU"/>
                  </w:rPr>
                  <w:t>7</w:t>
                </w:r>
              </w:hyperlink>
            </w:p>
            <w:p w14:paraId="000DACE7" w14:textId="77777777" w:rsidR="006B3F6C" w:rsidRPr="00D33F07" w:rsidRDefault="006B3F6C" w:rsidP="006B3F6C">
              <w:pPr>
                <w:rPr>
                  <w:color w:val="FF0000"/>
                </w:rPr>
              </w:pPr>
            </w:p>
            <w:p w14:paraId="27AED723" w14:textId="2368D339" w:rsidR="006B3F6C" w:rsidRPr="005F6AE5" w:rsidRDefault="006B3F6C" w:rsidP="00016ED2">
              <w:pPr>
                <w:pStyle w:val="TOC1"/>
                <w:rPr>
                  <w:b/>
                  <w:bCs/>
                  <w:noProof w:val="0"/>
                  <w:lang w:val="en-AU"/>
                </w:rPr>
              </w:pPr>
              <w:hyperlink w:anchor="_Toc45725709" w:history="1">
                <w:r w:rsidRPr="005F6AE5">
                  <w:rPr>
                    <w:rStyle w:val="Hyperlink"/>
                    <w:noProof w:val="0"/>
                    <w:color w:val="auto"/>
                    <w:lang w:val="en-AU"/>
                  </w:rPr>
                  <w:t xml:space="preserve">Activity 2: </w:t>
                </w:r>
                <w:r w:rsidR="00B4516E" w:rsidRPr="005F6AE5">
                  <w:rPr>
                    <w:rStyle w:val="Hyperlink"/>
                    <w:noProof w:val="0"/>
                    <w:color w:val="auto"/>
                    <w:lang w:val="en-AU"/>
                  </w:rPr>
                  <w:t>Testing for oil re</w:t>
                </w:r>
                <w:r w:rsidR="00EF6C79">
                  <w:rPr>
                    <w:rStyle w:val="Hyperlink"/>
                    <w:noProof w:val="0"/>
                    <w:color w:val="auto"/>
                    <w:lang w:val="en-AU"/>
                  </w:rPr>
                  <w:t>sistance</w:t>
                </w:r>
                <w:r w:rsidRPr="005F6AE5">
                  <w:rPr>
                    <w:rStyle w:val="Hyperlink"/>
                    <w:noProof w:val="0"/>
                    <w:color w:val="auto"/>
                    <w:lang w:val="en-AU"/>
                  </w:rPr>
                  <w:t xml:space="preserve"> </w:t>
                </w:r>
                <w:r w:rsidR="00E26DE5" w:rsidRPr="005F6AE5">
                  <w:rPr>
                    <w:noProof w:val="0"/>
                    <w:webHidden/>
                    <w:lang w:val="en-AU"/>
                  </w:rPr>
                  <w:t>………………………………………………………………………………………………</w:t>
                </w:r>
                <w:r w:rsidR="00150936" w:rsidRPr="005F6AE5">
                  <w:rPr>
                    <w:noProof w:val="0"/>
                    <w:webHidden/>
                    <w:lang w:val="en-AU"/>
                  </w:rPr>
                  <w:t>10</w:t>
                </w:r>
              </w:hyperlink>
            </w:p>
            <w:p w14:paraId="79801C8D" w14:textId="77777777" w:rsidR="006B3F6C" w:rsidRPr="00D33F07" w:rsidRDefault="006B3F6C" w:rsidP="006B3F6C">
              <w:pPr>
                <w:rPr>
                  <w:color w:val="FF0000"/>
                </w:rPr>
              </w:pPr>
            </w:p>
            <w:p w14:paraId="42D43599" w14:textId="37A54995" w:rsidR="006B3F6C" w:rsidRDefault="006B3F6C" w:rsidP="00016ED2">
              <w:pPr>
                <w:pStyle w:val="TOC1"/>
              </w:pPr>
              <w:hyperlink w:anchor="_Toc45725713" w:history="1">
                <w:r w:rsidRPr="005F6AE5">
                  <w:rPr>
                    <w:rStyle w:val="Hyperlink"/>
                    <w:noProof w:val="0"/>
                    <w:color w:val="auto"/>
                    <w:lang w:val="en-AU"/>
                  </w:rPr>
                  <w:t xml:space="preserve">Activity 3: </w:t>
                </w:r>
                <w:r w:rsidR="00016ED2" w:rsidRPr="005F6AE5">
                  <w:rPr>
                    <w:rStyle w:val="Hyperlink"/>
                    <w:noProof w:val="0"/>
                    <w:color w:val="auto"/>
                    <w:lang w:val="en-AU"/>
                  </w:rPr>
                  <w:t xml:space="preserve">Determining total fluorine concentration </w:t>
                </w:r>
                <w:r w:rsidR="00B4516E" w:rsidRPr="005F6AE5">
                  <w:rPr>
                    <w:rStyle w:val="Hyperlink"/>
                    <w:noProof w:val="0"/>
                    <w:color w:val="auto"/>
                    <w:lang w:val="en-AU"/>
                  </w:rPr>
                  <w:t>at ANSTO</w:t>
                </w:r>
                <w:r w:rsidR="00016ED2" w:rsidRPr="005F6AE5">
                  <w:rPr>
                    <w:rStyle w:val="Hyperlink"/>
                    <w:noProof w:val="0"/>
                    <w:color w:val="auto"/>
                    <w:lang w:val="en-AU"/>
                  </w:rPr>
                  <w:t xml:space="preserve"> </w:t>
                </w:r>
                <w:r w:rsidR="00E26DE5" w:rsidRPr="005F6AE5">
                  <w:rPr>
                    <w:noProof w:val="0"/>
                    <w:webHidden/>
                    <w:lang w:val="en-AU"/>
                  </w:rPr>
                  <w:t>………………………………………</w:t>
                </w:r>
                <w:r w:rsidR="00B4516E" w:rsidRPr="005F6AE5">
                  <w:rPr>
                    <w:noProof w:val="0"/>
                    <w:webHidden/>
                    <w:lang w:val="en-AU"/>
                  </w:rPr>
                  <w:t>…………</w:t>
                </w:r>
                <w:r w:rsidR="00150936" w:rsidRPr="005F6AE5">
                  <w:rPr>
                    <w:noProof w:val="0"/>
                    <w:webHidden/>
                    <w:lang w:val="en-AU"/>
                  </w:rPr>
                  <w:t>….</w:t>
                </w:r>
                <w:r w:rsidRPr="005F6AE5">
                  <w:rPr>
                    <w:noProof w:val="0"/>
                    <w:webHidden/>
                    <w:lang w:val="en-AU"/>
                  </w:rPr>
                  <w:t>1</w:t>
                </w:r>
                <w:r w:rsidR="00150936" w:rsidRPr="005F6AE5">
                  <w:rPr>
                    <w:noProof w:val="0"/>
                    <w:webHidden/>
                    <w:lang w:val="en-AU"/>
                  </w:rPr>
                  <w:t>5</w:t>
                </w:r>
              </w:hyperlink>
            </w:p>
            <w:p w14:paraId="14A26E94" w14:textId="74008320" w:rsidR="0068685A" w:rsidRPr="0068685A" w:rsidRDefault="0068685A" w:rsidP="0068685A">
              <w:pPr>
                <w:ind w:firstLine="567"/>
                <w:rPr>
                  <w:lang w:val="en" w:eastAsia="en-AU"/>
                </w:rPr>
              </w:pPr>
              <w:r>
                <w:rPr>
                  <w:lang w:val="en" w:eastAsia="en-AU"/>
                </w:rPr>
                <w:t>Use of standard samples …………………………………………………………………………………………………… 18</w:t>
              </w:r>
            </w:p>
            <w:p w14:paraId="0A0D5156" w14:textId="77777777" w:rsidR="00016ED2" w:rsidRPr="005F6AE5" w:rsidRDefault="00016ED2" w:rsidP="00016ED2">
              <w:pPr>
                <w:rPr>
                  <w:lang w:eastAsia="en-AU"/>
                </w:rPr>
              </w:pPr>
            </w:p>
            <w:p w14:paraId="67EB1C29" w14:textId="3EBDC016" w:rsidR="00016ED2" w:rsidRPr="005F6AE5" w:rsidRDefault="00016ED2" w:rsidP="00016ED2">
              <w:pPr>
                <w:rPr>
                  <w:lang w:eastAsia="en-AU"/>
                </w:rPr>
              </w:pPr>
              <w:r w:rsidRPr="005F6AE5">
                <w:rPr>
                  <w:lang w:eastAsia="en-AU"/>
                </w:rPr>
                <w:t xml:space="preserve">Activity 4: </w:t>
              </w:r>
              <w:r w:rsidR="00E26DE5" w:rsidRPr="005F6AE5">
                <w:rPr>
                  <w:lang w:eastAsia="en-AU"/>
                </w:rPr>
                <w:t>Assessing fl</w:t>
              </w:r>
              <w:r w:rsidRPr="005F6AE5">
                <w:rPr>
                  <w:lang w:eastAsia="en-AU"/>
                </w:rPr>
                <w:t>uorine in fibre-based food packaging …………………………………………………………</w:t>
              </w:r>
              <w:r w:rsidR="00621184" w:rsidRPr="005F6AE5">
                <w:rPr>
                  <w:lang w:eastAsia="en-AU"/>
                </w:rPr>
                <w:t>2</w:t>
              </w:r>
              <w:r w:rsidR="00150936" w:rsidRPr="005F6AE5">
                <w:rPr>
                  <w:lang w:eastAsia="en-AU"/>
                </w:rPr>
                <w:t>1</w:t>
              </w:r>
            </w:p>
            <w:p w14:paraId="62190978" w14:textId="77777777" w:rsidR="006B3F6C" w:rsidRPr="00D33F07" w:rsidRDefault="006B3F6C" w:rsidP="006B3F6C"/>
            <w:p w14:paraId="758D2718" w14:textId="77777777" w:rsidR="006B3F6C" w:rsidRPr="005F6AE5" w:rsidRDefault="006B3F6C" w:rsidP="006B3F6C">
              <w:pPr>
                <w:pStyle w:val="TOC2"/>
                <w:rPr>
                  <w:lang w:eastAsia="en-AU"/>
                </w:rPr>
              </w:pPr>
            </w:p>
            <w:p w14:paraId="4321B024" w14:textId="77777777" w:rsidR="006B3F6C" w:rsidRPr="005F6AE5" w:rsidRDefault="006B3F6C" w:rsidP="00016ED2">
              <w:pPr>
                <w:pStyle w:val="TOC1"/>
                <w:rPr>
                  <w:noProof w:val="0"/>
                  <w:lang w:val="en-AU"/>
                </w:rPr>
              </w:pPr>
              <w:hyperlink w:anchor="_Toc45725716" w:history="1"/>
            </w:p>
            <w:p w14:paraId="7E6F289F" w14:textId="77777777" w:rsidR="006B3F6C" w:rsidRPr="005F6AE5" w:rsidRDefault="006B3F6C" w:rsidP="006B3F6C">
              <w:pPr>
                <w:rPr>
                  <w:b/>
                  <w:bCs/>
                </w:rPr>
              </w:pPr>
              <w:r w:rsidRPr="005F6AE5">
                <w:rPr>
                  <w:b/>
                  <w:bCs/>
                </w:rPr>
                <w:fldChar w:fldCharType="end"/>
              </w:r>
            </w:p>
          </w:sdtContent>
        </w:sdt>
        <w:p w14:paraId="097649E9" w14:textId="77777777" w:rsidR="006B3F6C" w:rsidRPr="00D33F07" w:rsidRDefault="006B3F6C" w:rsidP="006B3F6C">
          <w:pPr>
            <w:rPr>
              <w:b/>
              <w:caps/>
              <w:color w:val="FFFFFF" w:themeColor="background1"/>
              <w:spacing w:val="15"/>
            </w:rPr>
          </w:pPr>
          <w:r w:rsidRPr="00D33F07">
            <w:rPr>
              <w:b/>
            </w:rPr>
            <w:br w:type="page"/>
          </w:r>
        </w:p>
      </w:sdtContent>
    </w:sdt>
    <w:p w14:paraId="19FE23B9" w14:textId="7FBB72D4" w:rsidR="006B3F6C" w:rsidRPr="005F6AE5" w:rsidRDefault="00FA3905" w:rsidP="006B3F6C">
      <w:pPr>
        <w:pBdr>
          <w:top w:val="single" w:sz="24" w:space="0" w:color="5B9BD5"/>
          <w:left w:val="single" w:sz="24" w:space="0" w:color="5B9BD5"/>
          <w:bottom w:val="single" w:sz="24" w:space="0" w:color="5B9BD5"/>
          <w:right w:val="single" w:sz="24" w:space="0" w:color="5B9BD5"/>
        </w:pBdr>
        <w:shd w:val="clear" w:color="auto" w:fill="5B9BD5"/>
        <w:spacing w:after="0"/>
        <w:outlineLvl w:val="0"/>
        <w:rPr>
          <w:rFonts w:ascii="Calibri" w:eastAsia="Times New Roman" w:hAnsi="Calibri" w:cs="Times New Roman"/>
          <w:b/>
          <w:caps/>
          <w:color w:val="FFFFFF"/>
          <w:spacing w:val="15"/>
          <w:lang w:eastAsia="en-AU"/>
        </w:rPr>
      </w:pPr>
      <w:r w:rsidRPr="005F6AE5">
        <w:rPr>
          <w:rFonts w:ascii="Calibri" w:eastAsia="Times New Roman" w:hAnsi="Calibri" w:cs="Times New Roman"/>
          <w:b/>
          <w:caps/>
          <w:color w:val="FFFFFF"/>
          <w:spacing w:val="15"/>
          <w:lang w:eastAsia="en-AU"/>
        </w:rPr>
        <w:lastRenderedPageBreak/>
        <w:t>The trouble with PfAS</w:t>
      </w:r>
    </w:p>
    <w:p w14:paraId="45AD2CE6" w14:textId="77777777" w:rsidR="006B3F6C" w:rsidRPr="00D33F07" w:rsidRDefault="006B3F6C" w:rsidP="006B3F6C">
      <w:pPr>
        <w:spacing w:after="0" w:line="240" w:lineRule="auto"/>
        <w:rPr>
          <w:b/>
          <w:bCs/>
          <w:color w:val="0070C0"/>
          <w:sz w:val="16"/>
          <w:szCs w:val="16"/>
        </w:rPr>
      </w:pPr>
    </w:p>
    <w:p w14:paraId="6AE56315" w14:textId="7C06ABFC" w:rsidR="00AC005F" w:rsidRPr="00D33F07" w:rsidRDefault="0039149D" w:rsidP="006A1496">
      <w:pPr>
        <w:spacing w:after="0"/>
      </w:pPr>
      <w:r w:rsidRPr="00D33F07">
        <w:t>We all love fast food</w:t>
      </w:r>
      <w:r w:rsidR="00655DC4" w:rsidRPr="00D33F07">
        <w:t xml:space="preserve"> </w:t>
      </w:r>
      <w:proofErr w:type="gramStart"/>
      <w:r w:rsidR="00655DC4" w:rsidRPr="00D33F07">
        <w:t>once in a while</w:t>
      </w:r>
      <w:proofErr w:type="gramEnd"/>
      <w:r w:rsidR="00552C2C" w:rsidRPr="00D33F07">
        <w:t xml:space="preserve"> -</w:t>
      </w:r>
      <w:r w:rsidR="00655DC4" w:rsidRPr="00D33F07">
        <w:t xml:space="preserve"> </w:t>
      </w:r>
      <w:r w:rsidR="00C906DF" w:rsidRPr="00D33F07">
        <w:t>h</w:t>
      </w:r>
      <w:r w:rsidRPr="00D33F07">
        <w:t>ot chips or a burger at lunchtime, or a milkshake after school</w:t>
      </w:r>
      <w:r w:rsidR="00B16101" w:rsidRPr="00D33F07">
        <w:t xml:space="preserve"> </w:t>
      </w:r>
      <w:r w:rsidRPr="00D33F07">
        <w:t>may not be the healthiest of food choices</w:t>
      </w:r>
      <w:r w:rsidR="00655DC4" w:rsidRPr="00D33F07">
        <w:t>,</w:t>
      </w:r>
      <w:r w:rsidRPr="00D33F07">
        <w:t xml:space="preserve"> but they are tasty</w:t>
      </w:r>
      <w:r w:rsidR="009A01AC" w:rsidRPr="00D33F07">
        <w:t xml:space="preserve"> and quick</w:t>
      </w:r>
      <w:r w:rsidR="00E44DD0" w:rsidRPr="00D33F07">
        <w:t>!</w:t>
      </w:r>
      <w:r w:rsidRPr="00D33F07">
        <w:t xml:space="preserve"> However, you may be </w:t>
      </w:r>
      <w:r w:rsidR="008F1465" w:rsidRPr="00D33F07">
        <w:t>consuming</w:t>
      </w:r>
      <w:r w:rsidRPr="00D33F07">
        <w:t xml:space="preserve"> more than you bargained for. This is because </w:t>
      </w:r>
      <w:r w:rsidR="00C906DF" w:rsidRPr="00D33F07">
        <w:t>many fast</w:t>
      </w:r>
      <w:r w:rsidR="00B16101" w:rsidRPr="00D33F07">
        <w:t>-</w:t>
      </w:r>
      <w:r w:rsidR="00C906DF" w:rsidRPr="00D33F07">
        <w:t>food containers</w:t>
      </w:r>
      <w:r w:rsidR="009A01AC" w:rsidRPr="00D33F07">
        <w:t xml:space="preserve"> </w:t>
      </w:r>
      <w:r w:rsidR="00C906DF" w:rsidRPr="00D33F07">
        <w:t>contain PFAS</w:t>
      </w:r>
      <w:r w:rsidR="00E44DD0" w:rsidRPr="00D33F07">
        <w:t>, and different forms of PFAS</w:t>
      </w:r>
      <w:r w:rsidR="00C906DF" w:rsidRPr="00D33F07">
        <w:t xml:space="preserve"> </w:t>
      </w:r>
      <w:r w:rsidR="00E44DD0" w:rsidRPr="00D33F07">
        <w:t>have been shown to transfer</w:t>
      </w:r>
      <w:r w:rsidR="00221224" w:rsidRPr="00D33F07">
        <w:t xml:space="preserve"> from the packaging </w:t>
      </w:r>
      <w:r w:rsidR="00E44DD0" w:rsidRPr="00D33F07">
        <w:t>into</w:t>
      </w:r>
      <w:r w:rsidR="00221224" w:rsidRPr="00D33F07">
        <w:t xml:space="preserve"> the food</w:t>
      </w:r>
      <w:r w:rsidR="00E44DD0" w:rsidRPr="00D33F07">
        <w:t xml:space="preserve"> itself</w:t>
      </w:r>
      <w:r w:rsidR="00C906DF" w:rsidRPr="00D33F07">
        <w:t xml:space="preserve">. </w:t>
      </w:r>
      <w:r w:rsidR="002A6FD3" w:rsidRPr="00D33F07">
        <w:t>And, of course, when we throw this packaging away, PFAS chemicals can enter the environment</w:t>
      </w:r>
      <w:r w:rsidR="00B16101" w:rsidRPr="00D33F07">
        <w:t>!</w:t>
      </w:r>
      <w:r w:rsidR="002A6FD3" w:rsidRPr="00D33F07">
        <w:t xml:space="preserve"> </w:t>
      </w:r>
    </w:p>
    <w:p w14:paraId="0418A958" w14:textId="77777777" w:rsidR="006A1496" w:rsidRPr="00D33F07" w:rsidRDefault="006A1496" w:rsidP="006A1496">
      <w:pPr>
        <w:spacing w:after="0"/>
        <w:rPr>
          <w:b/>
          <w:bCs/>
          <w:color w:val="0070C0"/>
          <w:sz w:val="16"/>
          <w:szCs w:val="16"/>
        </w:rPr>
      </w:pPr>
    </w:p>
    <w:p w14:paraId="40F64EB6" w14:textId="0211E8B2" w:rsidR="00E051AE" w:rsidRPr="00D33F07" w:rsidRDefault="00B55716">
      <w:pPr>
        <w:rPr>
          <w:b/>
          <w:bCs/>
          <w:color w:val="0070C0"/>
          <w:sz w:val="24"/>
          <w:szCs w:val="24"/>
        </w:rPr>
      </w:pPr>
      <w:r w:rsidRPr="00D33F07">
        <w:rPr>
          <w:b/>
          <w:bCs/>
          <w:color w:val="0070C0"/>
          <w:sz w:val="24"/>
          <w:szCs w:val="24"/>
        </w:rPr>
        <w:t xml:space="preserve">What are </w:t>
      </w:r>
      <w:r w:rsidR="001125F9" w:rsidRPr="00D33F07">
        <w:rPr>
          <w:b/>
          <w:bCs/>
          <w:color w:val="0070C0"/>
          <w:sz w:val="24"/>
          <w:szCs w:val="24"/>
        </w:rPr>
        <w:t>PFAS</w:t>
      </w:r>
      <w:r w:rsidRPr="00D33F07">
        <w:rPr>
          <w:b/>
          <w:bCs/>
          <w:color w:val="0070C0"/>
          <w:sz w:val="24"/>
          <w:szCs w:val="24"/>
        </w:rPr>
        <w:t>?</w:t>
      </w:r>
    </w:p>
    <w:p w14:paraId="05F28638" w14:textId="13B81B9B" w:rsidR="00175A02" w:rsidRPr="00D33F07" w:rsidRDefault="00E22C5D" w:rsidP="00102908">
      <w:r w:rsidRPr="00D33F07">
        <w:t xml:space="preserve">PFAS is </w:t>
      </w:r>
      <w:r w:rsidR="00C906DF" w:rsidRPr="00D33F07">
        <w:t>short for</w:t>
      </w:r>
      <w:r w:rsidRPr="00D33F07">
        <w:t xml:space="preserve"> per- and </w:t>
      </w:r>
      <w:r w:rsidRPr="00D33F07">
        <w:rPr>
          <w:b/>
          <w:bCs/>
        </w:rPr>
        <w:t>p</w:t>
      </w:r>
      <w:r w:rsidRPr="00D33F07">
        <w:t>oly</w:t>
      </w:r>
      <w:r w:rsidRPr="00D33F07">
        <w:rPr>
          <w:b/>
          <w:bCs/>
        </w:rPr>
        <w:t>f</w:t>
      </w:r>
      <w:r w:rsidRPr="00D33F07">
        <w:t>luoro</w:t>
      </w:r>
      <w:r w:rsidRPr="00D33F07">
        <w:rPr>
          <w:b/>
          <w:bCs/>
        </w:rPr>
        <w:t>a</w:t>
      </w:r>
      <w:r w:rsidRPr="00D33F07">
        <w:t xml:space="preserve">lkyl </w:t>
      </w:r>
      <w:r w:rsidRPr="00D33F07">
        <w:rPr>
          <w:b/>
          <w:bCs/>
        </w:rPr>
        <w:t>s</w:t>
      </w:r>
      <w:r w:rsidRPr="00D33F07">
        <w:t>ubstances, which are a group of human-made</w:t>
      </w:r>
      <w:r w:rsidR="00425F33" w:rsidRPr="00D33F07">
        <w:t xml:space="preserve">, organic </w:t>
      </w:r>
      <w:r w:rsidRPr="00D33F07">
        <w:t>compounds</w:t>
      </w:r>
      <w:r w:rsidR="00C351F9" w:rsidRPr="00D33F07">
        <w:t>.</w:t>
      </w:r>
      <w:r w:rsidRPr="00D33F07">
        <w:t xml:space="preserve"> </w:t>
      </w:r>
      <w:r w:rsidR="00F46755" w:rsidRPr="00D33F07">
        <w:t>PFAS molecules</w:t>
      </w:r>
      <w:r w:rsidR="00A07A3B" w:rsidRPr="00D33F07">
        <w:t xml:space="preserve"> </w:t>
      </w:r>
      <w:r w:rsidR="00C351F9" w:rsidRPr="00D33F07">
        <w:t xml:space="preserve">have </w:t>
      </w:r>
      <w:r w:rsidR="00C337F7" w:rsidRPr="00D33F07">
        <w:t xml:space="preserve">two </w:t>
      </w:r>
      <w:r w:rsidR="003B6599" w:rsidRPr="00D33F07">
        <w:t>parts</w:t>
      </w:r>
      <w:r w:rsidR="00FE50CD" w:rsidRPr="00D33F07">
        <w:t xml:space="preserve"> -</w:t>
      </w:r>
      <w:r w:rsidR="003B6599" w:rsidRPr="00D33F07">
        <w:t xml:space="preserve"> </w:t>
      </w:r>
      <w:r w:rsidR="00C351F9" w:rsidRPr="00D33F07">
        <w:t xml:space="preserve">a ‘water-loving head’ </w:t>
      </w:r>
      <w:r w:rsidR="00347592" w:rsidRPr="00D33F07">
        <w:t>which often contains charged oxygen atoms</w:t>
      </w:r>
      <w:r w:rsidR="00545F74">
        <w:t xml:space="preserve"> </w:t>
      </w:r>
      <w:r w:rsidR="00545F74" w:rsidRPr="005F6AE5">
        <w:t xml:space="preserve">(such as </w:t>
      </w:r>
      <w:r w:rsidR="002614E0">
        <w:t xml:space="preserve">carboxylic acid functional group </w:t>
      </w:r>
      <w:r w:rsidR="00545F74" w:rsidRPr="005F6AE5">
        <w:t>or sulfonate functional group</w:t>
      </w:r>
      <w:r w:rsidR="005F6AE5">
        <w:t xml:space="preserve"> shown below</w:t>
      </w:r>
      <w:r w:rsidR="005F6AE5" w:rsidRPr="004F44D7">
        <w:t>)</w:t>
      </w:r>
      <w:r w:rsidR="00347592" w:rsidRPr="005F6AE5">
        <w:t xml:space="preserve">, </w:t>
      </w:r>
      <w:r w:rsidR="00C351F9" w:rsidRPr="00D33F07">
        <w:t xml:space="preserve">and a ‘water-repelling tail’ </w:t>
      </w:r>
      <w:r w:rsidR="00A07A3B" w:rsidRPr="00D33F07">
        <w:t xml:space="preserve">consisting of a chain of carbon atoms with fluorine atoms bonded to </w:t>
      </w:r>
      <w:r w:rsidR="000C4B96" w:rsidRPr="00D33F07">
        <w:t xml:space="preserve">most of </w:t>
      </w:r>
      <w:r w:rsidR="00102908" w:rsidRPr="00D33F07">
        <w:t>th</w:t>
      </w:r>
      <w:r w:rsidR="00C7737C" w:rsidRPr="00D33F07">
        <w:t>e</w:t>
      </w:r>
      <w:r w:rsidR="00FE09D0" w:rsidRPr="00D33F07">
        <w:t>se</w:t>
      </w:r>
      <w:r w:rsidR="00102908" w:rsidRPr="00D33F07">
        <w:t xml:space="preserve"> </w:t>
      </w:r>
      <w:r w:rsidR="00A07A3B" w:rsidRPr="00D33F07">
        <w:t xml:space="preserve">carbon </w:t>
      </w:r>
      <w:r w:rsidR="00102908" w:rsidRPr="00D33F07">
        <w:t>atoms</w:t>
      </w:r>
      <w:r w:rsidR="00A07A3B" w:rsidRPr="00D33F07">
        <w:t xml:space="preserve">. </w:t>
      </w:r>
      <w:r w:rsidR="00175A02" w:rsidRPr="00D33F07">
        <w:t xml:space="preserve">The diagram below shows the molecular structure of five different PFAS molecules. </w:t>
      </w:r>
    </w:p>
    <w:p w14:paraId="24A76C61" w14:textId="0054FB8A" w:rsidR="00FE7974" w:rsidRPr="00D33F07" w:rsidRDefault="00C337F7" w:rsidP="00102908">
      <w:r w:rsidRPr="00D33F07">
        <w:t xml:space="preserve">The fluorinated carbon chain tail </w:t>
      </w:r>
      <w:r w:rsidR="00175A02" w:rsidRPr="00D33F07">
        <w:t xml:space="preserve">also </w:t>
      </w:r>
      <w:r w:rsidRPr="00D33F07">
        <w:t xml:space="preserve">repels oil and grease, so PFAS molecules are both </w:t>
      </w:r>
      <w:r w:rsidRPr="00D33F07">
        <w:rPr>
          <w:i/>
          <w:iCs/>
        </w:rPr>
        <w:t>hydrophobic</w:t>
      </w:r>
      <w:r w:rsidRPr="00D33F07">
        <w:t xml:space="preserve"> (water repelling) and </w:t>
      </w:r>
      <w:r w:rsidR="00527873" w:rsidRPr="00D33F07">
        <w:rPr>
          <w:i/>
          <w:iCs/>
        </w:rPr>
        <w:t>lipophobic</w:t>
      </w:r>
      <w:r w:rsidR="00527873" w:rsidRPr="00D33F07">
        <w:t xml:space="preserve"> </w:t>
      </w:r>
      <w:r w:rsidRPr="00D33F07">
        <w:t>(</w:t>
      </w:r>
      <w:r w:rsidR="00527873" w:rsidRPr="00D33F07">
        <w:t>repels fats and oils</w:t>
      </w:r>
      <w:r w:rsidRPr="00D33F07">
        <w:t xml:space="preserve">). </w:t>
      </w:r>
      <w:r w:rsidR="000072F3" w:rsidRPr="00D33F07">
        <w:t xml:space="preserve">The carbon-fluorine (C-F) bond is one of the strongest bonds known in nature, </w:t>
      </w:r>
      <w:r w:rsidRPr="00D33F07">
        <w:t>making</w:t>
      </w:r>
      <w:r w:rsidR="000072F3" w:rsidRPr="00D33F07">
        <w:t xml:space="preserve"> PFAS molecules exceptionally durable and resistant</w:t>
      </w:r>
      <w:r w:rsidRPr="00D33F07">
        <w:t xml:space="preserve"> to heat and chemical </w:t>
      </w:r>
      <w:r w:rsidR="00087AD9" w:rsidRPr="00D33F07">
        <w:t>degradation</w:t>
      </w:r>
      <w:r w:rsidR="000072F3" w:rsidRPr="00D33F07">
        <w:t xml:space="preserve">. </w:t>
      </w:r>
    </w:p>
    <w:p w14:paraId="2CD796C3" w14:textId="0378C6EA" w:rsidR="00A90754" w:rsidRPr="00D33F07" w:rsidRDefault="00A90754" w:rsidP="00102908">
      <w:r w:rsidRPr="00D33F07">
        <w:t xml:space="preserve">PFAS were first developed in the 1940s, with two of the best-known PFAS chemicals being PFOA (Perfluorooctanoic acid) which was used to make Teflon non-stick cookware, and PFOS (Perfluorooctane sulfonic acid) which was used in Scotchgard, a stain and </w:t>
      </w:r>
      <w:proofErr w:type="gramStart"/>
      <w:r w:rsidRPr="00D33F07">
        <w:t>water repellent</w:t>
      </w:r>
      <w:proofErr w:type="gramEnd"/>
      <w:r w:rsidRPr="00D33F07">
        <w:t xml:space="preserve"> chemical for carpets and upholstery. Today, over 14 000 different PFAS chemicals exist!</w:t>
      </w:r>
      <w:r w:rsidR="00F1658B" w:rsidRPr="00D33F07">
        <w:t xml:space="preserve"> </w:t>
      </w:r>
    </w:p>
    <w:p w14:paraId="6E59D549" w14:textId="3CFEAD51" w:rsidR="00747F13" w:rsidRPr="00D33F07" w:rsidRDefault="00175A02" w:rsidP="00102908">
      <w:r w:rsidRPr="001C1829">
        <w:rPr>
          <w:noProof/>
        </w:rPr>
        <mc:AlternateContent>
          <mc:Choice Requires="wps">
            <w:drawing>
              <wp:anchor distT="0" distB="0" distL="114300" distR="114300" simplePos="0" relativeHeight="251770880" behindDoc="0" locked="0" layoutInCell="1" allowOverlap="1" wp14:anchorId="30EE298B" wp14:editId="79FF78A4">
                <wp:simplePos x="0" y="0"/>
                <wp:positionH relativeFrom="column">
                  <wp:posOffset>1710690</wp:posOffset>
                </wp:positionH>
                <wp:positionV relativeFrom="paragraph">
                  <wp:posOffset>103505</wp:posOffset>
                </wp:positionV>
                <wp:extent cx="2146935" cy="276225"/>
                <wp:effectExtent l="0" t="0" r="5715" b="9525"/>
                <wp:wrapNone/>
                <wp:docPr id="987680175" name="Text Box 1"/>
                <wp:cNvGraphicFramePr/>
                <a:graphic xmlns:a="http://schemas.openxmlformats.org/drawingml/2006/main">
                  <a:graphicData uri="http://schemas.microsoft.com/office/word/2010/wordprocessingShape">
                    <wps:wsp>
                      <wps:cNvSpPr txBox="1"/>
                      <wps:spPr>
                        <a:xfrm>
                          <a:off x="0" y="0"/>
                          <a:ext cx="2146935" cy="276225"/>
                        </a:xfrm>
                        <a:prstGeom prst="rect">
                          <a:avLst/>
                        </a:prstGeom>
                        <a:solidFill>
                          <a:schemeClr val="lt1"/>
                        </a:solidFill>
                        <a:ln w="6350">
                          <a:noFill/>
                        </a:ln>
                      </wps:spPr>
                      <wps:txbx>
                        <w:txbxContent>
                          <w:p w14:paraId="2399440F" w14:textId="7BD142CC" w:rsidR="00FE7974" w:rsidRPr="00D33F07" w:rsidRDefault="00FE7974" w:rsidP="00FE7974">
                            <w:r w:rsidRPr="00D33F07">
                              <w:t>Perfluorooctanoic acid</w:t>
                            </w:r>
                            <w:r w:rsidR="009A3ADB" w:rsidRPr="00D33F07">
                              <w:t xml:space="preserve"> (PFOA)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E298B" id="Text Box 1" o:spid="_x0000_s1028" type="#_x0000_t202" style="position:absolute;margin-left:134.7pt;margin-top:8.15pt;width:169.05pt;height:21.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" fillcolor="white [3201]" stroked="f" strokeweight=".5pt">
                <v:textbox>
                  <w:txbxContent>
                    <w:p w14:paraId="2399440F" w14:textId="7BD142CC" w:rsidR="00FE7974" w:rsidRPr="00D33F07" w:rsidRDefault="00FE7974" w:rsidP="00FE7974">
                      <w:r w:rsidRPr="00D33F07">
                        <w:t>Perfluorooctanoic acid</w:t>
                      </w:r>
                      <w:r w:rsidR="009A3ADB" w:rsidRPr="00D33F07">
                        <w:t xml:space="preserve"> (PFOA)</w:t>
                      </w:r>
                    </w:p>
                  </w:txbxContent>
                </v:textbox>
              </v:shape>
            </w:pict>
          </mc:Fallback>
        </mc:AlternateContent>
      </w:r>
      <w:r w:rsidR="0092797B" w:rsidRPr="00D33F07">
        <w:t xml:space="preserve"> </w:t>
      </w:r>
    </w:p>
    <w:p w14:paraId="5D647014" w14:textId="6FEB006B" w:rsidR="00747F13" w:rsidRPr="00D33F07" w:rsidRDefault="00175A02" w:rsidP="00102908">
      <w:r w:rsidRPr="001C1829">
        <w:rPr>
          <w:noProof/>
        </w:rPr>
        <mc:AlternateContent>
          <mc:Choice Requires="wps">
            <w:drawing>
              <wp:anchor distT="0" distB="0" distL="114300" distR="114300" simplePos="0" relativeHeight="251790336" behindDoc="0" locked="0" layoutInCell="1" allowOverlap="1" wp14:anchorId="141048CB" wp14:editId="2FFEF4AD">
                <wp:simplePos x="0" y="0"/>
                <wp:positionH relativeFrom="column">
                  <wp:posOffset>2607946</wp:posOffset>
                </wp:positionH>
                <wp:positionV relativeFrom="paragraph">
                  <wp:posOffset>183832</wp:posOffset>
                </wp:positionV>
                <wp:extent cx="273050" cy="1288732"/>
                <wp:effectExtent l="6667" t="0" r="19368" b="19367"/>
                <wp:wrapNone/>
                <wp:docPr id="854757144" name="Left Brace 7"/>
                <wp:cNvGraphicFramePr/>
                <a:graphic xmlns:a="http://schemas.openxmlformats.org/drawingml/2006/main">
                  <a:graphicData uri="http://schemas.microsoft.com/office/word/2010/wordprocessingShape">
                    <wps:wsp>
                      <wps:cNvSpPr/>
                      <wps:spPr>
                        <a:xfrm rot="16200000">
                          <a:off x="0" y="0"/>
                          <a:ext cx="273050" cy="1288732"/>
                        </a:xfrm>
                        <a:prstGeom prst="leftBrac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00E3B0A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7" o:spid="_x0000_s1026" type="#_x0000_t87" style="position:absolute;margin-left:205.35pt;margin-top:14.45pt;width:21.5pt;height:101.45pt;rotation:-90;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" adj="381" strokecolor="#00b050" strokeweight="1.5pt">
                <v:stroke joinstyle="miter"/>
              </v:shape>
            </w:pict>
          </mc:Fallback>
        </mc:AlternateContent>
      </w:r>
      <w:r w:rsidRPr="001C1829">
        <w:rPr>
          <w:noProof/>
        </w:rPr>
        <mc:AlternateContent>
          <mc:Choice Requires="wps">
            <w:drawing>
              <wp:anchor distT="45720" distB="45720" distL="114300" distR="114300" simplePos="0" relativeHeight="251785216" behindDoc="0" locked="0" layoutInCell="1" allowOverlap="1" wp14:anchorId="64C8C4C7" wp14:editId="3EDDB2EF">
                <wp:simplePos x="0" y="0"/>
                <wp:positionH relativeFrom="column">
                  <wp:posOffset>1517650</wp:posOffset>
                </wp:positionH>
                <wp:positionV relativeFrom="paragraph">
                  <wp:posOffset>95885</wp:posOffset>
                </wp:positionV>
                <wp:extent cx="2127250" cy="101727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1017270"/>
                        </a:xfrm>
                        <a:prstGeom prst="rect">
                          <a:avLst/>
                        </a:prstGeom>
                        <a:solidFill>
                          <a:srgbClr val="FFFFFF"/>
                        </a:solidFill>
                        <a:ln w="9525">
                          <a:noFill/>
                          <a:miter lim="800000"/>
                          <a:headEnd/>
                          <a:tailEnd/>
                        </a:ln>
                      </wps:spPr>
                      <wps:txbx>
                        <w:txbxContent>
                          <w:p w14:paraId="3463597D" w14:textId="35C3CEF5" w:rsidR="00747F13" w:rsidRPr="00D33F07" w:rsidRDefault="00175A02">
                            <w:r w:rsidRPr="001C1829">
                              <w:rPr>
                                <w:noProof/>
                              </w:rPr>
                              <w:drawing>
                                <wp:inline distT="0" distB="0" distL="0" distR="0" wp14:anchorId="33E75C5B" wp14:editId="7C9509D7">
                                  <wp:extent cx="1835150" cy="684713"/>
                                  <wp:effectExtent l="0" t="0" r="0" b="1270"/>
                                  <wp:docPr id="1953662311" name="Picture 2"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746569" name="Picture 2" descr="A diagram of a molecule&#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4404" cy="68816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C8C4C7" id="_x0000_s1029" type="#_x0000_t202" style="position:absolute;margin-left:119.5pt;margin-top:7.55pt;width:167.5pt;height:80.1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" stroked="f">
                <v:textbox>
                  <w:txbxContent>
                    <w:p w14:paraId="3463597D" w14:textId="35C3CEF5" w:rsidR="00747F13" w:rsidRPr="00D33F07" w:rsidRDefault="00175A02">
                      <w:r w:rsidRPr="001C1829">
                        <w:rPr>
                          <w:noProof/>
                        </w:rPr>
                        <w:drawing>
                          <wp:inline distT="0" distB="0" distL="0" distR="0" wp14:anchorId="33E75C5B" wp14:editId="7C9509D7">
                            <wp:extent cx="1835150" cy="684713"/>
                            <wp:effectExtent l="0" t="0" r="0" b="1270"/>
                            <wp:docPr id="1953662311" name="Picture 2"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746569" name="Picture 2" descr="A diagram of a molecul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4404" cy="688166"/>
                                    </a:xfrm>
                                    <a:prstGeom prst="rect">
                                      <a:avLst/>
                                    </a:prstGeom>
                                    <a:noFill/>
                                    <a:ln>
                                      <a:noFill/>
                                    </a:ln>
                                  </pic:spPr>
                                </pic:pic>
                              </a:graphicData>
                            </a:graphic>
                          </wp:inline>
                        </w:drawing>
                      </w:r>
                    </w:p>
                  </w:txbxContent>
                </v:textbox>
                <w10:wrap type="square"/>
              </v:shape>
            </w:pict>
          </mc:Fallback>
        </mc:AlternateContent>
      </w:r>
      <w:r w:rsidR="00FB376F" w:rsidRPr="001C1829">
        <w:rPr>
          <w:noProof/>
        </w:rPr>
        <mc:AlternateContent>
          <mc:Choice Requires="wps">
            <w:drawing>
              <wp:anchor distT="0" distB="0" distL="114300" distR="114300" simplePos="0" relativeHeight="251794432" behindDoc="0" locked="0" layoutInCell="1" allowOverlap="1" wp14:anchorId="754CDFBF" wp14:editId="223E7DC5">
                <wp:simplePos x="0" y="0"/>
                <wp:positionH relativeFrom="margin">
                  <wp:align>right</wp:align>
                </wp:positionH>
                <wp:positionV relativeFrom="paragraph">
                  <wp:posOffset>6985</wp:posOffset>
                </wp:positionV>
                <wp:extent cx="673100" cy="730250"/>
                <wp:effectExtent l="0" t="0" r="0" b="0"/>
                <wp:wrapNone/>
                <wp:docPr id="1539186865" name="Text Box 12"/>
                <wp:cNvGraphicFramePr/>
                <a:graphic xmlns:a="http://schemas.openxmlformats.org/drawingml/2006/main">
                  <a:graphicData uri="http://schemas.microsoft.com/office/word/2010/wordprocessingShape">
                    <wps:wsp>
                      <wps:cNvSpPr txBox="1"/>
                      <wps:spPr>
                        <a:xfrm>
                          <a:off x="0" y="0"/>
                          <a:ext cx="673100" cy="730250"/>
                        </a:xfrm>
                        <a:prstGeom prst="rect">
                          <a:avLst/>
                        </a:prstGeom>
                        <a:solidFill>
                          <a:schemeClr val="lt1"/>
                        </a:solidFill>
                        <a:ln w="6350">
                          <a:noFill/>
                        </a:ln>
                      </wps:spPr>
                      <wps:txbx>
                        <w:txbxContent>
                          <w:p w14:paraId="500D3987" w14:textId="34933D4F" w:rsidR="00FB376F" w:rsidRPr="00D33F07" w:rsidRDefault="00FB376F">
                            <w:r w:rsidRPr="001C1829">
                              <w:rPr>
                                <w:noProof/>
                              </w:rPr>
                              <w:drawing>
                                <wp:inline distT="0" distB="0" distL="0" distR="0" wp14:anchorId="0FA3BE7E" wp14:editId="3867C27D">
                                  <wp:extent cx="483870" cy="578554"/>
                                  <wp:effectExtent l="0" t="0" r="0" b="0"/>
                                  <wp:docPr id="116375225" name="Picture 11" descr="A black and white sign with a drop of liquid and a tu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20756" name="Picture 11" descr="A black and white sign with a drop of liquid and a tube&#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870" cy="578554"/>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4CDFBF" id="Text Box 12" o:spid="_x0000_s1030" type="#_x0000_t202" style="position:absolute;margin-left:1.8pt;margin-top:.55pt;width:53pt;height:57.5pt;z-index:25179443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" fillcolor="white [3201]" stroked="f" strokeweight=".5pt">
                <v:textbox>
                  <w:txbxContent>
                    <w:p w14:paraId="500D3987" w14:textId="34933D4F" w:rsidR="00FB376F" w:rsidRPr="00D33F07" w:rsidRDefault="00FB376F">
                      <w:r w:rsidRPr="001C1829">
                        <w:rPr>
                          <w:noProof/>
                        </w:rPr>
                        <w:drawing>
                          <wp:inline distT="0" distB="0" distL="0" distR="0" wp14:anchorId="0FA3BE7E" wp14:editId="3867C27D">
                            <wp:extent cx="483870" cy="578554"/>
                            <wp:effectExtent l="0" t="0" r="0" b="0"/>
                            <wp:docPr id="116375225" name="Picture 11" descr="A black and white sign with a drop of liquid and a tu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20756" name="Picture 11" descr="A black and white sign with a drop of liquid and a tub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870" cy="578554"/>
                                    </a:xfrm>
                                    <a:prstGeom prst="rect">
                                      <a:avLst/>
                                    </a:prstGeom>
                                    <a:noFill/>
                                  </pic:spPr>
                                </pic:pic>
                              </a:graphicData>
                            </a:graphic>
                          </wp:inline>
                        </w:drawing>
                      </w:r>
                    </w:p>
                  </w:txbxContent>
                </v:textbox>
                <w10:wrap anchorx="margin"/>
              </v:shape>
            </w:pict>
          </mc:Fallback>
        </mc:AlternateContent>
      </w:r>
    </w:p>
    <w:p w14:paraId="5920CE1A" w14:textId="40D1A737" w:rsidR="00747F13" w:rsidRPr="00D33F07" w:rsidRDefault="00175A02" w:rsidP="00102908">
      <w:r w:rsidRPr="001C1829">
        <w:rPr>
          <w:noProof/>
        </w:rPr>
        <mc:AlternateContent>
          <mc:Choice Requires="wps">
            <w:drawing>
              <wp:anchor distT="0" distB="0" distL="114300" distR="114300" simplePos="0" relativeHeight="251791360" behindDoc="0" locked="0" layoutInCell="1" allowOverlap="1" wp14:anchorId="1A342D1F" wp14:editId="0BCEE050">
                <wp:simplePos x="0" y="0"/>
                <wp:positionH relativeFrom="column">
                  <wp:posOffset>419100</wp:posOffset>
                </wp:positionH>
                <wp:positionV relativeFrom="paragraph">
                  <wp:posOffset>90170</wp:posOffset>
                </wp:positionV>
                <wp:extent cx="1035050" cy="737870"/>
                <wp:effectExtent l="0" t="0" r="0" b="5080"/>
                <wp:wrapNone/>
                <wp:docPr id="236629990" name="Text Box 8"/>
                <wp:cNvGraphicFramePr/>
                <a:graphic xmlns:a="http://schemas.openxmlformats.org/drawingml/2006/main">
                  <a:graphicData uri="http://schemas.microsoft.com/office/word/2010/wordprocessingShape">
                    <wps:wsp>
                      <wps:cNvSpPr txBox="1"/>
                      <wps:spPr>
                        <a:xfrm>
                          <a:off x="0" y="0"/>
                          <a:ext cx="1035050" cy="737870"/>
                        </a:xfrm>
                        <a:prstGeom prst="rect">
                          <a:avLst/>
                        </a:prstGeom>
                        <a:solidFill>
                          <a:schemeClr val="lt1"/>
                        </a:solidFill>
                        <a:ln w="6350">
                          <a:noFill/>
                        </a:ln>
                      </wps:spPr>
                      <wps:txbx>
                        <w:txbxContent>
                          <w:p w14:paraId="45A6E915" w14:textId="5EB8993B" w:rsidR="00562EFA" w:rsidRDefault="00562EFA" w:rsidP="00AE17A1">
                            <w:pPr>
                              <w:spacing w:after="0" w:line="240" w:lineRule="auto"/>
                              <w:rPr>
                                <w:sz w:val="20"/>
                                <w:szCs w:val="20"/>
                              </w:rPr>
                            </w:pPr>
                            <w:r w:rsidRPr="00D33F07">
                              <w:rPr>
                                <w:sz w:val="20"/>
                                <w:szCs w:val="20"/>
                              </w:rPr>
                              <w:t>water-loving head</w:t>
                            </w:r>
                          </w:p>
                          <w:p w14:paraId="64ADA8B8" w14:textId="50F3B215" w:rsidR="00AE17A1" w:rsidRDefault="00AE17A1" w:rsidP="00AE17A1">
                            <w:pPr>
                              <w:spacing w:after="0" w:line="240" w:lineRule="auto"/>
                              <w:rPr>
                                <w:sz w:val="20"/>
                                <w:szCs w:val="20"/>
                              </w:rPr>
                            </w:pPr>
                            <w:r>
                              <w:rPr>
                                <w:sz w:val="20"/>
                                <w:szCs w:val="20"/>
                              </w:rPr>
                              <w:t>(carboxylic acid)</w:t>
                            </w:r>
                          </w:p>
                          <w:p w14:paraId="6909439B" w14:textId="77777777" w:rsidR="00AE17A1" w:rsidRPr="00D33F07" w:rsidRDefault="00AE17A1">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42D1F" id="Text Box 8" o:spid="_x0000_s1031" type="#_x0000_t202" style="position:absolute;margin-left:33pt;margin-top:7.1pt;width:81.5pt;height:58.1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" fillcolor="white [3201]" stroked="f" strokeweight=".5pt">
                <v:textbox>
                  <w:txbxContent>
                    <w:p w14:paraId="45A6E915" w14:textId="5EB8993B" w:rsidR="00562EFA" w:rsidRDefault="00562EFA" w:rsidP="00AE17A1">
                      <w:pPr>
                        <w:spacing w:after="0" w:line="240" w:lineRule="auto"/>
                        <w:rPr>
                          <w:sz w:val="20"/>
                          <w:szCs w:val="20"/>
                        </w:rPr>
                      </w:pPr>
                      <w:r w:rsidRPr="00D33F07">
                        <w:rPr>
                          <w:sz w:val="20"/>
                          <w:szCs w:val="20"/>
                        </w:rPr>
                        <w:t>water-loving head</w:t>
                      </w:r>
                    </w:p>
                    <w:p w14:paraId="64ADA8B8" w14:textId="50F3B215" w:rsidR="00AE17A1" w:rsidRDefault="00AE17A1" w:rsidP="00AE17A1">
                      <w:pPr>
                        <w:spacing w:after="0" w:line="240" w:lineRule="auto"/>
                        <w:rPr>
                          <w:sz w:val="20"/>
                          <w:szCs w:val="20"/>
                        </w:rPr>
                      </w:pPr>
                      <w:r>
                        <w:rPr>
                          <w:sz w:val="20"/>
                          <w:szCs w:val="20"/>
                        </w:rPr>
                        <w:t>(carboxylic acid)</w:t>
                      </w:r>
                    </w:p>
                    <w:p w14:paraId="6909439B" w14:textId="77777777" w:rsidR="00AE17A1" w:rsidRPr="00D33F07" w:rsidRDefault="00AE17A1">
                      <w:pPr>
                        <w:rPr>
                          <w:sz w:val="20"/>
                          <w:szCs w:val="20"/>
                        </w:rPr>
                      </w:pPr>
                    </w:p>
                  </w:txbxContent>
                </v:textbox>
              </v:shape>
            </w:pict>
          </mc:Fallback>
        </mc:AlternateContent>
      </w:r>
      <w:r w:rsidRPr="001C1829">
        <w:rPr>
          <w:noProof/>
        </w:rPr>
        <mc:AlternateContent>
          <mc:Choice Requires="wps">
            <w:drawing>
              <wp:anchor distT="0" distB="0" distL="114300" distR="114300" simplePos="0" relativeHeight="251789312" behindDoc="0" locked="0" layoutInCell="1" allowOverlap="1" wp14:anchorId="23011ED5" wp14:editId="18E9AD77">
                <wp:simplePos x="0" y="0"/>
                <wp:positionH relativeFrom="column">
                  <wp:posOffset>1473200</wp:posOffset>
                </wp:positionH>
                <wp:positionV relativeFrom="paragraph">
                  <wp:posOffset>20638</wp:posOffset>
                </wp:positionV>
                <wp:extent cx="609600" cy="642620"/>
                <wp:effectExtent l="2540" t="0" r="21590" b="21590"/>
                <wp:wrapNone/>
                <wp:docPr id="1144713074" name="Oval 4"/>
                <wp:cNvGraphicFramePr/>
                <a:graphic xmlns:a="http://schemas.openxmlformats.org/drawingml/2006/main">
                  <a:graphicData uri="http://schemas.microsoft.com/office/word/2010/wordprocessingShape">
                    <wps:wsp>
                      <wps:cNvSpPr/>
                      <wps:spPr>
                        <a:xfrm rot="16200000">
                          <a:off x="0" y="0"/>
                          <a:ext cx="609600" cy="64262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oval w14:anchorId="01C020E9" id="Oval 4" o:spid="_x0000_s1026" style="position:absolute;margin-left:116pt;margin-top:1.65pt;width:48pt;height:50.6pt;rotation:-90;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" filled="f" strokecolor="red" strokeweight="1pt">
                <v:stroke joinstyle="miter"/>
              </v:oval>
            </w:pict>
          </mc:Fallback>
        </mc:AlternateContent>
      </w:r>
    </w:p>
    <w:p w14:paraId="776C5BE5" w14:textId="1D3C9519" w:rsidR="00FE7974" w:rsidRPr="00D33F07" w:rsidRDefault="00175A02" w:rsidP="00102908">
      <w:r w:rsidRPr="001C1829">
        <w:rPr>
          <w:noProof/>
        </w:rPr>
        <mc:AlternateContent>
          <mc:Choice Requires="wps">
            <w:drawing>
              <wp:anchor distT="0" distB="0" distL="114300" distR="114300" simplePos="0" relativeHeight="251793408" behindDoc="0" locked="0" layoutInCell="1" allowOverlap="1" wp14:anchorId="05DD928E" wp14:editId="3B01359F">
                <wp:simplePos x="0" y="0"/>
                <wp:positionH relativeFrom="column">
                  <wp:posOffset>1316989</wp:posOffset>
                </wp:positionH>
                <wp:positionV relativeFrom="paragraph">
                  <wp:posOffset>7620</wp:posOffset>
                </wp:positionV>
                <wp:extent cx="140970" cy="12700"/>
                <wp:effectExtent l="0" t="0" r="30480" b="25400"/>
                <wp:wrapNone/>
                <wp:docPr id="1182057498" name="Straight Connector 10"/>
                <wp:cNvGraphicFramePr/>
                <a:graphic xmlns:a="http://schemas.openxmlformats.org/drawingml/2006/main">
                  <a:graphicData uri="http://schemas.microsoft.com/office/word/2010/wordprocessingShape">
                    <wps:wsp>
                      <wps:cNvCnPr/>
                      <wps:spPr>
                        <a:xfrm>
                          <a:off x="0" y="0"/>
                          <a:ext cx="140970" cy="1270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DC1359A" id="Straight Connector 10" o:spid="_x0000_s1026" style="position:absolute;z-index:251793408;visibility:visible;mso-wrap-style:square;mso-wrap-distance-left:9pt;mso-wrap-distance-top:0;mso-wrap-distance-right:9pt;mso-wrap-distance-bottom:0;mso-position-horizontal:absolute;mso-position-horizontal-relative:text;mso-position-vertical:absolute;mso-position-vertical-relative:text" from="103.7pt,.6pt" to="114.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" strokecolor="red" strokeweight="1pt">
                <v:stroke joinstyle="miter"/>
              </v:line>
            </w:pict>
          </mc:Fallback>
        </mc:AlternateContent>
      </w:r>
    </w:p>
    <w:p w14:paraId="20067FEB" w14:textId="7992D5CE" w:rsidR="00FE7974" w:rsidRPr="00D33F07" w:rsidRDefault="001926F3" w:rsidP="00FE7974">
      <w:r w:rsidRPr="001C1829">
        <w:rPr>
          <w:noProof/>
        </w:rPr>
        <mc:AlternateContent>
          <mc:Choice Requires="wps">
            <w:drawing>
              <wp:anchor distT="0" distB="0" distL="114300" distR="114300" simplePos="0" relativeHeight="251792384" behindDoc="0" locked="0" layoutInCell="1" allowOverlap="1" wp14:anchorId="4936952B" wp14:editId="252AC1D9">
                <wp:simplePos x="0" y="0"/>
                <wp:positionH relativeFrom="column">
                  <wp:posOffset>1860550</wp:posOffset>
                </wp:positionH>
                <wp:positionV relativeFrom="paragraph">
                  <wp:posOffset>75565</wp:posOffset>
                </wp:positionV>
                <wp:extent cx="1822450" cy="330200"/>
                <wp:effectExtent l="0" t="0" r="0" b="0"/>
                <wp:wrapNone/>
                <wp:docPr id="218188962" name="Text Box 9"/>
                <wp:cNvGraphicFramePr/>
                <a:graphic xmlns:a="http://schemas.openxmlformats.org/drawingml/2006/main">
                  <a:graphicData uri="http://schemas.microsoft.com/office/word/2010/wordprocessingShape">
                    <wps:wsp>
                      <wps:cNvSpPr txBox="1"/>
                      <wps:spPr>
                        <a:xfrm>
                          <a:off x="0" y="0"/>
                          <a:ext cx="1822450" cy="330200"/>
                        </a:xfrm>
                        <a:prstGeom prst="rect">
                          <a:avLst/>
                        </a:prstGeom>
                        <a:noFill/>
                        <a:ln w="6350">
                          <a:noFill/>
                        </a:ln>
                      </wps:spPr>
                      <wps:txbx>
                        <w:txbxContent>
                          <w:p w14:paraId="3594709A" w14:textId="68A68C59" w:rsidR="00562EFA" w:rsidRPr="00D33F07" w:rsidRDefault="00562EFA">
                            <w:pPr>
                              <w:rPr>
                                <w:sz w:val="20"/>
                                <w:szCs w:val="20"/>
                              </w:rPr>
                            </w:pPr>
                            <w:r w:rsidRPr="00D33F07">
                              <w:rPr>
                                <w:sz w:val="20"/>
                                <w:szCs w:val="20"/>
                              </w:rPr>
                              <w:t>Fluorinated carbon chain 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6952B" id="Text Box 9" o:spid="_x0000_s1032" type="#_x0000_t202" style="position:absolute;margin-left:146.5pt;margin-top:5.95pt;width:143.5pt;height:26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" filled="f" stroked="f" strokeweight=".5pt">
                <v:textbox>
                  <w:txbxContent>
                    <w:p w14:paraId="3594709A" w14:textId="68A68C59" w:rsidR="00562EFA" w:rsidRPr="00D33F07" w:rsidRDefault="00562EFA">
                      <w:pPr>
                        <w:rPr>
                          <w:sz w:val="20"/>
                          <w:szCs w:val="20"/>
                        </w:rPr>
                      </w:pPr>
                      <w:r w:rsidRPr="00D33F07">
                        <w:rPr>
                          <w:sz w:val="20"/>
                          <w:szCs w:val="20"/>
                        </w:rPr>
                        <w:t>Fluorinated carbon chain tail</w:t>
                      </w:r>
                    </w:p>
                  </w:txbxContent>
                </v:textbox>
              </v:shape>
            </w:pict>
          </mc:Fallback>
        </mc:AlternateContent>
      </w:r>
      <w:r w:rsidR="00FB376F" w:rsidRPr="001C1829">
        <w:rPr>
          <w:noProof/>
        </w:rPr>
        <w:drawing>
          <wp:anchor distT="0" distB="0" distL="114300" distR="114300" simplePos="0" relativeHeight="251774976" behindDoc="0" locked="0" layoutInCell="1" allowOverlap="1" wp14:anchorId="47F22F84" wp14:editId="5463F727">
            <wp:simplePos x="0" y="0"/>
            <wp:positionH relativeFrom="margin">
              <wp:posOffset>5154295</wp:posOffset>
            </wp:positionH>
            <wp:positionV relativeFrom="paragraph">
              <wp:posOffset>7620</wp:posOffset>
            </wp:positionV>
            <wp:extent cx="508635" cy="572770"/>
            <wp:effectExtent l="0" t="0" r="5715" b="0"/>
            <wp:wrapNone/>
            <wp:docPr id="2052" name="Picture 4" descr="Oil Water Resistant Logo Vector Badge Stock Vector (Royalty Free ...">
              <a:extLst xmlns:a="http://schemas.openxmlformats.org/drawingml/2006/main">
                <a:ext uri="{FF2B5EF4-FFF2-40B4-BE49-F238E27FC236}">
                  <a16:creationId xmlns:a16="http://schemas.microsoft.com/office/drawing/2014/main" id="{D4F5D1D8-B457-47D6-2159-18650EA10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Oil Water Resistant Logo Vector Badge Stock Vector (Royalty Free ...">
                      <a:extLst>
                        <a:ext uri="{FF2B5EF4-FFF2-40B4-BE49-F238E27FC236}">
                          <a16:creationId xmlns:a16="http://schemas.microsoft.com/office/drawing/2014/main" id="{D4F5D1D8-B457-47D6-2159-18650EA10452}"/>
                        </a:ext>
                      </a:extLst>
                    </pic:cNvPr>
                    <pic:cNvPicPr>
                      <a:picLocks noChangeAspect="1" noChangeArrowheads="1"/>
                    </pic:cNvPicPr>
                  </pic:nvPicPr>
                  <pic:blipFill rotWithShape="1">
                    <a:blip r:embed="rId17">
                      <a:extLst>
                        <a:ext uri="{28A0092B-C50C-407E-A947-70E740481C1C}">
                          <a14:useLocalDpi xmlns:a14="http://schemas.microsoft.com/office/drawing/2010/main" val="0"/>
                        </a:ext>
                      </a:extLst>
                    </a:blip>
                    <a:srcRect l="50000" t="46391" r="8543" b="13459"/>
                    <a:stretch/>
                  </pic:blipFill>
                  <pic:spPr bwMode="auto">
                    <a:xfrm>
                      <a:off x="0" y="0"/>
                      <a:ext cx="508635" cy="572770"/>
                    </a:xfrm>
                    <a:prstGeom prst="rect">
                      <a:avLst/>
                    </a:prstGeom>
                    <a:noFill/>
                  </pic:spPr>
                </pic:pic>
              </a:graphicData>
            </a:graphic>
            <wp14:sizeRelH relativeFrom="margin">
              <wp14:pctWidth>0</wp14:pctWidth>
            </wp14:sizeRelH>
            <wp14:sizeRelV relativeFrom="margin">
              <wp14:pctHeight>0</wp14:pctHeight>
            </wp14:sizeRelV>
          </wp:anchor>
        </w:drawing>
      </w:r>
    </w:p>
    <w:p w14:paraId="34662AFF" w14:textId="7ED041F6" w:rsidR="00FE7974" w:rsidRPr="00D33F07" w:rsidRDefault="00562EFA" w:rsidP="00FE7974">
      <w:r w:rsidRPr="001C1829">
        <w:rPr>
          <w:noProof/>
        </w:rPr>
        <mc:AlternateContent>
          <mc:Choice Requires="wps">
            <w:drawing>
              <wp:anchor distT="0" distB="0" distL="114300" distR="114300" simplePos="0" relativeHeight="251773952" behindDoc="0" locked="0" layoutInCell="1" allowOverlap="1" wp14:anchorId="4A353BF4" wp14:editId="5D2E46EC">
                <wp:simplePos x="0" y="0"/>
                <wp:positionH relativeFrom="margin">
                  <wp:posOffset>-292735</wp:posOffset>
                </wp:positionH>
                <wp:positionV relativeFrom="paragraph">
                  <wp:posOffset>294005</wp:posOffset>
                </wp:positionV>
                <wp:extent cx="2253615" cy="255270"/>
                <wp:effectExtent l="0" t="0" r="0" b="0"/>
                <wp:wrapNone/>
                <wp:docPr id="1414751074" name="Text Box 3"/>
                <wp:cNvGraphicFramePr/>
                <a:graphic xmlns:a="http://schemas.openxmlformats.org/drawingml/2006/main">
                  <a:graphicData uri="http://schemas.microsoft.com/office/word/2010/wordprocessingShape">
                    <wps:wsp>
                      <wps:cNvSpPr txBox="1"/>
                      <wps:spPr>
                        <a:xfrm>
                          <a:off x="0" y="0"/>
                          <a:ext cx="2253615" cy="255270"/>
                        </a:xfrm>
                        <a:prstGeom prst="rect">
                          <a:avLst/>
                        </a:prstGeom>
                        <a:solidFill>
                          <a:schemeClr val="lt1"/>
                        </a:solidFill>
                        <a:ln w="6350">
                          <a:noFill/>
                        </a:ln>
                      </wps:spPr>
                      <wps:txbx>
                        <w:txbxContent>
                          <w:p w14:paraId="49D4B71C" w14:textId="77777777" w:rsidR="00FE7974" w:rsidRPr="00D33F07" w:rsidRDefault="00FE7974" w:rsidP="00FE7974">
                            <w:r w:rsidRPr="00D33F07">
                              <w:t>Perfluorohexane sulfonic acid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353BF4" id="Text Box 3" o:spid="_x0000_s1033" type="#_x0000_t202" style="position:absolute;margin-left:-23.05pt;margin-top:23.15pt;width:177.45pt;height:20.1pt;z-index:2517739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" fillcolor="white [3201]" stroked="f" strokeweight=".5pt">
                <v:textbox>
                  <w:txbxContent>
                    <w:p w14:paraId="49D4B71C" w14:textId="77777777" w:rsidR="00FE7974" w:rsidRPr="00D33F07" w:rsidRDefault="00FE7974" w:rsidP="00FE7974">
                      <w:r w:rsidRPr="00D33F07">
                        <w:t>Perfluorohexane sulfonic acid</w:t>
                      </w:r>
                    </w:p>
                  </w:txbxContent>
                </v:textbox>
                <w10:wrap anchorx="margin"/>
              </v:shape>
            </w:pict>
          </mc:Fallback>
        </mc:AlternateContent>
      </w:r>
    </w:p>
    <w:p w14:paraId="4E8C3D32" w14:textId="167F6807" w:rsidR="00FE7974" w:rsidRPr="00D33F07" w:rsidRDefault="005C6AA9" w:rsidP="00FE7974">
      <w:r w:rsidRPr="001C1829">
        <w:rPr>
          <w:noProof/>
        </w:rPr>
        <mc:AlternateContent>
          <mc:Choice Requires="wps">
            <w:drawing>
              <wp:anchor distT="0" distB="0" distL="114300" distR="114300" simplePos="0" relativeHeight="251788288" behindDoc="0" locked="0" layoutInCell="1" allowOverlap="1" wp14:anchorId="549FDB61" wp14:editId="665800F4">
                <wp:simplePos x="0" y="0"/>
                <wp:positionH relativeFrom="column">
                  <wp:posOffset>2654300</wp:posOffset>
                </wp:positionH>
                <wp:positionV relativeFrom="paragraph">
                  <wp:posOffset>6985</wp:posOffset>
                </wp:positionV>
                <wp:extent cx="2057400" cy="336550"/>
                <wp:effectExtent l="0" t="0" r="0" b="6350"/>
                <wp:wrapNone/>
                <wp:docPr id="1570334436" name="Text Box 3"/>
                <wp:cNvGraphicFramePr/>
                <a:graphic xmlns:a="http://schemas.openxmlformats.org/drawingml/2006/main">
                  <a:graphicData uri="http://schemas.microsoft.com/office/word/2010/wordprocessingShape">
                    <wps:wsp>
                      <wps:cNvSpPr txBox="1"/>
                      <wps:spPr>
                        <a:xfrm>
                          <a:off x="0" y="0"/>
                          <a:ext cx="2057400" cy="336550"/>
                        </a:xfrm>
                        <a:prstGeom prst="rect">
                          <a:avLst/>
                        </a:prstGeom>
                        <a:noFill/>
                        <a:ln w="6350">
                          <a:noFill/>
                        </a:ln>
                      </wps:spPr>
                      <wps:txbx>
                        <w:txbxContent>
                          <w:p w14:paraId="631CD5F3" w14:textId="09AD88D5" w:rsidR="000C4B96" w:rsidRPr="00D33F07" w:rsidRDefault="000C4B96">
                            <w:r w:rsidRPr="00D33F07">
                              <w:t>Perfluorobutanoic acid</w:t>
                            </w:r>
                            <w:r w:rsidR="009A3ADB" w:rsidRPr="00D33F07">
                              <w:t xml:space="preserve"> (PFBA)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9FDB61" id="_x0000_s1034" type="#_x0000_t202" style="position:absolute;margin-left:209pt;margin-top:.55pt;width:162pt;height:26.5pt;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" filled="f" stroked="f" strokeweight=".5pt">
                <v:textbox>
                  <w:txbxContent>
                    <w:p w14:paraId="631CD5F3" w14:textId="09AD88D5" w:rsidR="000C4B96" w:rsidRPr="00D33F07" w:rsidRDefault="000C4B96">
                      <w:r w:rsidRPr="00D33F07">
                        <w:t>Perfluorobutanoic acid</w:t>
                      </w:r>
                      <w:r w:rsidR="009A3ADB" w:rsidRPr="00D33F07">
                        <w:t xml:space="preserve"> (PFBA)</w:t>
                      </w:r>
                    </w:p>
                  </w:txbxContent>
                </v:textbox>
              </v:shape>
            </w:pict>
          </mc:Fallback>
        </mc:AlternateContent>
      </w:r>
      <w:r w:rsidR="00FB376F" w:rsidRPr="001C1829">
        <w:rPr>
          <w:noProof/>
        </w:rPr>
        <w:drawing>
          <wp:anchor distT="0" distB="0" distL="114300" distR="114300" simplePos="0" relativeHeight="251776000" behindDoc="0" locked="0" layoutInCell="1" allowOverlap="1" wp14:anchorId="5338F364" wp14:editId="200CB327">
            <wp:simplePos x="0" y="0"/>
            <wp:positionH relativeFrom="margin">
              <wp:posOffset>5219071</wp:posOffset>
            </wp:positionH>
            <wp:positionV relativeFrom="paragraph">
              <wp:posOffset>258445</wp:posOffset>
            </wp:positionV>
            <wp:extent cx="447537" cy="539086"/>
            <wp:effectExtent l="0" t="0" r="0" b="0"/>
            <wp:wrapNone/>
            <wp:docPr id="2056" name="Picture 8" descr="Stain Resistant Symbol Stock Illustrations – 21 Stain Resistant Symbol ...">
              <a:extLst xmlns:a="http://schemas.openxmlformats.org/drawingml/2006/main">
                <a:ext uri="{FF2B5EF4-FFF2-40B4-BE49-F238E27FC236}">
                  <a16:creationId xmlns:a16="http://schemas.microsoft.com/office/drawing/2014/main" id="{EE6BBAE9-C99B-1973-4F6A-9D031BE821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descr="Stain Resistant Symbol Stock Illustrations – 21 Stain Resistant Symbol ...">
                      <a:extLst>
                        <a:ext uri="{FF2B5EF4-FFF2-40B4-BE49-F238E27FC236}">
                          <a16:creationId xmlns:a16="http://schemas.microsoft.com/office/drawing/2014/main" id="{EE6BBAE9-C99B-1973-4F6A-9D031BE82146}"/>
                        </a:ext>
                      </a:extLs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6725" t="3158" r="5205" b="54386"/>
                    <a:stretch/>
                  </pic:blipFill>
                  <pic:spPr bwMode="auto">
                    <a:xfrm>
                      <a:off x="0" y="0"/>
                      <a:ext cx="447537" cy="539086"/>
                    </a:xfrm>
                    <a:prstGeom prst="rect">
                      <a:avLst/>
                    </a:prstGeom>
                    <a:noFill/>
                  </pic:spPr>
                </pic:pic>
              </a:graphicData>
            </a:graphic>
            <wp14:sizeRelH relativeFrom="margin">
              <wp14:pctWidth>0</wp14:pctWidth>
            </wp14:sizeRelH>
            <wp14:sizeRelV relativeFrom="margin">
              <wp14:pctHeight>0</wp14:pctHeight>
            </wp14:sizeRelV>
          </wp:anchor>
        </w:drawing>
      </w:r>
      <w:r w:rsidR="00562EFA" w:rsidRPr="001C1829">
        <w:rPr>
          <w:b/>
          <w:bCs/>
          <w:noProof/>
          <w:color w:val="0070C0"/>
          <w:sz w:val="16"/>
          <w:szCs w:val="16"/>
        </w:rPr>
        <mc:AlternateContent>
          <mc:Choice Requires="wps">
            <w:drawing>
              <wp:anchor distT="0" distB="0" distL="114300" distR="114300" simplePos="0" relativeHeight="251783168" behindDoc="0" locked="0" layoutInCell="1" allowOverlap="1" wp14:anchorId="6ECDEADF" wp14:editId="4A122B6F">
                <wp:simplePos x="0" y="0"/>
                <wp:positionH relativeFrom="column">
                  <wp:posOffset>-471170</wp:posOffset>
                </wp:positionH>
                <wp:positionV relativeFrom="paragraph">
                  <wp:posOffset>293370</wp:posOffset>
                </wp:positionV>
                <wp:extent cx="2470150" cy="971550"/>
                <wp:effectExtent l="0" t="0" r="6350" b="0"/>
                <wp:wrapNone/>
                <wp:docPr id="1989713583" name="Text Box 3"/>
                <wp:cNvGraphicFramePr/>
                <a:graphic xmlns:a="http://schemas.openxmlformats.org/drawingml/2006/main">
                  <a:graphicData uri="http://schemas.microsoft.com/office/word/2010/wordprocessingShape">
                    <wps:wsp>
                      <wps:cNvSpPr txBox="1"/>
                      <wps:spPr>
                        <a:xfrm>
                          <a:off x="0" y="0"/>
                          <a:ext cx="2470150" cy="971550"/>
                        </a:xfrm>
                        <a:prstGeom prst="rect">
                          <a:avLst/>
                        </a:prstGeom>
                        <a:solidFill>
                          <a:schemeClr val="lt1"/>
                        </a:solidFill>
                        <a:ln w="6350">
                          <a:noFill/>
                        </a:ln>
                      </wps:spPr>
                      <wps:txbx>
                        <w:txbxContent>
                          <w:p w14:paraId="75CA9C32" w14:textId="66EC70CB" w:rsidR="00747F13" w:rsidRPr="00D33F07" w:rsidRDefault="00747F13">
                            <w:r w:rsidRPr="001C1829">
                              <w:rPr>
                                <w:noProof/>
                              </w:rPr>
                              <w:drawing>
                                <wp:inline distT="0" distB="0" distL="0" distR="0" wp14:anchorId="17B01176" wp14:editId="589A9D0E">
                                  <wp:extent cx="2010000" cy="780018"/>
                                  <wp:effectExtent l="0" t="0" r="0" b="1270"/>
                                  <wp:docPr id="944254036" name="Picture 1"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33807" name="Picture 1" descr="A diagram of a molecule&#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1293" cy="7844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CDEADF" id="_x0000_s1035" type="#_x0000_t202" style="position:absolute;margin-left:-37.1pt;margin-top:23.1pt;width:194.5pt;height:76.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" fillcolor="white [3201]" stroked="f" strokeweight=".5pt">
                <v:textbox>
                  <w:txbxContent>
                    <w:p w14:paraId="75CA9C32" w14:textId="66EC70CB" w:rsidR="00747F13" w:rsidRPr="00D33F07" w:rsidRDefault="00747F13">
                      <w:r w:rsidRPr="001C1829">
                        <w:rPr>
                          <w:noProof/>
                        </w:rPr>
                        <w:drawing>
                          <wp:inline distT="0" distB="0" distL="0" distR="0" wp14:anchorId="17B01176" wp14:editId="589A9D0E">
                            <wp:extent cx="2010000" cy="780018"/>
                            <wp:effectExtent l="0" t="0" r="0" b="1270"/>
                            <wp:docPr id="944254036" name="Picture 1"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33807" name="Picture 1" descr="A diagram of a molecule&#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21293" cy="784400"/>
                                    </a:xfrm>
                                    <a:prstGeom prst="rect">
                                      <a:avLst/>
                                    </a:prstGeom>
                                    <a:noFill/>
                                    <a:ln>
                                      <a:noFill/>
                                    </a:ln>
                                  </pic:spPr>
                                </pic:pic>
                              </a:graphicData>
                            </a:graphic>
                          </wp:inline>
                        </w:drawing>
                      </w:r>
                    </w:p>
                  </w:txbxContent>
                </v:textbox>
              </v:shape>
            </w:pict>
          </mc:Fallback>
        </mc:AlternateContent>
      </w:r>
    </w:p>
    <w:p w14:paraId="751488B8" w14:textId="40B4A5F1" w:rsidR="00FE7974" w:rsidRPr="00D33F07" w:rsidRDefault="00562EFA" w:rsidP="00FE7974">
      <w:r w:rsidRPr="001C1829">
        <w:rPr>
          <w:noProof/>
        </w:rPr>
        <mc:AlternateContent>
          <mc:Choice Requires="wps">
            <w:drawing>
              <wp:anchor distT="0" distB="0" distL="114300" distR="114300" simplePos="0" relativeHeight="251782144" behindDoc="0" locked="0" layoutInCell="1" allowOverlap="1" wp14:anchorId="2EAB92AC" wp14:editId="25E3193A">
                <wp:simplePos x="0" y="0"/>
                <wp:positionH relativeFrom="column">
                  <wp:posOffset>2654300</wp:posOffset>
                </wp:positionH>
                <wp:positionV relativeFrom="paragraph">
                  <wp:posOffset>7620</wp:posOffset>
                </wp:positionV>
                <wp:extent cx="1727200" cy="946150"/>
                <wp:effectExtent l="0" t="0" r="6350" b="6350"/>
                <wp:wrapNone/>
                <wp:docPr id="933621469" name="Text Box 2"/>
                <wp:cNvGraphicFramePr/>
                <a:graphic xmlns:a="http://schemas.openxmlformats.org/drawingml/2006/main">
                  <a:graphicData uri="http://schemas.microsoft.com/office/word/2010/wordprocessingShape">
                    <wps:wsp>
                      <wps:cNvSpPr txBox="1"/>
                      <wps:spPr>
                        <a:xfrm>
                          <a:off x="0" y="0"/>
                          <a:ext cx="1727200" cy="946150"/>
                        </a:xfrm>
                        <a:prstGeom prst="rect">
                          <a:avLst/>
                        </a:prstGeom>
                        <a:solidFill>
                          <a:schemeClr val="lt1"/>
                        </a:solidFill>
                        <a:ln w="6350">
                          <a:noFill/>
                        </a:ln>
                      </wps:spPr>
                      <wps:txbx>
                        <w:txbxContent>
                          <w:p w14:paraId="717802C9" w14:textId="34552F23" w:rsidR="00FE7974" w:rsidRPr="00D33F07" w:rsidRDefault="00175A02">
                            <w:r w:rsidRPr="001C1829">
                              <w:rPr>
                                <w:noProof/>
                              </w:rPr>
                              <w:drawing>
                                <wp:inline distT="0" distB="0" distL="0" distR="0" wp14:anchorId="42FE1992" wp14:editId="5FF5E885">
                                  <wp:extent cx="1422091" cy="869950"/>
                                  <wp:effectExtent l="0" t="0" r="6985" b="6350"/>
                                  <wp:docPr id="1929597716" name="Picture 5"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91684" name="Picture 5" descr="A diagram of a molecule&#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6973" cy="87293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B92AC" id="_x0000_s1036" type="#_x0000_t202" style="position:absolute;margin-left:209pt;margin-top:.6pt;width:136pt;height:7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" fillcolor="white [3201]" stroked="f" strokeweight=".5pt">
                <v:textbox>
                  <w:txbxContent>
                    <w:p w14:paraId="717802C9" w14:textId="34552F23" w:rsidR="00FE7974" w:rsidRPr="00D33F07" w:rsidRDefault="00175A02">
                      <w:r w:rsidRPr="001C1829">
                        <w:rPr>
                          <w:noProof/>
                        </w:rPr>
                        <w:drawing>
                          <wp:inline distT="0" distB="0" distL="0" distR="0" wp14:anchorId="42FE1992" wp14:editId="5FF5E885">
                            <wp:extent cx="1422091" cy="869950"/>
                            <wp:effectExtent l="0" t="0" r="6985" b="6350"/>
                            <wp:docPr id="1929597716" name="Picture 5"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91684" name="Picture 5" descr="A diagram of a molecule&#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6973" cy="872937"/>
                                    </a:xfrm>
                                    <a:prstGeom prst="rect">
                                      <a:avLst/>
                                    </a:prstGeom>
                                    <a:noFill/>
                                    <a:ln>
                                      <a:noFill/>
                                    </a:ln>
                                  </pic:spPr>
                                </pic:pic>
                              </a:graphicData>
                            </a:graphic>
                          </wp:inline>
                        </w:drawing>
                      </w:r>
                    </w:p>
                  </w:txbxContent>
                </v:textbox>
              </v:shape>
            </w:pict>
          </mc:Fallback>
        </mc:AlternateContent>
      </w:r>
    </w:p>
    <w:p w14:paraId="2FCDE7B7" w14:textId="508CAF7F" w:rsidR="00FE7974" w:rsidRPr="00D33F07" w:rsidRDefault="00FE7974" w:rsidP="00FE7974"/>
    <w:p w14:paraId="093F2E7A" w14:textId="6D4EF054" w:rsidR="00FE7974" w:rsidRPr="00D33F07" w:rsidRDefault="00FB376F" w:rsidP="00FE7974">
      <w:r w:rsidRPr="001C1829">
        <w:rPr>
          <w:noProof/>
        </w:rPr>
        <w:drawing>
          <wp:anchor distT="0" distB="0" distL="114300" distR="114300" simplePos="0" relativeHeight="251777024" behindDoc="0" locked="0" layoutInCell="1" allowOverlap="1" wp14:anchorId="49A3E32B" wp14:editId="046067C2">
            <wp:simplePos x="0" y="0"/>
            <wp:positionH relativeFrom="margin">
              <wp:align>right</wp:align>
            </wp:positionH>
            <wp:positionV relativeFrom="paragraph">
              <wp:posOffset>189230</wp:posOffset>
            </wp:positionV>
            <wp:extent cx="526698" cy="648269"/>
            <wp:effectExtent l="0" t="0" r="6985" b="0"/>
            <wp:wrapNone/>
            <wp:docPr id="2058" name="Picture 10" descr="Chemical Resistant Range Archives - SMCS SAFETY">
              <a:extLst xmlns:a="http://schemas.openxmlformats.org/drawingml/2006/main">
                <a:ext uri="{FF2B5EF4-FFF2-40B4-BE49-F238E27FC236}">
                  <a16:creationId xmlns:a16="http://schemas.microsoft.com/office/drawing/2014/main" id="{02A23CDE-9635-7F3C-7132-B00428CBE6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 name="Picture 10" descr="Chemical Resistant Range Archives - SMCS SAFETY">
                      <a:extLst>
                        <a:ext uri="{FF2B5EF4-FFF2-40B4-BE49-F238E27FC236}">
                          <a16:creationId xmlns:a16="http://schemas.microsoft.com/office/drawing/2014/main" id="{02A23CDE-9635-7F3C-7132-B00428CBE61A}"/>
                        </a:ext>
                      </a:extLst>
                    </pic:cNvPr>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1966" t="8523" r="9919" b="2437"/>
                    <a:stretch/>
                  </pic:blipFill>
                  <pic:spPr bwMode="auto">
                    <a:xfrm>
                      <a:off x="0" y="0"/>
                      <a:ext cx="526698" cy="648269"/>
                    </a:xfrm>
                    <a:prstGeom prst="rect">
                      <a:avLst/>
                    </a:prstGeom>
                    <a:noFill/>
                  </pic:spPr>
                </pic:pic>
              </a:graphicData>
            </a:graphic>
            <wp14:sizeRelH relativeFrom="margin">
              <wp14:pctWidth>0</wp14:pctWidth>
            </wp14:sizeRelH>
            <wp14:sizeRelV relativeFrom="margin">
              <wp14:pctHeight>0</wp14:pctHeight>
            </wp14:sizeRelV>
          </wp:anchor>
        </w:drawing>
      </w:r>
    </w:p>
    <w:p w14:paraId="57E6AD60" w14:textId="7A993629" w:rsidR="00FE7974" w:rsidRPr="00D33F07" w:rsidRDefault="005F6AE5" w:rsidP="00FE7974">
      <w:r w:rsidRPr="001C1829">
        <w:rPr>
          <w:noProof/>
        </w:rPr>
        <mc:AlternateContent>
          <mc:Choice Requires="wps">
            <w:drawing>
              <wp:anchor distT="0" distB="0" distL="114300" distR="114300" simplePos="0" relativeHeight="251772928" behindDoc="0" locked="0" layoutInCell="1" allowOverlap="1" wp14:anchorId="7A8A05EB" wp14:editId="0D6A5346">
                <wp:simplePos x="0" y="0"/>
                <wp:positionH relativeFrom="margin">
                  <wp:posOffset>-311150</wp:posOffset>
                </wp:positionH>
                <wp:positionV relativeFrom="paragraph">
                  <wp:posOffset>121285</wp:posOffset>
                </wp:positionV>
                <wp:extent cx="2253615" cy="261620"/>
                <wp:effectExtent l="0" t="0" r="0" b="5080"/>
                <wp:wrapNone/>
                <wp:docPr id="667998476" name="Text Box 3"/>
                <wp:cNvGraphicFramePr/>
                <a:graphic xmlns:a="http://schemas.openxmlformats.org/drawingml/2006/main">
                  <a:graphicData uri="http://schemas.microsoft.com/office/word/2010/wordprocessingShape">
                    <wps:wsp>
                      <wps:cNvSpPr txBox="1"/>
                      <wps:spPr>
                        <a:xfrm>
                          <a:off x="0" y="0"/>
                          <a:ext cx="2253615" cy="261620"/>
                        </a:xfrm>
                        <a:prstGeom prst="rect">
                          <a:avLst/>
                        </a:prstGeom>
                        <a:solidFill>
                          <a:schemeClr val="lt1"/>
                        </a:solidFill>
                        <a:ln w="6350">
                          <a:noFill/>
                        </a:ln>
                      </wps:spPr>
                      <wps:txbx>
                        <w:txbxContent>
                          <w:p w14:paraId="3D223C71" w14:textId="77777777" w:rsidR="00FE7974" w:rsidRPr="00D33F07" w:rsidRDefault="00FE7974" w:rsidP="00FE7974">
                            <w:r w:rsidRPr="00D33F07">
                              <w:t>Perfluorobutane sulfonic acid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8A05EB" id="_x0000_s1037" type="#_x0000_t202" style="position:absolute;margin-left:-24.5pt;margin-top:9.55pt;width:177.45pt;height:20.6pt;z-index:2517729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" fillcolor="white [3201]" stroked="f" strokeweight=".5pt">
                <v:textbox>
                  <w:txbxContent>
                    <w:p w14:paraId="3D223C71" w14:textId="77777777" w:rsidR="00FE7974" w:rsidRPr="00D33F07" w:rsidRDefault="00FE7974" w:rsidP="00FE7974">
                      <w:r w:rsidRPr="00D33F07">
                        <w:t>Perfluorobutane sulfonic acid</w:t>
                      </w:r>
                    </w:p>
                  </w:txbxContent>
                </v:textbox>
                <w10:wrap anchorx="margin"/>
              </v:shape>
            </w:pict>
          </mc:Fallback>
        </mc:AlternateContent>
      </w:r>
      <w:r w:rsidRPr="001C1829">
        <w:rPr>
          <w:noProof/>
        </w:rPr>
        <mc:AlternateContent>
          <mc:Choice Requires="wps">
            <w:drawing>
              <wp:anchor distT="0" distB="0" distL="114300" distR="114300" simplePos="0" relativeHeight="251771904" behindDoc="0" locked="0" layoutInCell="1" allowOverlap="1" wp14:anchorId="2D680E5F" wp14:editId="4FA3573D">
                <wp:simplePos x="0" y="0"/>
                <wp:positionH relativeFrom="margin">
                  <wp:posOffset>2425700</wp:posOffset>
                </wp:positionH>
                <wp:positionV relativeFrom="paragraph">
                  <wp:posOffset>122555</wp:posOffset>
                </wp:positionV>
                <wp:extent cx="2480310" cy="260350"/>
                <wp:effectExtent l="0" t="0" r="0" b="6350"/>
                <wp:wrapNone/>
                <wp:docPr id="1716373037" name="Text Box 2"/>
                <wp:cNvGraphicFramePr/>
                <a:graphic xmlns:a="http://schemas.openxmlformats.org/drawingml/2006/main">
                  <a:graphicData uri="http://schemas.microsoft.com/office/word/2010/wordprocessingShape">
                    <wps:wsp>
                      <wps:cNvSpPr txBox="1"/>
                      <wps:spPr>
                        <a:xfrm>
                          <a:off x="0" y="0"/>
                          <a:ext cx="2480310" cy="260350"/>
                        </a:xfrm>
                        <a:prstGeom prst="rect">
                          <a:avLst/>
                        </a:prstGeom>
                        <a:solidFill>
                          <a:schemeClr val="lt1"/>
                        </a:solidFill>
                        <a:ln w="6350">
                          <a:noFill/>
                        </a:ln>
                      </wps:spPr>
                      <wps:txbx>
                        <w:txbxContent>
                          <w:p w14:paraId="6639B2FA" w14:textId="77777777" w:rsidR="00FE7974" w:rsidRPr="00D33F07" w:rsidRDefault="00FE7974" w:rsidP="00FE7974">
                            <w:r w:rsidRPr="00D33F07">
                              <w:t>1H,1H,2H,2H-perfluoro-1-decanol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80E5F" id="_x0000_s1038" type="#_x0000_t202" style="position:absolute;margin-left:191pt;margin-top:9.65pt;width:195.3pt;height:20.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" fillcolor="white [3201]" stroked="f" strokeweight=".5pt">
                <v:textbox>
                  <w:txbxContent>
                    <w:p w14:paraId="6639B2FA" w14:textId="77777777" w:rsidR="00FE7974" w:rsidRPr="00D33F07" w:rsidRDefault="00FE7974" w:rsidP="00FE7974">
                      <w:r w:rsidRPr="00D33F07">
                        <w:t>1H,1H,2H,2H-perfluoro-1-decanol</w:t>
                      </w:r>
                    </w:p>
                  </w:txbxContent>
                </v:textbox>
                <w10:wrap anchorx="margin"/>
              </v:shape>
            </w:pict>
          </mc:Fallback>
        </mc:AlternateContent>
      </w:r>
    </w:p>
    <w:p w14:paraId="47961869" w14:textId="50C60365" w:rsidR="00FE7974" w:rsidRPr="00D33F07" w:rsidRDefault="00BE7E51" w:rsidP="00FE7974">
      <w:r w:rsidRPr="001C1829">
        <w:rPr>
          <w:noProof/>
        </w:rPr>
        <mc:AlternateContent>
          <mc:Choice Requires="wps">
            <w:drawing>
              <wp:anchor distT="0" distB="0" distL="114300" distR="114300" simplePos="0" relativeHeight="251787264" behindDoc="0" locked="0" layoutInCell="1" allowOverlap="1" wp14:anchorId="7C4A6D90" wp14:editId="5F3E7AA3">
                <wp:simplePos x="0" y="0"/>
                <wp:positionH relativeFrom="column">
                  <wp:posOffset>2178050</wp:posOffset>
                </wp:positionH>
                <wp:positionV relativeFrom="paragraph">
                  <wp:posOffset>147320</wp:posOffset>
                </wp:positionV>
                <wp:extent cx="2781300" cy="857250"/>
                <wp:effectExtent l="0" t="0" r="0" b="0"/>
                <wp:wrapNone/>
                <wp:docPr id="521007187" name="Text Box 2"/>
                <wp:cNvGraphicFramePr/>
                <a:graphic xmlns:a="http://schemas.openxmlformats.org/drawingml/2006/main">
                  <a:graphicData uri="http://schemas.microsoft.com/office/word/2010/wordprocessingShape">
                    <wps:wsp>
                      <wps:cNvSpPr txBox="1"/>
                      <wps:spPr>
                        <a:xfrm>
                          <a:off x="0" y="0"/>
                          <a:ext cx="2781300" cy="857250"/>
                        </a:xfrm>
                        <a:prstGeom prst="rect">
                          <a:avLst/>
                        </a:prstGeom>
                        <a:solidFill>
                          <a:schemeClr val="lt1"/>
                        </a:solidFill>
                        <a:ln w="6350">
                          <a:noFill/>
                        </a:ln>
                      </wps:spPr>
                      <wps:txbx>
                        <w:txbxContent>
                          <w:p w14:paraId="7312A3F9" w14:textId="5D147188" w:rsidR="000C4B96" w:rsidRPr="00D33F07" w:rsidRDefault="000C4B96">
                            <w:r w:rsidRPr="001C1829">
                              <w:rPr>
                                <w:noProof/>
                              </w:rPr>
                              <w:drawing>
                                <wp:inline distT="0" distB="0" distL="0" distR="0" wp14:anchorId="74544937" wp14:editId="746E1F46">
                                  <wp:extent cx="2592070" cy="769493"/>
                                  <wp:effectExtent l="0" t="0" r="0" b="0"/>
                                  <wp:docPr id="762976251" name="Picture 3"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17200" name="Picture 3" descr="A diagram of a molecul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92070" cy="76949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4A6D90" id="_x0000_s1039" type="#_x0000_t202" style="position:absolute;margin-left:171.5pt;margin-top:11.6pt;width:219pt;height:67.5pt;z-index:25178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" fillcolor="white [3201]" stroked="f" strokeweight=".5pt">
                <v:textbox>
                  <w:txbxContent>
                    <w:p w14:paraId="7312A3F9" w14:textId="5D147188" w:rsidR="000C4B96" w:rsidRPr="00D33F07" w:rsidRDefault="000C4B96">
                      <w:r w:rsidRPr="001C1829">
                        <w:rPr>
                          <w:noProof/>
                        </w:rPr>
                        <w:drawing>
                          <wp:inline distT="0" distB="0" distL="0" distR="0" wp14:anchorId="74544937" wp14:editId="746E1F46">
                            <wp:extent cx="2592070" cy="769493"/>
                            <wp:effectExtent l="0" t="0" r="0" b="0"/>
                            <wp:docPr id="762976251" name="Picture 3"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17200" name="Picture 3" descr="A diagram of a molecule&#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92070" cy="769493"/>
                                    </a:xfrm>
                                    <a:prstGeom prst="rect">
                                      <a:avLst/>
                                    </a:prstGeom>
                                    <a:noFill/>
                                    <a:ln>
                                      <a:noFill/>
                                    </a:ln>
                                  </pic:spPr>
                                </pic:pic>
                              </a:graphicData>
                            </a:graphic>
                          </wp:inline>
                        </w:drawing>
                      </w:r>
                    </w:p>
                  </w:txbxContent>
                </v:textbox>
              </v:shape>
            </w:pict>
          </mc:Fallback>
        </mc:AlternateContent>
      </w:r>
      <w:r w:rsidR="00562EFA" w:rsidRPr="001C1829">
        <w:rPr>
          <w:noProof/>
        </w:rPr>
        <mc:AlternateContent>
          <mc:Choice Requires="wps">
            <w:drawing>
              <wp:anchor distT="0" distB="0" distL="114300" distR="114300" simplePos="0" relativeHeight="251786240" behindDoc="0" locked="0" layoutInCell="1" allowOverlap="1" wp14:anchorId="5E24D8D8" wp14:editId="50709338">
                <wp:simplePos x="0" y="0"/>
                <wp:positionH relativeFrom="column">
                  <wp:posOffset>-457200</wp:posOffset>
                </wp:positionH>
                <wp:positionV relativeFrom="paragraph">
                  <wp:posOffset>116205</wp:posOffset>
                </wp:positionV>
                <wp:extent cx="2057400" cy="1009650"/>
                <wp:effectExtent l="0" t="0" r="0" b="0"/>
                <wp:wrapNone/>
                <wp:docPr id="1884087208" name="Text Box 1"/>
                <wp:cNvGraphicFramePr/>
                <a:graphic xmlns:a="http://schemas.openxmlformats.org/drawingml/2006/main">
                  <a:graphicData uri="http://schemas.microsoft.com/office/word/2010/wordprocessingShape">
                    <wps:wsp>
                      <wps:cNvSpPr txBox="1"/>
                      <wps:spPr>
                        <a:xfrm>
                          <a:off x="0" y="0"/>
                          <a:ext cx="2057400" cy="1009650"/>
                        </a:xfrm>
                        <a:prstGeom prst="rect">
                          <a:avLst/>
                        </a:prstGeom>
                        <a:solidFill>
                          <a:schemeClr val="lt1"/>
                        </a:solidFill>
                        <a:ln w="6350">
                          <a:noFill/>
                        </a:ln>
                      </wps:spPr>
                      <wps:txbx>
                        <w:txbxContent>
                          <w:p w14:paraId="5F10E3E7" w14:textId="5AFEDE15" w:rsidR="000C4B96" w:rsidRPr="00D33F07" w:rsidRDefault="000C4B96">
                            <w:r w:rsidRPr="001C1829">
                              <w:rPr>
                                <w:noProof/>
                              </w:rPr>
                              <w:drawing>
                                <wp:inline distT="0" distB="0" distL="0" distR="0" wp14:anchorId="7E9AAB29" wp14:editId="18958223">
                                  <wp:extent cx="1772920" cy="851364"/>
                                  <wp:effectExtent l="0" t="0" r="0" b="6350"/>
                                  <wp:docPr id="1068573035" name="Picture 1"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62094" name="Picture 1" descr="A diagram of a molecul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72920" cy="8513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4D8D8" id="_x0000_s1040" type="#_x0000_t202" style="position:absolute;margin-left:-36pt;margin-top:9.15pt;width:162pt;height:79.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" fillcolor="white [3201]" stroked="f" strokeweight=".5pt">
                <v:textbox>
                  <w:txbxContent>
                    <w:p w14:paraId="5F10E3E7" w14:textId="5AFEDE15" w:rsidR="000C4B96" w:rsidRPr="00D33F07" w:rsidRDefault="000C4B96">
                      <w:r w:rsidRPr="001C1829">
                        <w:rPr>
                          <w:noProof/>
                        </w:rPr>
                        <w:drawing>
                          <wp:inline distT="0" distB="0" distL="0" distR="0" wp14:anchorId="7E9AAB29" wp14:editId="18958223">
                            <wp:extent cx="1772920" cy="851364"/>
                            <wp:effectExtent l="0" t="0" r="0" b="6350"/>
                            <wp:docPr id="1068573035" name="Picture 1"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62094" name="Picture 1" descr="A diagram of a molecule&#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72920" cy="851364"/>
                                    </a:xfrm>
                                    <a:prstGeom prst="rect">
                                      <a:avLst/>
                                    </a:prstGeom>
                                    <a:noFill/>
                                    <a:ln>
                                      <a:noFill/>
                                    </a:ln>
                                  </pic:spPr>
                                </pic:pic>
                              </a:graphicData>
                            </a:graphic>
                          </wp:inline>
                        </w:drawing>
                      </w:r>
                    </w:p>
                  </w:txbxContent>
                </v:textbox>
              </v:shape>
            </w:pict>
          </mc:Fallback>
        </mc:AlternateContent>
      </w:r>
    </w:p>
    <w:p w14:paraId="64335A7F" w14:textId="6C31E25D" w:rsidR="00FE7974" w:rsidRPr="00D33F07" w:rsidRDefault="00FB376F" w:rsidP="00FE7974">
      <w:pPr>
        <w:jc w:val="both"/>
        <w:rPr>
          <w:sz w:val="16"/>
          <w:szCs w:val="16"/>
        </w:rPr>
      </w:pPr>
      <w:r w:rsidRPr="001C1829">
        <w:rPr>
          <w:noProof/>
        </w:rPr>
        <mc:AlternateContent>
          <mc:Choice Requires="wpg">
            <w:drawing>
              <wp:anchor distT="0" distB="0" distL="114300" distR="114300" simplePos="0" relativeHeight="251778048" behindDoc="0" locked="0" layoutInCell="1" allowOverlap="1" wp14:anchorId="63A5F138" wp14:editId="1AE448F9">
                <wp:simplePos x="0" y="0"/>
                <wp:positionH relativeFrom="margin">
                  <wp:posOffset>5140960</wp:posOffset>
                </wp:positionH>
                <wp:positionV relativeFrom="paragraph">
                  <wp:posOffset>203835</wp:posOffset>
                </wp:positionV>
                <wp:extent cx="627797" cy="682309"/>
                <wp:effectExtent l="0" t="0" r="1270" b="0"/>
                <wp:wrapNone/>
                <wp:docPr id="1296387604" name="Group 14"/>
                <wp:cNvGraphicFramePr/>
                <a:graphic xmlns:a="http://schemas.openxmlformats.org/drawingml/2006/main">
                  <a:graphicData uri="http://schemas.microsoft.com/office/word/2010/wordprocessingGroup">
                    <wpg:wgp>
                      <wpg:cNvGrpSpPr/>
                      <wpg:grpSpPr>
                        <a:xfrm>
                          <a:off x="0" y="0"/>
                          <a:ext cx="627797" cy="682309"/>
                          <a:chOff x="896491" y="912"/>
                          <a:chExt cx="1903744" cy="1316881"/>
                        </a:xfrm>
                      </wpg:grpSpPr>
                      <pic:pic xmlns:pic="http://schemas.openxmlformats.org/drawingml/2006/picture">
                        <pic:nvPicPr>
                          <pic:cNvPr id="1441116527" name="Picture 1441116527" descr="terminado calor proteccion icono vector concepto diseño modelo 19815735 ..."/>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9399" t="27208" r="7370" b="8583"/>
                          <a:stretch/>
                        </pic:blipFill>
                        <pic:spPr bwMode="auto">
                          <a:xfrm>
                            <a:off x="1230870" y="912"/>
                            <a:ext cx="1444954" cy="803391"/>
                          </a:xfrm>
                          <a:prstGeom prst="rect">
                            <a:avLst/>
                          </a:prstGeom>
                          <a:noFill/>
                          <a:extLst>
                            <a:ext uri="{909E8E84-426E-40DD-AFC4-6F175D3DCCD1}">
                              <a14:hiddenFill xmlns:a14="http://schemas.microsoft.com/office/drawing/2010/main">
                                <a:solidFill>
                                  <a:srgbClr val="FFFFFF"/>
                                </a:solidFill>
                              </a14:hiddenFill>
                            </a:ext>
                          </a:extLst>
                        </pic:spPr>
                      </pic:pic>
                      <wps:wsp>
                        <wps:cNvPr id="566922252" name="TextBox 11"/>
                        <wps:cNvSpPr txBox="1"/>
                        <wps:spPr>
                          <a:xfrm>
                            <a:off x="896491" y="619647"/>
                            <a:ext cx="1903744" cy="698146"/>
                          </a:xfrm>
                          <a:prstGeom prst="rect">
                            <a:avLst/>
                          </a:prstGeom>
                          <a:noFill/>
                        </wps:spPr>
                        <wps:txbx>
                          <w:txbxContent>
                            <w:p w14:paraId="4E940812" w14:textId="77777777" w:rsidR="00FE7974" w:rsidRPr="00D33F07" w:rsidRDefault="00FE7974" w:rsidP="00FE7974">
                              <w:pPr>
                                <w:spacing w:after="0"/>
                                <w:jc w:val="center"/>
                                <w:textAlignment w:val="baseline"/>
                                <w:rPr>
                                  <w:rFonts w:ascii="Calibri" w:hAnsi="Calibri"/>
                                  <w:b/>
                                  <w:bCs/>
                                  <w:color w:val="262626"/>
                                  <w:kern w:val="24"/>
                                  <w:sz w:val="16"/>
                                  <w:szCs w:val="16"/>
                                  <w14:textFill>
                                    <w14:solidFill>
                                      <w14:srgbClr w14:val="262626">
                                        <w14:lumMod w14:val="50000"/>
                                      </w14:srgbClr>
                                    </w14:solidFill>
                                  </w14:textFill>
                                  <w14:ligatures w14:val="none"/>
                                </w:rPr>
                              </w:pPr>
                              <w:r w:rsidRPr="00D33F07">
                                <w:rPr>
                                  <w:rFonts w:ascii="Calibri" w:hAnsi="Calibri"/>
                                  <w:b/>
                                  <w:bCs/>
                                  <w:color w:val="262626"/>
                                  <w:kern w:val="24"/>
                                  <w:sz w:val="16"/>
                                  <w:szCs w:val="16"/>
                                  <w14:textFill>
                                    <w14:solidFill>
                                      <w14:srgbClr w14:val="262626">
                                        <w14:lumMod w14:val="50000"/>
                                      </w14:srgbClr>
                                    </w14:solidFill>
                                  </w14:textFill>
                                </w:rPr>
                                <w:t>Heat resistant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63A5F138" id="Group 14" o:spid="_x0000_s1041" style="position:absolute;left:0;text-align:left;margin-left:404.8pt;margin-top:16.05pt;width:49.45pt;height:53.75pt;z-index:251778048;mso-position-horizontal-relative:margin;mso-width-relative:margin;mso-height-relative:margin" coordorigin="8964,9" coordsize="19037,131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1116527" o:spid="_x0000_s1042" type="#_x0000_t75" alt="terminado calor proteccion icono vector concepto diseño modelo 19815735 ..." style="position:absolute;left:12308;top:9;width:14450;height:8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">
                  <v:imagedata r:id="rId29" o:title="terminado calor proteccion icono vector concepto diseño modelo 19815735 .." croptop="17831f" cropbottom="5625f" cropleft="12713f" cropright="4830f"/>
                </v:shape>
                <v:shape id="TextBox 11" o:spid="_x0000_s1043" type="#_x0000_t202" style="position:absolute;left:8964;top:6196;width:19038;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" filled="f" stroked="f">
                  <v:textbox>
                    <w:txbxContent>
                      <w:p w14:paraId="4E940812" w14:textId="77777777" w:rsidR="00FE7974" w:rsidRPr="00D33F07" w:rsidRDefault="00FE7974" w:rsidP="00FE7974">
                        <w:pPr>
                          <w:spacing w:after="0"/>
                          <w:jc w:val="center"/>
                          <w:textAlignment w:val="baseline"/>
                          <w:rPr>
                            <w:rFonts w:ascii="Calibri" w:hAnsi="Calibri"/>
                            <w:b/>
                            <w:bCs/>
                            <w:color w:val="262626"/>
                            <w:kern w:val="24"/>
                            <w:sz w:val="16"/>
                            <w:szCs w:val="16"/>
                            <w14:textFill>
                              <w14:solidFill>
                                <w14:srgbClr w14:val="262626">
                                  <w14:lumMod w14:val="50000"/>
                                </w14:srgbClr>
                              </w14:solidFill>
                            </w14:textFill>
                            <w14:ligatures w14:val="none"/>
                          </w:rPr>
                        </w:pPr>
                        <w:r w:rsidRPr="00D33F07">
                          <w:rPr>
                            <w:rFonts w:ascii="Calibri" w:hAnsi="Calibri"/>
                            <w:b/>
                            <w:bCs/>
                            <w:color w:val="262626"/>
                            <w:kern w:val="24"/>
                            <w:sz w:val="16"/>
                            <w:szCs w:val="16"/>
                            <w14:textFill>
                              <w14:solidFill>
                                <w14:srgbClr w14:val="262626">
                                  <w14:lumMod w14:val="50000"/>
                                </w14:srgbClr>
                              </w14:solidFill>
                            </w14:textFill>
                          </w:rPr>
                          <w:t>Heat resistant</w:t>
                        </w:r>
                      </w:p>
                    </w:txbxContent>
                  </v:textbox>
                </v:shape>
                <w10:wrap anchorx="margin"/>
              </v:group>
            </w:pict>
          </mc:Fallback>
        </mc:AlternateContent>
      </w:r>
    </w:p>
    <w:p w14:paraId="212398A0" w14:textId="2992E382" w:rsidR="00FE7974" w:rsidRPr="00D33F07" w:rsidRDefault="00FE7974" w:rsidP="00FE7974">
      <w:pPr>
        <w:jc w:val="both"/>
      </w:pPr>
      <w:r w:rsidRPr="00D33F07">
        <w:t xml:space="preserve"> </w:t>
      </w:r>
    </w:p>
    <w:p w14:paraId="6DA2E779" w14:textId="032EB7EA" w:rsidR="00FE7974" w:rsidRPr="00D33F07" w:rsidRDefault="00BE7E51" w:rsidP="00FE7974">
      <w:pPr>
        <w:spacing w:after="0"/>
        <w:rPr>
          <w:b/>
          <w:bCs/>
          <w:color w:val="0070C0"/>
          <w:sz w:val="16"/>
          <w:szCs w:val="16"/>
        </w:rPr>
      </w:pPr>
      <w:r w:rsidRPr="001C1829">
        <w:rPr>
          <w:noProof/>
          <w:sz w:val="16"/>
          <w:szCs w:val="16"/>
        </w:rPr>
        <mc:AlternateContent>
          <mc:Choice Requires="wps">
            <w:drawing>
              <wp:anchor distT="0" distB="0" distL="114300" distR="114300" simplePos="0" relativeHeight="251781120" behindDoc="0" locked="0" layoutInCell="1" allowOverlap="1" wp14:anchorId="77A9A622" wp14:editId="29E2DE97">
                <wp:simplePos x="0" y="0"/>
                <wp:positionH relativeFrom="margin">
                  <wp:posOffset>-330413</wp:posOffset>
                </wp:positionH>
                <wp:positionV relativeFrom="paragraph">
                  <wp:posOffset>258360</wp:posOffset>
                </wp:positionV>
                <wp:extent cx="5501768" cy="584200"/>
                <wp:effectExtent l="0" t="0" r="3810" b="6350"/>
                <wp:wrapNone/>
                <wp:docPr id="2086610446" name="Text Box 8"/>
                <wp:cNvGraphicFramePr/>
                <a:graphic xmlns:a="http://schemas.openxmlformats.org/drawingml/2006/main">
                  <a:graphicData uri="http://schemas.microsoft.com/office/word/2010/wordprocessingShape">
                    <wps:wsp>
                      <wps:cNvSpPr txBox="1"/>
                      <wps:spPr>
                        <a:xfrm>
                          <a:off x="0" y="0"/>
                          <a:ext cx="5501768" cy="584200"/>
                        </a:xfrm>
                        <a:prstGeom prst="rect">
                          <a:avLst/>
                        </a:prstGeom>
                        <a:solidFill>
                          <a:schemeClr val="lt1"/>
                        </a:solidFill>
                        <a:ln w="6350">
                          <a:noFill/>
                        </a:ln>
                      </wps:spPr>
                      <wps:txbx>
                        <w:txbxContent>
                          <w:p w14:paraId="65758A8C" w14:textId="43272235" w:rsidR="00FE7974" w:rsidRPr="00D33F07" w:rsidRDefault="00FE7974" w:rsidP="00FE7974">
                            <w:pPr>
                              <w:spacing w:after="0"/>
                              <w:rPr>
                                <w:sz w:val="20"/>
                                <w:szCs w:val="20"/>
                              </w:rPr>
                            </w:pPr>
                            <w:r w:rsidRPr="00D33F07">
                              <w:rPr>
                                <w:sz w:val="20"/>
                                <w:szCs w:val="20"/>
                              </w:rPr>
                              <w:t xml:space="preserve">Molecular structures of </w:t>
                            </w:r>
                            <w:r w:rsidR="00747F13" w:rsidRPr="00D33F07">
                              <w:rPr>
                                <w:sz w:val="20"/>
                                <w:szCs w:val="20"/>
                              </w:rPr>
                              <w:t>5</w:t>
                            </w:r>
                            <w:r w:rsidRPr="00D33F07">
                              <w:rPr>
                                <w:sz w:val="20"/>
                                <w:szCs w:val="20"/>
                              </w:rPr>
                              <w:t xml:space="preserve"> PFAS chemicals of the more than 14 000 different PFAS chemicals that exist.</w:t>
                            </w:r>
                          </w:p>
                          <w:p w14:paraId="69511258" w14:textId="77777777" w:rsidR="00FE7974" w:rsidRPr="00D33F07" w:rsidRDefault="00FE7974" w:rsidP="00FE7974">
                            <w:pPr>
                              <w:spacing w:after="0"/>
                            </w:pPr>
                            <w:r w:rsidRPr="00D33F07">
                              <w:rPr>
                                <w:sz w:val="16"/>
                                <w:szCs w:val="16"/>
                              </w:rPr>
                              <w:t xml:space="preserve">Images adapted from </w:t>
                            </w:r>
                            <w:hyperlink r:id="rId30" w:history="1">
                              <w:r w:rsidRPr="00D33F07">
                                <w:rPr>
                                  <w:rStyle w:val="Hyperlink"/>
                                  <w:sz w:val="16"/>
                                  <w:szCs w:val="16"/>
                                </w:rPr>
                                <w:t>Health-related toxicity of emerging per- and polyfluoroalkyl substances: Comparison to legacy PFOS and PFOA - ScienceDirect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9A622" id="_x0000_s1044" type="#_x0000_t202" style="position:absolute;margin-left:-26pt;margin-top:20.35pt;width:433.2pt;height:46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" fillcolor="white [3201]" stroked="f" strokeweight=".5pt">
                <v:textbox>
                  <w:txbxContent>
                    <w:p w14:paraId="65758A8C" w14:textId="43272235" w:rsidR="00FE7974" w:rsidRPr="00D33F07" w:rsidRDefault="00FE7974" w:rsidP="00FE7974">
                      <w:pPr>
                        <w:spacing w:after="0"/>
                        <w:rPr>
                          <w:sz w:val="20"/>
                          <w:szCs w:val="20"/>
                        </w:rPr>
                      </w:pPr>
                      <w:r w:rsidRPr="00D33F07">
                        <w:rPr>
                          <w:sz w:val="20"/>
                          <w:szCs w:val="20"/>
                        </w:rPr>
                        <w:t xml:space="preserve">Molecular structures of </w:t>
                      </w:r>
                      <w:r w:rsidR="00747F13" w:rsidRPr="00D33F07">
                        <w:rPr>
                          <w:sz w:val="20"/>
                          <w:szCs w:val="20"/>
                        </w:rPr>
                        <w:t>5</w:t>
                      </w:r>
                      <w:r w:rsidRPr="00D33F07">
                        <w:rPr>
                          <w:sz w:val="20"/>
                          <w:szCs w:val="20"/>
                        </w:rPr>
                        <w:t xml:space="preserve"> PFAS chemicals of the more than 14 000 different PFAS chemicals that exist.</w:t>
                      </w:r>
                    </w:p>
                    <w:p w14:paraId="69511258" w14:textId="77777777" w:rsidR="00FE7974" w:rsidRPr="00D33F07" w:rsidRDefault="00FE7974" w:rsidP="00FE7974">
                      <w:pPr>
                        <w:spacing w:after="0"/>
                      </w:pPr>
                      <w:r w:rsidRPr="00D33F07">
                        <w:rPr>
                          <w:sz w:val="16"/>
                          <w:szCs w:val="16"/>
                        </w:rPr>
                        <w:t xml:space="preserve">Images adapted from </w:t>
                      </w:r>
                      <w:hyperlink r:id="rId31" w:history="1">
                        <w:r w:rsidRPr="00D33F07">
                          <w:rPr>
                            <w:rStyle w:val="Hyperlink"/>
                            <w:sz w:val="16"/>
                            <w:szCs w:val="16"/>
                          </w:rPr>
                          <w:t>Health-related toxicity of emerging per- and polyfluoroalkyl substances: Comparison to legacy PFOS and PFOA - ScienceDirect</w:t>
                        </w:r>
                      </w:hyperlink>
                    </w:p>
                  </w:txbxContent>
                </v:textbox>
                <w10:wrap anchorx="margin"/>
              </v:shape>
            </w:pict>
          </mc:Fallback>
        </mc:AlternateContent>
      </w:r>
    </w:p>
    <w:p w14:paraId="07CA086E" w14:textId="791A9A42" w:rsidR="003838E8" w:rsidRPr="00D33F07" w:rsidRDefault="00C7737C" w:rsidP="00A90754">
      <w:pPr>
        <w:spacing w:after="0"/>
      </w:pPr>
      <w:r w:rsidRPr="001C1829">
        <w:rPr>
          <w:noProof/>
        </w:rPr>
        <w:lastRenderedPageBreak/>
        <mc:AlternateContent>
          <mc:Choice Requires="wps">
            <w:drawing>
              <wp:anchor distT="0" distB="0" distL="114300" distR="114300" simplePos="0" relativeHeight="251795456" behindDoc="1" locked="0" layoutInCell="1" allowOverlap="1" wp14:anchorId="6EBDA671" wp14:editId="18CFC282">
                <wp:simplePos x="0" y="0"/>
                <wp:positionH relativeFrom="column">
                  <wp:posOffset>3200400</wp:posOffset>
                </wp:positionH>
                <wp:positionV relativeFrom="paragraph">
                  <wp:posOffset>6350</wp:posOffset>
                </wp:positionV>
                <wp:extent cx="2927350" cy="2813050"/>
                <wp:effectExtent l="0" t="0" r="6350" b="6350"/>
                <wp:wrapTight wrapText="bothSides">
                  <wp:wrapPolygon edited="0">
                    <wp:start x="0" y="0"/>
                    <wp:lineTo x="0" y="21502"/>
                    <wp:lineTo x="21506" y="21502"/>
                    <wp:lineTo x="21506" y="0"/>
                    <wp:lineTo x="0" y="0"/>
                  </wp:wrapPolygon>
                </wp:wrapTight>
                <wp:docPr id="140977267" name="Text Box 14"/>
                <wp:cNvGraphicFramePr/>
                <a:graphic xmlns:a="http://schemas.openxmlformats.org/drawingml/2006/main">
                  <a:graphicData uri="http://schemas.microsoft.com/office/word/2010/wordprocessingShape">
                    <wps:wsp>
                      <wps:cNvSpPr txBox="1"/>
                      <wps:spPr>
                        <a:xfrm>
                          <a:off x="0" y="0"/>
                          <a:ext cx="2927350" cy="2813050"/>
                        </a:xfrm>
                        <a:prstGeom prst="rect">
                          <a:avLst/>
                        </a:prstGeom>
                        <a:solidFill>
                          <a:schemeClr val="lt1"/>
                        </a:solidFill>
                        <a:ln w="6350">
                          <a:noFill/>
                        </a:ln>
                      </wps:spPr>
                      <wps:txbx>
                        <w:txbxContent>
                          <w:p w14:paraId="31E64BA5" w14:textId="4C4C8B2F" w:rsidR="00C7737C" w:rsidRPr="00D33F07" w:rsidRDefault="00C7737C">
                            <w:r w:rsidRPr="001C1829">
                              <w:rPr>
                                <w:noProof/>
                              </w:rPr>
                              <w:drawing>
                                <wp:inline distT="0" distB="0" distL="0" distR="0" wp14:anchorId="2F8455D4" wp14:editId="0F106260">
                                  <wp:extent cx="2743200" cy="2743200"/>
                                  <wp:effectExtent l="0" t="0" r="0" b="0"/>
                                  <wp:docPr id="1444149615" name="Picture 13" descr="A diagram of different types of produ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14434" name="Picture 13" descr="A diagram of different types of products&#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DA671" id="_x0000_s1045" type="#_x0000_t202" style="position:absolute;margin-left:252pt;margin-top:.5pt;width:230.5pt;height:221.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" fillcolor="white [3201]" stroked="f" strokeweight=".5pt">
                <v:textbox>
                  <w:txbxContent>
                    <w:p w14:paraId="31E64BA5" w14:textId="4C4C8B2F" w:rsidR="00C7737C" w:rsidRPr="00D33F07" w:rsidRDefault="00C7737C">
                      <w:r w:rsidRPr="001C1829">
                        <w:rPr>
                          <w:noProof/>
                        </w:rPr>
                        <w:drawing>
                          <wp:inline distT="0" distB="0" distL="0" distR="0" wp14:anchorId="2F8455D4" wp14:editId="0F106260">
                            <wp:extent cx="2743200" cy="2743200"/>
                            <wp:effectExtent l="0" t="0" r="0" b="0"/>
                            <wp:docPr id="1444149615" name="Picture 13" descr="A diagram of different types of produ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14434" name="Picture 13" descr="A diagram of different types of products&#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xbxContent>
                </v:textbox>
                <w10:wrap type="tight"/>
              </v:shape>
            </w:pict>
          </mc:Fallback>
        </mc:AlternateContent>
      </w:r>
      <w:r w:rsidR="00A90754" w:rsidRPr="00D33F07">
        <w:t xml:space="preserve">Because of their special ability to </w:t>
      </w:r>
      <w:r w:rsidR="006E5135" w:rsidRPr="00D33F07">
        <w:t>repel both</w:t>
      </w:r>
      <w:r w:rsidR="00A90754" w:rsidRPr="00D33F07">
        <w:t xml:space="preserve"> water and oil, PFAS substances have been used in a wide range of everyday consumer products, such as water-resistant clothing, in cosmetics and in sunscreens. As they are heat resistant </w:t>
      </w:r>
      <w:r w:rsidR="00E34446" w:rsidRPr="00D33F07">
        <w:t xml:space="preserve">and </w:t>
      </w:r>
      <w:r w:rsidR="00A90754" w:rsidRPr="00D33F07">
        <w:t xml:space="preserve">form a film </w:t>
      </w:r>
      <w:r w:rsidR="00B62CBF" w:rsidRPr="00D33F07">
        <w:t>on water</w:t>
      </w:r>
      <w:r w:rsidR="000B5403">
        <w:t xml:space="preserve"> (lowering surface tension)</w:t>
      </w:r>
      <w:r w:rsidR="00B62CBF" w:rsidRPr="00D33F07">
        <w:t xml:space="preserve">, they </w:t>
      </w:r>
      <w:r w:rsidR="00A90754" w:rsidRPr="00D33F07">
        <w:t xml:space="preserve">have been used in fire-fighting foams to extinguish jet-fuel fires. </w:t>
      </w:r>
    </w:p>
    <w:p w14:paraId="08734744" w14:textId="149614D5" w:rsidR="003838E8" w:rsidRPr="00D33F07" w:rsidRDefault="003838E8" w:rsidP="00A90754">
      <w:pPr>
        <w:spacing w:after="0"/>
      </w:pPr>
    </w:p>
    <w:p w14:paraId="68A25127" w14:textId="338C7F42" w:rsidR="003838E8" w:rsidRPr="00D33F07" w:rsidRDefault="000072F3" w:rsidP="003838E8">
      <w:pPr>
        <w:spacing w:after="0"/>
      </w:pPr>
      <w:r w:rsidRPr="001C1829">
        <w:rPr>
          <w:noProof/>
        </w:rPr>
        <mc:AlternateContent>
          <mc:Choice Requires="wps">
            <w:drawing>
              <wp:anchor distT="0" distB="0" distL="114300" distR="114300" simplePos="0" relativeHeight="251798528" behindDoc="0" locked="0" layoutInCell="1" allowOverlap="1" wp14:anchorId="35CF2726" wp14:editId="6ACB9A06">
                <wp:simplePos x="0" y="0"/>
                <wp:positionH relativeFrom="column">
                  <wp:posOffset>3263900</wp:posOffset>
                </wp:positionH>
                <wp:positionV relativeFrom="paragraph">
                  <wp:posOffset>1302385</wp:posOffset>
                </wp:positionV>
                <wp:extent cx="2647950" cy="273050"/>
                <wp:effectExtent l="0" t="0" r="0" b="0"/>
                <wp:wrapNone/>
                <wp:docPr id="736359042" name="Text Box 15"/>
                <wp:cNvGraphicFramePr/>
                <a:graphic xmlns:a="http://schemas.openxmlformats.org/drawingml/2006/main">
                  <a:graphicData uri="http://schemas.microsoft.com/office/word/2010/wordprocessingShape">
                    <wps:wsp>
                      <wps:cNvSpPr txBox="1"/>
                      <wps:spPr>
                        <a:xfrm>
                          <a:off x="0" y="0"/>
                          <a:ext cx="2647950" cy="273050"/>
                        </a:xfrm>
                        <a:prstGeom prst="rect">
                          <a:avLst/>
                        </a:prstGeom>
                        <a:solidFill>
                          <a:schemeClr val="lt1"/>
                        </a:solidFill>
                        <a:ln w="6350">
                          <a:noFill/>
                        </a:ln>
                      </wps:spPr>
                      <wps:txbx>
                        <w:txbxContent>
                          <w:p w14:paraId="73356CFC" w14:textId="389E638C" w:rsidR="000072F3" w:rsidRPr="00D33F07" w:rsidRDefault="00377C14">
                            <w:pPr>
                              <w:rPr>
                                <w:sz w:val="18"/>
                                <w:szCs w:val="18"/>
                              </w:rPr>
                            </w:pPr>
                            <w:r w:rsidRPr="00D33F07">
                              <w:rPr>
                                <w:sz w:val="18"/>
                                <w:szCs w:val="18"/>
                              </w:rPr>
                              <w:t xml:space="preserve">Image from European Environmental Bureau </w:t>
                            </w:r>
                            <w:hyperlink r:id="rId34" w:history="1">
                              <w:r w:rsidRPr="00D33F07">
                                <w:rPr>
                                  <w:color w:val="0000FF"/>
                                  <w:u w:val="single"/>
                                </w:rPr>
                                <w:t>PFAS</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F2726" id="Text Box 15" o:spid="_x0000_s1046" type="#_x0000_t202" style="position:absolute;margin-left:257pt;margin-top:102.55pt;width:208.5pt;height:21.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" fillcolor="white [3201]" stroked="f" strokeweight=".5pt">
                <v:textbox>
                  <w:txbxContent>
                    <w:p w14:paraId="73356CFC" w14:textId="389E638C" w:rsidR="000072F3" w:rsidRPr="00D33F07" w:rsidRDefault="00377C14">
                      <w:pPr>
                        <w:rPr>
                          <w:sz w:val="18"/>
                          <w:szCs w:val="18"/>
                        </w:rPr>
                      </w:pPr>
                      <w:r w:rsidRPr="00D33F07">
                        <w:rPr>
                          <w:sz w:val="18"/>
                          <w:szCs w:val="18"/>
                        </w:rPr>
                        <w:t xml:space="preserve">Image from European Environmental Bureau </w:t>
                      </w:r>
                      <w:hyperlink r:id="rId35" w:history="1">
                        <w:r w:rsidRPr="00D33F07">
                          <w:rPr>
                            <w:color w:val="0000FF"/>
                            <w:u w:val="single"/>
                          </w:rPr>
                          <w:t>PFAS</w:t>
                        </w:r>
                      </w:hyperlink>
                    </w:p>
                  </w:txbxContent>
                </v:textbox>
              </v:shape>
            </w:pict>
          </mc:Fallback>
        </mc:AlternateContent>
      </w:r>
      <w:r w:rsidR="00A90754" w:rsidRPr="00D33F07">
        <w:t>PFAS are often added to fibre-based food packaging, such as fast-food wrappers and containers, pizza and burger boxes, and microwave popcorn bags, as a barrier to heat, and to prevent grease and moisture from the food affecting the strength of the packaging</w:t>
      </w:r>
      <w:r w:rsidR="003838E8" w:rsidRPr="00D33F07">
        <w:t>. PFAS chemicals are even found in food packaging made from moulded plant fibre such as bagasse or sugarcane pulp - containers that are often advertised as biodegradable and compostable</w:t>
      </w:r>
      <w:r w:rsidR="00E34446" w:rsidRPr="00D33F07">
        <w:t>.</w:t>
      </w:r>
    </w:p>
    <w:p w14:paraId="568F838E" w14:textId="77777777" w:rsidR="00C7737C" w:rsidRPr="00D33F07" w:rsidRDefault="00C7737C" w:rsidP="003838E8">
      <w:pPr>
        <w:spacing w:after="0"/>
      </w:pPr>
    </w:p>
    <w:p w14:paraId="23DF08F5" w14:textId="7E8156DC" w:rsidR="003838E8" w:rsidRPr="00D33F07" w:rsidRDefault="003838E8" w:rsidP="003838E8">
      <w:pPr>
        <w:spacing w:after="0"/>
      </w:pPr>
      <w:r w:rsidRPr="00D33F07">
        <w:t xml:space="preserve">When used as a surface coating on fibre-based food packaging, the PFAS molecules orientate so that the water-loving head is attached to the </w:t>
      </w:r>
      <w:r w:rsidR="00D33F07" w:rsidRPr="00D33F07">
        <w:t>surface,</w:t>
      </w:r>
      <w:r w:rsidRPr="00D33F07">
        <w:t xml:space="preserve"> and the fluorinated carbon chain tail is facing toward the outside</w:t>
      </w:r>
      <w:r w:rsidR="00C7737C" w:rsidRPr="00D33F07">
        <w:t>.</w:t>
      </w:r>
      <w:r w:rsidRPr="00D33F07">
        <w:t xml:space="preserve"> </w:t>
      </w:r>
      <w:r w:rsidR="00C7737C" w:rsidRPr="00D33F07">
        <w:t>This</w:t>
      </w:r>
      <w:r w:rsidRPr="00D33F07">
        <w:t xml:space="preserve"> </w:t>
      </w:r>
      <w:r w:rsidR="00C7737C" w:rsidRPr="00D33F07">
        <w:t>enables</w:t>
      </w:r>
      <w:r w:rsidRPr="00D33F07">
        <w:t xml:space="preserve"> the </w:t>
      </w:r>
      <w:r w:rsidR="00087AD9" w:rsidRPr="00D33F07">
        <w:t>coating</w:t>
      </w:r>
      <w:r w:rsidRPr="00D33F07">
        <w:t xml:space="preserve"> </w:t>
      </w:r>
      <w:r w:rsidR="00C7737C" w:rsidRPr="00D33F07">
        <w:t xml:space="preserve">to repel both </w:t>
      </w:r>
      <w:r w:rsidRPr="00D33F07">
        <w:t>oil and water</w:t>
      </w:r>
      <w:r w:rsidR="00087AD9" w:rsidRPr="00D33F07">
        <w:t xml:space="preserve"> from food that is in contact with it.</w:t>
      </w:r>
    </w:p>
    <w:p w14:paraId="07D66127" w14:textId="73DF2F06" w:rsidR="00102908" w:rsidRPr="00D33F07" w:rsidRDefault="00717C74" w:rsidP="0059070C">
      <w:r w:rsidRPr="001C1829">
        <w:rPr>
          <w:noProof/>
        </w:rPr>
        <w:drawing>
          <wp:inline distT="0" distB="0" distL="0" distR="0" wp14:anchorId="541BDF3B" wp14:editId="0A9A92BA">
            <wp:extent cx="5731510" cy="2458691"/>
            <wp:effectExtent l="0" t="0" r="2540" b="0"/>
            <wp:docPr id="963170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2458691"/>
                    </a:xfrm>
                    <a:prstGeom prst="rect">
                      <a:avLst/>
                    </a:prstGeom>
                    <a:noFill/>
                    <a:ln>
                      <a:noFill/>
                    </a:ln>
                  </pic:spPr>
                </pic:pic>
              </a:graphicData>
            </a:graphic>
          </wp:inline>
        </w:drawing>
      </w:r>
      <w:r w:rsidR="00377C14" w:rsidRPr="001C1829">
        <w:rPr>
          <w:noProof/>
        </w:rPr>
        <mc:AlternateContent>
          <mc:Choice Requires="wps">
            <w:drawing>
              <wp:anchor distT="0" distB="0" distL="114300" distR="114300" simplePos="0" relativeHeight="251799552" behindDoc="0" locked="0" layoutInCell="1" allowOverlap="1" wp14:anchorId="41059DFA" wp14:editId="5E4B0448">
                <wp:simplePos x="0" y="0"/>
                <wp:positionH relativeFrom="column">
                  <wp:posOffset>1430084</wp:posOffset>
                </wp:positionH>
                <wp:positionV relativeFrom="paragraph">
                  <wp:posOffset>2357574</wp:posOffset>
                </wp:positionV>
                <wp:extent cx="3575050" cy="438150"/>
                <wp:effectExtent l="0" t="0" r="6350" b="0"/>
                <wp:wrapNone/>
                <wp:docPr id="1434259352" name="Text Box 16"/>
                <wp:cNvGraphicFramePr/>
                <a:graphic xmlns:a="http://schemas.openxmlformats.org/drawingml/2006/main">
                  <a:graphicData uri="http://schemas.microsoft.com/office/word/2010/wordprocessingShape">
                    <wps:wsp>
                      <wps:cNvSpPr txBox="1"/>
                      <wps:spPr>
                        <a:xfrm>
                          <a:off x="0" y="0"/>
                          <a:ext cx="3575050" cy="438150"/>
                        </a:xfrm>
                        <a:prstGeom prst="rect">
                          <a:avLst/>
                        </a:prstGeom>
                        <a:solidFill>
                          <a:schemeClr val="lt1"/>
                        </a:solidFill>
                        <a:ln w="6350">
                          <a:noFill/>
                        </a:ln>
                      </wps:spPr>
                      <wps:txbx>
                        <w:txbxContent>
                          <w:p w14:paraId="2B5AB09C" w14:textId="77777777" w:rsidR="00377C14" w:rsidRPr="00D33F07" w:rsidRDefault="00377C14" w:rsidP="00377C14">
                            <w:pPr>
                              <w:spacing w:after="0" w:line="240" w:lineRule="auto"/>
                              <w:rPr>
                                <w:sz w:val="18"/>
                                <w:szCs w:val="18"/>
                              </w:rPr>
                            </w:pPr>
                            <w:r w:rsidRPr="00D33F07">
                              <w:rPr>
                                <w:sz w:val="18"/>
                                <w:szCs w:val="18"/>
                              </w:rPr>
                              <w:t xml:space="preserve">Image adapted from Oil- and water-resistant paper coatings: A review </w:t>
                            </w:r>
                          </w:p>
                          <w:p w14:paraId="018839F0" w14:textId="1AD39692" w:rsidR="00377C14" w:rsidRPr="00D33F07" w:rsidRDefault="00377C14" w:rsidP="00377C14">
                            <w:pPr>
                              <w:spacing w:after="0" w:line="240" w:lineRule="auto"/>
                              <w:rPr>
                                <w:sz w:val="18"/>
                                <w:szCs w:val="18"/>
                              </w:rPr>
                            </w:pPr>
                            <w:r w:rsidRPr="00D33F07">
                              <w:rPr>
                                <w:sz w:val="18"/>
                                <w:szCs w:val="18"/>
                              </w:rPr>
                              <w:t>Authors: Sumanta Basak, Milind Shrinivas Dangate, Shanumgha Samy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59DFA" id="Text Box 16" o:spid="_x0000_s1047" type="#_x0000_t202" style="position:absolute;margin-left:112.6pt;margin-top:185.65pt;width:281.5pt;height:34.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" fillcolor="white [3201]" stroked="f" strokeweight=".5pt">
                <v:textbox>
                  <w:txbxContent>
                    <w:p w14:paraId="2B5AB09C" w14:textId="77777777" w:rsidR="00377C14" w:rsidRPr="00D33F07" w:rsidRDefault="00377C14" w:rsidP="00377C14">
                      <w:pPr>
                        <w:spacing w:after="0" w:line="240" w:lineRule="auto"/>
                        <w:rPr>
                          <w:sz w:val="18"/>
                          <w:szCs w:val="18"/>
                        </w:rPr>
                      </w:pPr>
                      <w:r w:rsidRPr="00D33F07">
                        <w:rPr>
                          <w:sz w:val="18"/>
                          <w:szCs w:val="18"/>
                        </w:rPr>
                        <w:t xml:space="preserve">Image adapted from Oil- and water-resistant paper coatings: A review </w:t>
                      </w:r>
                    </w:p>
                    <w:p w14:paraId="018839F0" w14:textId="1AD39692" w:rsidR="00377C14" w:rsidRPr="00D33F07" w:rsidRDefault="00377C14" w:rsidP="00377C14">
                      <w:pPr>
                        <w:spacing w:after="0" w:line="240" w:lineRule="auto"/>
                        <w:rPr>
                          <w:sz w:val="18"/>
                          <w:szCs w:val="18"/>
                        </w:rPr>
                      </w:pPr>
                      <w:r w:rsidRPr="00D33F07">
                        <w:rPr>
                          <w:sz w:val="18"/>
                          <w:szCs w:val="18"/>
                        </w:rPr>
                        <w:t>Authors: Sumanta Basak, Milind Shrinivas Dangate, Shanumgha Samy</w:t>
                      </w:r>
                    </w:p>
                  </w:txbxContent>
                </v:textbox>
              </v:shape>
            </w:pict>
          </mc:Fallback>
        </mc:AlternateContent>
      </w:r>
    </w:p>
    <w:p w14:paraId="566C5D92" w14:textId="77777777" w:rsidR="007D401F" w:rsidRPr="00D33F07" w:rsidRDefault="007D401F" w:rsidP="007D401F">
      <w:pPr>
        <w:spacing w:after="0"/>
      </w:pPr>
    </w:p>
    <w:p w14:paraId="5D49D002" w14:textId="77777777" w:rsidR="00E34446" w:rsidRDefault="00E34446" w:rsidP="00E34446">
      <w:pPr>
        <w:spacing w:after="0"/>
        <w:rPr>
          <w:b/>
          <w:bCs/>
          <w:color w:val="0070C0"/>
          <w:sz w:val="16"/>
          <w:szCs w:val="16"/>
        </w:rPr>
      </w:pPr>
    </w:p>
    <w:p w14:paraId="5E8FE3E1" w14:textId="77777777" w:rsidR="00717C74" w:rsidRDefault="00717C74" w:rsidP="006B2E68">
      <w:pPr>
        <w:rPr>
          <w:b/>
          <w:bCs/>
          <w:color w:val="0070C0"/>
          <w:sz w:val="24"/>
          <w:szCs w:val="24"/>
        </w:rPr>
      </w:pPr>
    </w:p>
    <w:p w14:paraId="131C4F40" w14:textId="7EF02A33" w:rsidR="006B2E68" w:rsidRPr="00D33F07" w:rsidRDefault="006B2E68" w:rsidP="006B2E68">
      <w:pPr>
        <w:rPr>
          <w:b/>
          <w:bCs/>
          <w:color w:val="0070C0"/>
          <w:sz w:val="24"/>
          <w:szCs w:val="24"/>
        </w:rPr>
      </w:pPr>
      <w:r w:rsidRPr="00D33F07">
        <w:rPr>
          <w:b/>
          <w:bCs/>
          <w:color w:val="0070C0"/>
          <w:sz w:val="24"/>
          <w:szCs w:val="24"/>
        </w:rPr>
        <w:t>Environmental impact of PFAS</w:t>
      </w:r>
    </w:p>
    <w:p w14:paraId="18E88298" w14:textId="772A67BE" w:rsidR="00CB28BF" w:rsidRPr="00D33F07" w:rsidRDefault="006E5135" w:rsidP="006A1496">
      <w:r w:rsidRPr="00D33F07">
        <w:t>Because of the</w:t>
      </w:r>
      <w:r w:rsidR="006A1496" w:rsidRPr="00D33F07">
        <w:t xml:space="preserve"> </w:t>
      </w:r>
      <w:r w:rsidRPr="00D33F07">
        <w:t xml:space="preserve">strength of the </w:t>
      </w:r>
      <w:r w:rsidR="006A1496" w:rsidRPr="00D33F07">
        <w:t xml:space="preserve">carbon-fluorine </w:t>
      </w:r>
      <w:r w:rsidR="00902E3B" w:rsidRPr="00D33F07">
        <w:t xml:space="preserve">(C-F) </w:t>
      </w:r>
      <w:r w:rsidR="006A1496" w:rsidRPr="00D33F07">
        <w:t>bond</w:t>
      </w:r>
      <w:r w:rsidRPr="00D33F07">
        <w:t xml:space="preserve">, </w:t>
      </w:r>
      <w:r w:rsidR="006A1496" w:rsidRPr="00D33F07">
        <w:t xml:space="preserve">PFAS chemicals </w:t>
      </w:r>
      <w:r w:rsidRPr="00D33F07">
        <w:t xml:space="preserve">are exceptionally durable and </w:t>
      </w:r>
      <w:r w:rsidR="006A1496" w:rsidRPr="00D33F07">
        <w:t xml:space="preserve">don’t break down </w:t>
      </w:r>
      <w:r w:rsidRPr="00D33F07">
        <w:t>in nature</w:t>
      </w:r>
      <w:r w:rsidR="006A1496" w:rsidRPr="00D33F07">
        <w:t xml:space="preserve"> </w:t>
      </w:r>
      <w:r w:rsidRPr="00D33F07">
        <w:t>so</w:t>
      </w:r>
      <w:r w:rsidR="006A1496" w:rsidRPr="00D33F07">
        <w:t xml:space="preserve">, even many years after production, they remain in </w:t>
      </w:r>
      <w:r w:rsidRPr="00D33F07">
        <w:t>the</w:t>
      </w:r>
      <w:r w:rsidR="006A1496" w:rsidRPr="00D33F07">
        <w:t xml:space="preserve"> </w:t>
      </w:r>
      <w:r w:rsidR="00D33F07" w:rsidRPr="00D33F07">
        <w:t>environment and</w:t>
      </w:r>
      <w:r w:rsidR="00361CDA" w:rsidRPr="00D33F07">
        <w:t xml:space="preserve"> have become known as the </w:t>
      </w:r>
      <w:r w:rsidR="00361CDA" w:rsidRPr="00D33F07">
        <w:rPr>
          <w:b/>
          <w:bCs/>
        </w:rPr>
        <w:t xml:space="preserve">‘forever </w:t>
      </w:r>
      <w:proofErr w:type="gramStart"/>
      <w:r w:rsidR="00361CDA" w:rsidRPr="00D33F07">
        <w:rPr>
          <w:b/>
          <w:bCs/>
        </w:rPr>
        <w:t>chemicals’</w:t>
      </w:r>
      <w:proofErr w:type="gramEnd"/>
      <w:r w:rsidR="00361CDA" w:rsidRPr="00D33F07">
        <w:t>.</w:t>
      </w:r>
      <w:r w:rsidR="006A1496" w:rsidRPr="00D33F07">
        <w:t xml:space="preserve"> </w:t>
      </w:r>
      <w:r w:rsidR="00CB28BF" w:rsidRPr="00D33F07">
        <w:t>Their molecular</w:t>
      </w:r>
      <w:r w:rsidR="00C351F9" w:rsidRPr="00D33F07">
        <w:t xml:space="preserve"> structure</w:t>
      </w:r>
      <w:r w:rsidR="007C74C4" w:rsidRPr="00D33F07">
        <w:t xml:space="preserve">, with both a water-loving head and a </w:t>
      </w:r>
      <w:r w:rsidR="00A07A3B" w:rsidRPr="00D33F07">
        <w:t xml:space="preserve">water-repelling tail, </w:t>
      </w:r>
      <w:r w:rsidR="00C351F9" w:rsidRPr="00D33F07">
        <w:t>enables them to</w:t>
      </w:r>
      <w:r w:rsidR="001F53CD" w:rsidRPr="00D33F07">
        <w:t xml:space="preserve"> travel l</w:t>
      </w:r>
      <w:r w:rsidR="00365E17" w:rsidRPr="00D33F07">
        <w:t xml:space="preserve">ong </w:t>
      </w:r>
      <w:r w:rsidR="001F53CD" w:rsidRPr="00D33F07">
        <w:t xml:space="preserve">distances through air, </w:t>
      </w:r>
      <w:r w:rsidR="00D33F07" w:rsidRPr="00D33F07">
        <w:t>water,</w:t>
      </w:r>
      <w:r w:rsidR="001F53CD" w:rsidRPr="00D33F07">
        <w:t xml:space="preserve"> and soils, </w:t>
      </w:r>
      <w:r w:rsidR="00CB28BF" w:rsidRPr="00D33F07">
        <w:t>so</w:t>
      </w:r>
      <w:r w:rsidR="001F53CD" w:rsidRPr="00D33F07">
        <w:t xml:space="preserve"> </w:t>
      </w:r>
      <w:r w:rsidR="00CB28BF" w:rsidRPr="00D33F07">
        <w:t>they are</w:t>
      </w:r>
      <w:r w:rsidR="001F53CD" w:rsidRPr="00D33F07">
        <w:t xml:space="preserve"> </w:t>
      </w:r>
      <w:r w:rsidR="00CB28BF" w:rsidRPr="00D33F07">
        <w:t xml:space="preserve">now </w:t>
      </w:r>
      <w:r w:rsidR="001F53CD" w:rsidRPr="00D33F07">
        <w:t xml:space="preserve">found in every part of the world, even </w:t>
      </w:r>
      <w:r w:rsidR="00CB28BF" w:rsidRPr="00D33F07">
        <w:t xml:space="preserve">in </w:t>
      </w:r>
      <w:r w:rsidR="009D2363" w:rsidRPr="00D33F07">
        <w:t xml:space="preserve">the Arctic and </w:t>
      </w:r>
      <w:r w:rsidR="00CB28BF" w:rsidRPr="00D33F07">
        <w:t>Antarctica</w:t>
      </w:r>
      <w:r w:rsidR="00365E17" w:rsidRPr="00D33F07">
        <w:t>!</w:t>
      </w:r>
      <w:r w:rsidR="001F53CD" w:rsidRPr="00D33F07">
        <w:t xml:space="preserve"> </w:t>
      </w:r>
    </w:p>
    <w:p w14:paraId="7E3E7A2B" w14:textId="183BF866" w:rsidR="00586D08" w:rsidRPr="00D33F07" w:rsidRDefault="00E47769" w:rsidP="00586D08">
      <w:r w:rsidRPr="00D33F07">
        <w:lastRenderedPageBreak/>
        <w:t xml:space="preserve">PFAS </w:t>
      </w:r>
      <w:r w:rsidR="00586D08" w:rsidRPr="00D33F07">
        <w:t>in</w:t>
      </w:r>
      <w:r w:rsidRPr="00D33F07">
        <w:t xml:space="preserve"> </w:t>
      </w:r>
      <w:r w:rsidR="00586D08" w:rsidRPr="00D33F07">
        <w:t xml:space="preserve">air, </w:t>
      </w:r>
      <w:r w:rsidRPr="00D33F07">
        <w:t>water and soil</w:t>
      </w:r>
      <w:r w:rsidR="00586D08" w:rsidRPr="00D33F07">
        <w:t xml:space="preserve"> can enter the food </w:t>
      </w:r>
      <w:r w:rsidR="00A15A73" w:rsidRPr="00D33F07">
        <w:t>chain</w:t>
      </w:r>
      <w:r w:rsidR="00586D08" w:rsidRPr="00D33F07">
        <w:t>, contaminating plants and then animals that consume these plants</w:t>
      </w:r>
      <w:r w:rsidR="00A15A73" w:rsidRPr="00D33F07">
        <w:t xml:space="preserve">, resulting in significantly increased PFAS concentration in the blood and organs of animals higher up in the food chain. </w:t>
      </w:r>
      <w:r w:rsidR="00586D08" w:rsidRPr="00D33F07">
        <w:t xml:space="preserve">Because </w:t>
      </w:r>
      <w:r w:rsidR="00A15A73" w:rsidRPr="00D33F07">
        <w:t>PFAS chemicals</w:t>
      </w:r>
      <w:r w:rsidR="009D7BBA" w:rsidRPr="00D33F07">
        <w:t xml:space="preserve"> are difficult to break down</w:t>
      </w:r>
      <w:r w:rsidR="00586D08" w:rsidRPr="00D33F07">
        <w:t xml:space="preserve">, </w:t>
      </w:r>
      <w:r w:rsidR="009D7BBA" w:rsidRPr="00D33F07">
        <w:t>they</w:t>
      </w:r>
      <w:r w:rsidR="00586D08" w:rsidRPr="00D33F07">
        <w:t xml:space="preserve"> </w:t>
      </w:r>
      <w:r w:rsidR="00586D08" w:rsidRPr="00D33F07">
        <w:rPr>
          <w:b/>
          <w:bCs/>
        </w:rPr>
        <w:t>bioaccumulate</w:t>
      </w:r>
      <w:r w:rsidR="00586D08" w:rsidRPr="00D33F07">
        <w:t xml:space="preserve"> in plants and animals, that is, </w:t>
      </w:r>
      <w:r w:rsidR="009D7BBA" w:rsidRPr="00D33F07">
        <w:t>PFAS</w:t>
      </w:r>
      <w:r w:rsidR="00586D08" w:rsidRPr="00D33F07">
        <w:t xml:space="preserve"> build up in the bodies of living organisms, including humans, over time.</w:t>
      </w:r>
    </w:p>
    <w:p w14:paraId="4814FCAC" w14:textId="2BBAFF4B" w:rsidR="000F0F26" w:rsidRPr="00D33F07" w:rsidRDefault="00210C3F" w:rsidP="00EF29D6">
      <w:pPr>
        <w:spacing w:after="0"/>
        <w:rPr>
          <w:color w:val="FF0000"/>
        </w:rPr>
      </w:pPr>
      <w:r w:rsidRPr="00D33F07">
        <w:t>Most people in Australia are likely to have very low levels of PFAS in their bodies resulting from exposure to everyday household items including cosmetics, sunscreens, some non-stick cookware, and stain-resistant sprays for carpet and upholstery. People can also be exposed to PFAS by consuming it, through drinking contaminated water and eating contaminated food. Food packaging with PFAS can transfer PFAS from the packaging into the food</w:t>
      </w:r>
      <w:r w:rsidR="00901717" w:rsidRPr="00D33F07">
        <w:t>.</w:t>
      </w:r>
      <w:r w:rsidR="000F0F26" w:rsidRPr="00D33F07">
        <w:t xml:space="preserve"> </w:t>
      </w:r>
    </w:p>
    <w:p w14:paraId="187BD520" w14:textId="6F95A6A9" w:rsidR="00C62E3E" w:rsidRPr="00D33F07" w:rsidRDefault="00C62E3E" w:rsidP="00EF29D6">
      <w:pPr>
        <w:spacing w:after="0"/>
      </w:pPr>
    </w:p>
    <w:p w14:paraId="08CA422C" w14:textId="09A98D2A" w:rsidR="00C62E3E" w:rsidRPr="00D33F07" w:rsidRDefault="00A52D25" w:rsidP="00EF29D6">
      <w:pPr>
        <w:spacing w:after="0"/>
      </w:pPr>
      <w:r w:rsidRPr="001C1829">
        <w:rPr>
          <w:noProof/>
        </w:rPr>
        <mc:AlternateContent>
          <mc:Choice Requires="wps">
            <w:drawing>
              <wp:anchor distT="0" distB="0" distL="114300" distR="114300" simplePos="0" relativeHeight="251808768" behindDoc="1" locked="0" layoutInCell="1" allowOverlap="1" wp14:anchorId="48993F14" wp14:editId="22AC91E3">
                <wp:simplePos x="0" y="0"/>
                <wp:positionH relativeFrom="column">
                  <wp:posOffset>2882900</wp:posOffset>
                </wp:positionH>
                <wp:positionV relativeFrom="paragraph">
                  <wp:posOffset>2870835</wp:posOffset>
                </wp:positionV>
                <wp:extent cx="3238500" cy="552450"/>
                <wp:effectExtent l="0" t="0" r="0" b="0"/>
                <wp:wrapTight wrapText="bothSides">
                  <wp:wrapPolygon edited="0">
                    <wp:start x="0" y="0"/>
                    <wp:lineTo x="0" y="20855"/>
                    <wp:lineTo x="21473" y="20855"/>
                    <wp:lineTo x="21473" y="0"/>
                    <wp:lineTo x="0" y="0"/>
                  </wp:wrapPolygon>
                </wp:wrapTight>
                <wp:docPr id="1030289789" name="Text Box 11"/>
                <wp:cNvGraphicFramePr/>
                <a:graphic xmlns:a="http://schemas.openxmlformats.org/drawingml/2006/main">
                  <a:graphicData uri="http://schemas.microsoft.com/office/word/2010/wordprocessingShape">
                    <wps:wsp>
                      <wps:cNvSpPr txBox="1"/>
                      <wps:spPr>
                        <a:xfrm>
                          <a:off x="0" y="0"/>
                          <a:ext cx="3238500" cy="552450"/>
                        </a:xfrm>
                        <a:prstGeom prst="rect">
                          <a:avLst/>
                        </a:prstGeom>
                        <a:solidFill>
                          <a:schemeClr val="lt1"/>
                        </a:solidFill>
                        <a:ln w="6350">
                          <a:noFill/>
                        </a:ln>
                      </wps:spPr>
                      <wps:txbx>
                        <w:txbxContent>
                          <w:p w14:paraId="15C81220" w14:textId="77777777" w:rsidR="00A52D25" w:rsidRPr="00D33F07" w:rsidRDefault="00A52D25" w:rsidP="00A52D25">
                            <w:pPr>
                              <w:spacing w:after="0"/>
                              <w:rPr>
                                <w:sz w:val="18"/>
                                <w:szCs w:val="18"/>
                              </w:rPr>
                            </w:pPr>
                            <w:r w:rsidRPr="00D33F07">
                              <w:rPr>
                                <w:sz w:val="18"/>
                                <w:szCs w:val="18"/>
                              </w:rPr>
                              <w:t>ANSTO scientist, Dr Madhura Manohar, uses the 2MV STAR Tandem accelerator for Ion Beam Analysis of fibre-based food packaging samples to determine the total fluorine concentration</w:t>
                            </w:r>
                          </w:p>
                          <w:p w14:paraId="376C129E" w14:textId="77777777" w:rsidR="00A52D25" w:rsidRPr="00D33F07" w:rsidRDefault="00A52D25" w:rsidP="00A52D25"/>
                          <w:p w14:paraId="77E0E624" w14:textId="77777777" w:rsidR="00A52D25" w:rsidRPr="00D33F07" w:rsidRDefault="00A52D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93F14" id="Text Box 11" o:spid="_x0000_s1048" type="#_x0000_t202" style="position:absolute;margin-left:227pt;margin-top:226.05pt;width:255pt;height:43.5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" fillcolor="white [3201]" stroked="f" strokeweight=".5pt">
                <v:textbox>
                  <w:txbxContent>
                    <w:p w14:paraId="15C81220" w14:textId="77777777" w:rsidR="00A52D25" w:rsidRPr="00D33F07" w:rsidRDefault="00A52D25" w:rsidP="00A52D25">
                      <w:pPr>
                        <w:spacing w:after="0"/>
                        <w:rPr>
                          <w:sz w:val="18"/>
                          <w:szCs w:val="18"/>
                        </w:rPr>
                      </w:pPr>
                      <w:r w:rsidRPr="00D33F07">
                        <w:rPr>
                          <w:sz w:val="18"/>
                          <w:szCs w:val="18"/>
                        </w:rPr>
                        <w:t>ANSTO scientist, Dr Madhura Manohar, uses the 2MV STAR Tandem accelerator for Ion Beam Analysis of fibre-based food packaging samples to determine the total fluorine concentration</w:t>
                      </w:r>
                    </w:p>
                    <w:p w14:paraId="376C129E" w14:textId="77777777" w:rsidR="00A52D25" w:rsidRPr="00D33F07" w:rsidRDefault="00A52D25" w:rsidP="00A52D25"/>
                    <w:p w14:paraId="77E0E624" w14:textId="77777777" w:rsidR="00A52D25" w:rsidRPr="00D33F07" w:rsidRDefault="00A52D25"/>
                  </w:txbxContent>
                </v:textbox>
                <w10:wrap type="tight"/>
              </v:shape>
            </w:pict>
          </mc:Fallback>
        </mc:AlternateContent>
      </w:r>
      <w:r w:rsidRPr="001C1829">
        <w:rPr>
          <w:noProof/>
        </w:rPr>
        <mc:AlternateContent>
          <mc:Choice Requires="wps">
            <w:drawing>
              <wp:anchor distT="0" distB="0" distL="114300" distR="114300" simplePos="0" relativeHeight="251807744" behindDoc="1" locked="0" layoutInCell="1" allowOverlap="1" wp14:anchorId="5E9C0C43" wp14:editId="2F3AF30D">
                <wp:simplePos x="0" y="0"/>
                <wp:positionH relativeFrom="column">
                  <wp:posOffset>2876550</wp:posOffset>
                </wp:positionH>
                <wp:positionV relativeFrom="paragraph">
                  <wp:posOffset>6985</wp:posOffset>
                </wp:positionV>
                <wp:extent cx="3200400" cy="2946400"/>
                <wp:effectExtent l="0" t="0" r="0" b="6350"/>
                <wp:wrapTight wrapText="bothSides">
                  <wp:wrapPolygon edited="0">
                    <wp:start x="0" y="0"/>
                    <wp:lineTo x="0" y="21507"/>
                    <wp:lineTo x="21471" y="21507"/>
                    <wp:lineTo x="21471" y="0"/>
                    <wp:lineTo x="0" y="0"/>
                  </wp:wrapPolygon>
                </wp:wrapTight>
                <wp:docPr id="659091932" name="Text Box 10"/>
                <wp:cNvGraphicFramePr/>
                <a:graphic xmlns:a="http://schemas.openxmlformats.org/drawingml/2006/main">
                  <a:graphicData uri="http://schemas.microsoft.com/office/word/2010/wordprocessingShape">
                    <wps:wsp>
                      <wps:cNvSpPr txBox="1"/>
                      <wps:spPr>
                        <a:xfrm>
                          <a:off x="0" y="0"/>
                          <a:ext cx="3200400" cy="2946400"/>
                        </a:xfrm>
                        <a:prstGeom prst="rect">
                          <a:avLst/>
                        </a:prstGeom>
                        <a:solidFill>
                          <a:schemeClr val="lt1"/>
                        </a:solidFill>
                        <a:ln w="6350">
                          <a:noFill/>
                        </a:ln>
                      </wps:spPr>
                      <wps:txbx>
                        <w:txbxContent>
                          <w:p w14:paraId="0A34A937" w14:textId="4E591649" w:rsidR="00C62E3E" w:rsidRPr="00D33F07" w:rsidRDefault="00C62E3E">
                            <w:r w:rsidRPr="001C1829">
                              <w:rPr>
                                <w:noProof/>
                              </w:rPr>
                              <w:drawing>
                                <wp:inline distT="0" distB="0" distL="0" distR="0" wp14:anchorId="4AB8C6EF" wp14:editId="0A89DFB3">
                                  <wp:extent cx="2835021" cy="2838450"/>
                                  <wp:effectExtent l="0" t="0" r="3810" b="0"/>
                                  <wp:docPr id="1446513585" name="Picture 1" descr="A person standing in front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429645" name="Picture 1" descr="A person standing in front of a machine&#10;&#10;AI-generated content may be incorrect."/>
                                          <pic:cNvPicPr/>
                                        </pic:nvPicPr>
                                        <pic:blipFill>
                                          <a:blip r:embed="rId37"/>
                                          <a:stretch>
                                            <a:fillRect/>
                                          </a:stretch>
                                        </pic:blipFill>
                                        <pic:spPr>
                                          <a:xfrm>
                                            <a:off x="0" y="0"/>
                                            <a:ext cx="2835021" cy="2838450"/>
                                          </a:xfrm>
                                          <a:prstGeom prst="rect">
                                            <a:avLst/>
                                          </a:prstGeom>
                                        </pic:spPr>
                                      </pic:pic>
                                    </a:graphicData>
                                  </a:graphic>
                                </wp:inline>
                              </w:drawing>
                            </w:r>
                          </w:p>
                          <w:p w14:paraId="72902274" w14:textId="77777777" w:rsidR="00C62E3E" w:rsidRPr="00D33F07" w:rsidRDefault="00C62E3E" w:rsidP="00EF29D6">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C0C43" id="Text Box 10" o:spid="_x0000_s1049" type="#_x0000_t202" style="position:absolute;margin-left:226.5pt;margin-top:.55pt;width:252pt;height:232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" fillcolor="white [3201]" stroked="f" strokeweight=".5pt">
                <v:textbox>
                  <w:txbxContent>
                    <w:p w14:paraId="0A34A937" w14:textId="4E591649" w:rsidR="00C62E3E" w:rsidRPr="00D33F07" w:rsidRDefault="00C62E3E">
                      <w:r w:rsidRPr="001C1829">
                        <w:rPr>
                          <w:noProof/>
                        </w:rPr>
                        <w:drawing>
                          <wp:inline distT="0" distB="0" distL="0" distR="0" wp14:anchorId="4AB8C6EF" wp14:editId="0A89DFB3">
                            <wp:extent cx="2835021" cy="2838450"/>
                            <wp:effectExtent l="0" t="0" r="3810" b="0"/>
                            <wp:docPr id="1446513585" name="Picture 1" descr="A person standing in front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429645" name="Picture 1" descr="A person standing in front of a machine&#10;&#10;AI-generated content may be incorrect."/>
                                    <pic:cNvPicPr/>
                                  </pic:nvPicPr>
                                  <pic:blipFill>
                                    <a:blip r:embed="rId38"/>
                                    <a:stretch>
                                      <a:fillRect/>
                                    </a:stretch>
                                  </pic:blipFill>
                                  <pic:spPr>
                                    <a:xfrm>
                                      <a:off x="0" y="0"/>
                                      <a:ext cx="2835021" cy="2838450"/>
                                    </a:xfrm>
                                    <a:prstGeom prst="rect">
                                      <a:avLst/>
                                    </a:prstGeom>
                                  </pic:spPr>
                                </pic:pic>
                              </a:graphicData>
                            </a:graphic>
                          </wp:inline>
                        </w:drawing>
                      </w:r>
                    </w:p>
                    <w:p w14:paraId="72902274" w14:textId="77777777" w:rsidR="00C62E3E" w:rsidRPr="00D33F07" w:rsidRDefault="00C62E3E" w:rsidP="00EF29D6">
                      <w:pPr>
                        <w:spacing w:after="0"/>
                      </w:pPr>
                    </w:p>
                  </w:txbxContent>
                </v:textbox>
                <w10:wrap type="tight"/>
              </v:shape>
            </w:pict>
          </mc:Fallback>
        </mc:AlternateContent>
      </w:r>
      <w:r w:rsidR="00621184" w:rsidRPr="00D33F07">
        <w:t xml:space="preserve">All Australian governments agree that </w:t>
      </w:r>
      <w:r w:rsidR="007F44C4" w:rsidRPr="00D33F07">
        <w:t xml:space="preserve">we should attempt to prevent </w:t>
      </w:r>
      <w:r w:rsidR="00621184" w:rsidRPr="00D33F07">
        <w:t>further release of PFAS into the environment</w:t>
      </w:r>
      <w:r w:rsidR="007F44C4" w:rsidRPr="00D33F07">
        <w:t xml:space="preserve"> where possible</w:t>
      </w:r>
      <w:r w:rsidR="00621184" w:rsidRPr="00D33F07">
        <w:t xml:space="preserve">, and that actions </w:t>
      </w:r>
      <w:r w:rsidR="007F44C4" w:rsidRPr="00D33F07">
        <w:t xml:space="preserve">need to be taken </w:t>
      </w:r>
      <w:r w:rsidR="00621184" w:rsidRPr="00D33F07">
        <w:t>to reduce or phase out the use of PFAS</w:t>
      </w:r>
      <w:r w:rsidR="00B62CBF" w:rsidRPr="00D33F07">
        <w:t xml:space="preserve"> chemicals.</w:t>
      </w:r>
      <w:r w:rsidR="00621184" w:rsidRPr="00D33F07">
        <w:t xml:space="preserve"> </w:t>
      </w:r>
      <w:r w:rsidR="0059070C" w:rsidRPr="00D33F07">
        <w:t xml:space="preserve">ANSTO is supporting an industry-led initiative to identify and phase out PFAS in </w:t>
      </w:r>
      <w:r w:rsidR="00497771" w:rsidRPr="00D33F07">
        <w:t xml:space="preserve">fibre-based </w:t>
      </w:r>
      <w:r w:rsidR="0059070C" w:rsidRPr="00D33F07">
        <w:t>food packaging</w:t>
      </w:r>
      <w:r w:rsidR="00901717" w:rsidRPr="00D33F07">
        <w:t>.</w:t>
      </w:r>
      <w:r w:rsidR="002C4F46" w:rsidRPr="00D33F07">
        <w:t xml:space="preserve"> </w:t>
      </w:r>
      <w:r w:rsidR="00087AD9" w:rsidRPr="00D33F07">
        <w:t>As part of this pro</w:t>
      </w:r>
      <w:r w:rsidR="00527873" w:rsidRPr="00D33F07">
        <w:t>ject</w:t>
      </w:r>
      <w:r w:rsidR="00087AD9" w:rsidRPr="00D33F07">
        <w:t>, p</w:t>
      </w:r>
      <w:r w:rsidR="00B66C08" w:rsidRPr="00D33F07">
        <w:t>ackaging suppliers voluntarily sen</w:t>
      </w:r>
      <w:r w:rsidR="00EE431D" w:rsidRPr="00D33F07">
        <w:t>t</w:t>
      </w:r>
      <w:r w:rsidR="00B66C08" w:rsidRPr="00D33F07">
        <w:t xml:space="preserve"> samples of </w:t>
      </w:r>
      <w:r w:rsidR="0037207F" w:rsidRPr="00D33F07">
        <w:t xml:space="preserve">their </w:t>
      </w:r>
      <w:r w:rsidR="00B66C08" w:rsidRPr="00D33F07">
        <w:t xml:space="preserve">fibre-based food packaging to ANSTO for testing. </w:t>
      </w:r>
      <w:r w:rsidR="00EE431D" w:rsidRPr="00D33F07">
        <w:t>ANSTO's Centre for Accelerator Science performed </w:t>
      </w:r>
      <w:r w:rsidR="0037207F" w:rsidRPr="00D33F07">
        <w:t>rapid,</w:t>
      </w:r>
      <w:r w:rsidR="0037207F" w:rsidRPr="00D33F07">
        <w:rPr>
          <w:b/>
          <w:bCs/>
        </w:rPr>
        <w:t xml:space="preserve"> </w:t>
      </w:r>
      <w:r w:rsidR="00EE431D" w:rsidRPr="00D33F07">
        <w:t>non-destructive</w:t>
      </w:r>
      <w:r w:rsidR="00EE431D" w:rsidRPr="00D33F07">
        <w:rPr>
          <w:b/>
          <w:bCs/>
        </w:rPr>
        <w:t xml:space="preserve"> </w:t>
      </w:r>
      <w:r w:rsidR="00EE431D" w:rsidRPr="00D33F07">
        <w:t>test</w:t>
      </w:r>
      <w:r w:rsidR="0037207F" w:rsidRPr="00D33F07">
        <w:t xml:space="preserve">s </w:t>
      </w:r>
      <w:r w:rsidR="009D2363" w:rsidRPr="00D33F07">
        <w:t>on</w:t>
      </w:r>
      <w:r w:rsidR="00EE431D" w:rsidRPr="00D33F07">
        <w:t xml:space="preserve"> pieces of the packaging samples</w:t>
      </w:r>
      <w:r w:rsidR="0037207F" w:rsidRPr="00D33F07">
        <w:t>,</w:t>
      </w:r>
      <w:r w:rsidR="0037207F" w:rsidRPr="00D33F07">
        <w:rPr>
          <w:b/>
          <w:bCs/>
        </w:rPr>
        <w:t xml:space="preserve"> testing</w:t>
      </w:r>
      <w:r w:rsidR="0037207F" w:rsidRPr="00D33F07">
        <w:t> </w:t>
      </w:r>
      <w:r w:rsidR="0037207F" w:rsidRPr="00D33F07">
        <w:rPr>
          <w:b/>
          <w:bCs/>
        </w:rPr>
        <w:t>for fluorine</w:t>
      </w:r>
      <w:r w:rsidR="00EE431D" w:rsidRPr="00D33F07">
        <w:t xml:space="preserve"> as fluorine is a key component of </w:t>
      </w:r>
      <w:r w:rsidR="00527873" w:rsidRPr="00D33F07">
        <w:t xml:space="preserve">all </w:t>
      </w:r>
      <w:r w:rsidR="00EE431D" w:rsidRPr="00D33F07">
        <w:t xml:space="preserve">PFAS chemicals. The test </w:t>
      </w:r>
      <w:r w:rsidR="008847A7" w:rsidRPr="00D33F07">
        <w:t>results enable</w:t>
      </w:r>
      <w:r w:rsidR="004D1344" w:rsidRPr="00D33F07">
        <w:t>d</w:t>
      </w:r>
      <w:r w:rsidR="008847A7" w:rsidRPr="00D33F07">
        <w:t xml:space="preserve"> </w:t>
      </w:r>
      <w:r w:rsidR="00EE431D" w:rsidRPr="00D33F07">
        <w:t>ANSTO scientists to determine the total fluorine concentration of the packaging material</w:t>
      </w:r>
      <w:r w:rsidR="00527873" w:rsidRPr="00D33F07">
        <w:t xml:space="preserve">, </w:t>
      </w:r>
      <w:r w:rsidR="0012125B" w:rsidRPr="00D33F07">
        <w:t xml:space="preserve">which </w:t>
      </w:r>
      <w:r w:rsidR="00094CD0" w:rsidRPr="00D33F07">
        <w:t xml:space="preserve">indicated the </w:t>
      </w:r>
      <w:r w:rsidR="00EE431D" w:rsidRPr="00D33F07">
        <w:t xml:space="preserve">level of PFAS </w:t>
      </w:r>
      <w:r w:rsidR="0037207F" w:rsidRPr="00D33F07">
        <w:t>present</w:t>
      </w:r>
      <w:r w:rsidR="00EE431D" w:rsidRPr="00D33F07">
        <w:t>.</w:t>
      </w:r>
      <w:r w:rsidR="00AE45A8" w:rsidRPr="00D33F07">
        <w:t xml:space="preserve"> </w:t>
      </w:r>
    </w:p>
    <w:p w14:paraId="2F84D7CF" w14:textId="77777777" w:rsidR="00A52D25" w:rsidRPr="00D33F07" w:rsidRDefault="00A52D25" w:rsidP="00EF29D6">
      <w:pPr>
        <w:spacing w:after="0"/>
      </w:pPr>
    </w:p>
    <w:p w14:paraId="3BC2AAC9" w14:textId="3C31F072" w:rsidR="00901717" w:rsidRPr="00D33F07" w:rsidRDefault="00AE45A8" w:rsidP="00195592">
      <w:r w:rsidRPr="00D33F07">
        <w:t xml:space="preserve">The project illustrated </w:t>
      </w:r>
      <w:r w:rsidR="00852A19" w:rsidRPr="00D33F07">
        <w:t>how</w:t>
      </w:r>
      <w:r w:rsidRPr="00D33F07">
        <w:t xml:space="preserve"> using </w:t>
      </w:r>
      <w:r w:rsidR="00094CD0" w:rsidRPr="00D33F07">
        <w:t>ANSTO’s</w:t>
      </w:r>
      <w:r w:rsidRPr="00D33F07">
        <w:t xml:space="preserve"> screening approach</w:t>
      </w:r>
      <w:r w:rsidR="00B62CBF" w:rsidRPr="00D33F07">
        <w:t xml:space="preserve"> </w:t>
      </w:r>
      <w:proofErr w:type="gramStart"/>
      <w:r w:rsidR="00B62CBF" w:rsidRPr="00D33F07">
        <w:t>for</w:t>
      </w:r>
      <w:r w:rsidRPr="00D33F07">
        <w:t xml:space="preserve"> the </w:t>
      </w:r>
      <w:r w:rsidR="00A26048" w:rsidRPr="00D33F07">
        <w:t>amount</w:t>
      </w:r>
      <w:r w:rsidRPr="00D33F07">
        <w:t xml:space="preserve"> of</w:t>
      </w:r>
      <w:proofErr w:type="gramEnd"/>
      <w:r w:rsidRPr="00D33F07">
        <w:t xml:space="preserve"> fluorine</w:t>
      </w:r>
      <w:r w:rsidR="00094CD0" w:rsidRPr="00D33F07">
        <w:t xml:space="preserve"> </w:t>
      </w:r>
      <w:r w:rsidR="00852A19" w:rsidRPr="00D33F07">
        <w:t>could quickly</w:t>
      </w:r>
      <w:r w:rsidR="00094CD0" w:rsidRPr="00D33F07">
        <w:t xml:space="preserve"> inform companies about the presence of PFAS in their </w:t>
      </w:r>
      <w:r w:rsidR="00852A19" w:rsidRPr="00D33F07">
        <w:t xml:space="preserve">fibre-based food packaging </w:t>
      </w:r>
      <w:r w:rsidR="00D33F07" w:rsidRPr="00D33F07">
        <w:t>products and</w:t>
      </w:r>
      <w:r w:rsidR="00094CD0" w:rsidRPr="00D33F07">
        <w:t xml:space="preserve"> </w:t>
      </w:r>
      <w:r w:rsidR="00852A19" w:rsidRPr="00D33F07">
        <w:t xml:space="preserve">would </w:t>
      </w:r>
      <w:r w:rsidR="0060768E" w:rsidRPr="00D33F07">
        <w:t>lead to</w:t>
      </w:r>
      <w:r w:rsidR="00094CD0" w:rsidRPr="00D33F07">
        <w:t xml:space="preserve"> phas</w:t>
      </w:r>
      <w:r w:rsidR="00852A19" w:rsidRPr="00D33F07">
        <w:t>ing</w:t>
      </w:r>
      <w:r w:rsidR="00094CD0" w:rsidRPr="00D33F07">
        <w:t xml:space="preserve"> out </w:t>
      </w:r>
      <w:r w:rsidR="00852A19" w:rsidRPr="00D33F07">
        <w:t xml:space="preserve">these </w:t>
      </w:r>
      <w:r w:rsidR="00094CD0" w:rsidRPr="00D33F07">
        <w:t xml:space="preserve">products containing PFAS. </w:t>
      </w:r>
    </w:p>
    <w:p w14:paraId="391806F1" w14:textId="77777777" w:rsidR="007E28CA" w:rsidRPr="00D33F07" w:rsidRDefault="007E28CA"/>
    <w:p w14:paraId="29EDFCA8" w14:textId="77777777" w:rsidR="007E28CA" w:rsidRPr="00D33F07" w:rsidRDefault="007E28CA" w:rsidP="007E28CA">
      <w:pPr>
        <w:pStyle w:val="Heading1"/>
        <w:spacing w:before="0"/>
        <w:rPr>
          <w:rFonts w:asciiTheme="minorHAnsi" w:eastAsiaTheme="minorHAnsi" w:hAnsiTheme="minorHAnsi" w:cstheme="minorBidi"/>
          <w:b/>
          <w:bCs/>
          <w:color w:val="0070C0"/>
          <w:sz w:val="24"/>
          <w:szCs w:val="24"/>
        </w:rPr>
      </w:pPr>
      <w:r w:rsidRPr="00D33F07">
        <w:rPr>
          <w:rFonts w:asciiTheme="minorHAnsi" w:eastAsiaTheme="minorHAnsi" w:hAnsiTheme="minorHAnsi" w:cstheme="minorBidi"/>
          <w:b/>
          <w:bCs/>
          <w:color w:val="0070C0"/>
          <w:sz w:val="24"/>
          <w:szCs w:val="24"/>
        </w:rPr>
        <w:t xml:space="preserve">Further background reading </w:t>
      </w:r>
    </w:p>
    <w:p w14:paraId="2A027161" w14:textId="77777777" w:rsidR="007E28CA" w:rsidRPr="00D33F07" w:rsidRDefault="007E28CA" w:rsidP="007E28CA">
      <w:pPr>
        <w:spacing w:after="0"/>
        <w:rPr>
          <w:rFonts w:ascii="Calibri" w:hAnsi="Calibri" w:cs="Calibri"/>
        </w:rPr>
      </w:pPr>
    </w:p>
    <w:p w14:paraId="1AB69BD7" w14:textId="0CDAE04C" w:rsidR="007E28CA" w:rsidRPr="00D33F07" w:rsidRDefault="007E28CA" w:rsidP="00EE3024">
      <w:r w:rsidRPr="00D33F07">
        <w:rPr>
          <w:rFonts w:ascii="Calibri" w:hAnsi="Calibri" w:cs="Calibri"/>
        </w:rPr>
        <w:t>The following website</w:t>
      </w:r>
      <w:r w:rsidR="00EE3024" w:rsidRPr="00D33F07">
        <w:rPr>
          <w:rFonts w:ascii="Calibri" w:hAnsi="Calibri" w:cs="Calibri"/>
        </w:rPr>
        <w:t>s</w:t>
      </w:r>
      <w:r w:rsidRPr="00D33F07">
        <w:rPr>
          <w:rFonts w:ascii="Calibri" w:hAnsi="Calibri" w:cs="Calibri"/>
        </w:rPr>
        <w:t xml:space="preserve"> provide further information about</w:t>
      </w:r>
      <w:r w:rsidR="00EE3024" w:rsidRPr="00D33F07">
        <w:rPr>
          <w:rFonts w:ascii="Calibri" w:hAnsi="Calibri" w:cs="Calibri"/>
        </w:rPr>
        <w:t xml:space="preserve"> the use and problems of</w:t>
      </w:r>
      <w:r w:rsidRPr="00D33F07">
        <w:rPr>
          <w:rFonts w:ascii="Calibri" w:hAnsi="Calibri" w:cs="Calibri"/>
        </w:rPr>
        <w:t xml:space="preserve"> </w:t>
      </w:r>
      <w:r w:rsidR="00EE3024" w:rsidRPr="00D33F07">
        <w:rPr>
          <w:rFonts w:ascii="Calibri" w:hAnsi="Calibri" w:cs="Calibri"/>
        </w:rPr>
        <w:t>PFAS.</w:t>
      </w:r>
    </w:p>
    <w:p w14:paraId="51D3E8CE" w14:textId="77777777" w:rsidR="00EE3024" w:rsidRPr="00BE7E51" w:rsidRDefault="00EE3024" w:rsidP="00527873">
      <w:pPr>
        <w:pStyle w:val="ListParagraph"/>
        <w:numPr>
          <w:ilvl w:val="0"/>
          <w:numId w:val="13"/>
        </w:numPr>
        <w:spacing w:before="240"/>
        <w:ind w:left="360"/>
        <w:rPr>
          <w:sz w:val="22"/>
          <w:szCs w:val="22"/>
        </w:rPr>
      </w:pPr>
      <w:hyperlink r:id="rId39" w:history="1">
        <w:r w:rsidRPr="00BE7E51">
          <w:rPr>
            <w:color w:val="0000FF"/>
            <w:sz w:val="22"/>
            <w:szCs w:val="22"/>
            <w:u w:val="single"/>
          </w:rPr>
          <w:t>PFAS 'forever chemicals' are all around us. What does it mean for our health? - ABC News</w:t>
        </w:r>
      </w:hyperlink>
      <w:r w:rsidRPr="00BE7E51">
        <w:rPr>
          <w:sz w:val="22"/>
          <w:szCs w:val="22"/>
        </w:rPr>
        <w:t xml:space="preserve"> (</w:t>
      </w:r>
      <w:r w:rsidRPr="006C6856">
        <w:rPr>
          <w:rFonts w:ascii="Calibri" w:hAnsi="Calibri" w:cs="Calibri"/>
          <w:sz w:val="22"/>
          <w:szCs w:val="22"/>
        </w:rPr>
        <w:t>includ</w:t>
      </w:r>
      <w:r w:rsidRPr="00BE7E51">
        <w:rPr>
          <w:rFonts w:ascii="Calibri" w:hAnsi="Calibri" w:cs="Calibri"/>
          <w:sz w:val="22"/>
          <w:szCs w:val="22"/>
        </w:rPr>
        <w:t>es</w:t>
      </w:r>
      <w:r w:rsidRPr="006C6856">
        <w:rPr>
          <w:rFonts w:ascii="Calibri" w:hAnsi="Calibri" w:cs="Calibri"/>
          <w:sz w:val="22"/>
          <w:szCs w:val="22"/>
        </w:rPr>
        <w:t xml:space="preserve"> </w:t>
      </w:r>
      <w:r w:rsidRPr="00BE7E51">
        <w:rPr>
          <w:rFonts w:ascii="Calibri" w:hAnsi="Calibri" w:cs="Calibri"/>
          <w:sz w:val="22"/>
          <w:szCs w:val="22"/>
        </w:rPr>
        <w:t>a video on the potential health impacts of PFAS)</w:t>
      </w:r>
    </w:p>
    <w:p w14:paraId="43B67F5A" w14:textId="77777777" w:rsidR="00EE3024" w:rsidRPr="00BE7E51" w:rsidRDefault="00EE3024" w:rsidP="00527873">
      <w:pPr>
        <w:pStyle w:val="ListParagraph"/>
        <w:spacing w:before="240"/>
        <w:ind w:left="360"/>
        <w:rPr>
          <w:sz w:val="22"/>
          <w:szCs w:val="22"/>
        </w:rPr>
      </w:pPr>
    </w:p>
    <w:p w14:paraId="7D3B129B" w14:textId="77777777" w:rsidR="00DD7874" w:rsidRPr="00BE7E51" w:rsidRDefault="00245AE7" w:rsidP="00527873">
      <w:pPr>
        <w:pStyle w:val="ListParagraph"/>
        <w:numPr>
          <w:ilvl w:val="0"/>
          <w:numId w:val="13"/>
        </w:numPr>
        <w:spacing w:before="240"/>
        <w:ind w:left="360"/>
        <w:rPr>
          <w:sz w:val="22"/>
          <w:szCs w:val="22"/>
        </w:rPr>
      </w:pPr>
      <w:hyperlink r:id="rId40" w:history="1">
        <w:r w:rsidRPr="00BE7E51">
          <w:rPr>
            <w:color w:val="0000FF"/>
            <w:sz w:val="22"/>
            <w:szCs w:val="22"/>
            <w:u w:val="single"/>
          </w:rPr>
          <w:t>Per- and Polyfluoroalkyl Substances (PFAS) | Australian Government Department of Health, Disability and Ageing</w:t>
        </w:r>
      </w:hyperlink>
    </w:p>
    <w:p w14:paraId="5E45B72C" w14:textId="77777777" w:rsidR="00DD7874" w:rsidRPr="00BE7E51" w:rsidRDefault="00DD7874" w:rsidP="00527873">
      <w:pPr>
        <w:pStyle w:val="ListParagraph"/>
        <w:ind w:left="360"/>
        <w:rPr>
          <w:rFonts w:ascii="Calibri" w:eastAsia="Times New Roman" w:hAnsi="Calibri" w:cs="Times New Roman"/>
          <w:b/>
          <w:caps/>
          <w:color w:val="FFFFFF"/>
          <w:spacing w:val="15"/>
          <w:sz w:val="22"/>
          <w:szCs w:val="22"/>
          <w:lang w:eastAsia="en-AU"/>
        </w:rPr>
      </w:pPr>
    </w:p>
    <w:p w14:paraId="197DE268" w14:textId="6AFFD3BB" w:rsidR="006A1496" w:rsidRPr="00D33F07" w:rsidRDefault="00DD7874" w:rsidP="00527873">
      <w:pPr>
        <w:pStyle w:val="ListParagraph"/>
        <w:numPr>
          <w:ilvl w:val="0"/>
          <w:numId w:val="13"/>
        </w:numPr>
        <w:spacing w:before="240"/>
        <w:ind w:left="360"/>
      </w:pPr>
      <w:hyperlink r:id="rId41" w:history="1">
        <w:r w:rsidRPr="006C6856">
          <w:rPr>
            <w:rFonts w:eastAsiaTheme="minorHAnsi"/>
            <w:color w:val="0000FF"/>
            <w:kern w:val="2"/>
            <w:sz w:val="22"/>
            <w:szCs w:val="22"/>
            <w:u w:val="single"/>
            <w14:ligatures w14:val="standardContextual"/>
          </w:rPr>
          <w:t>Per- and poly-fluoroalkyl substances (PFAS) - DCCEEW</w:t>
        </w:r>
      </w:hyperlink>
      <w:r w:rsidR="00361CDA" w:rsidRPr="00BE7E51">
        <w:rPr>
          <w:rFonts w:ascii="Calibri" w:eastAsia="Times New Roman" w:hAnsi="Calibri" w:cs="Times New Roman"/>
          <w:b/>
          <w:caps/>
          <w:color w:val="FFFFFF"/>
          <w:spacing w:val="15"/>
          <w:lang w:eastAsia="en-AU"/>
        </w:rPr>
        <w:br w:type="page"/>
      </w:r>
    </w:p>
    <w:p w14:paraId="7CA58EE6" w14:textId="7CAD2553" w:rsidR="00425F33" w:rsidRPr="00BE7E51" w:rsidRDefault="00425F33" w:rsidP="00425F33">
      <w:pPr>
        <w:pBdr>
          <w:top w:val="single" w:sz="24" w:space="0" w:color="5B9BD5"/>
          <w:left w:val="single" w:sz="24" w:space="0" w:color="5B9BD5"/>
          <w:bottom w:val="single" w:sz="24" w:space="0" w:color="5B9BD5"/>
          <w:right w:val="single" w:sz="24" w:space="0" w:color="5B9BD5"/>
        </w:pBdr>
        <w:shd w:val="clear" w:color="auto" w:fill="5B9BD5"/>
        <w:spacing w:after="0"/>
        <w:outlineLvl w:val="0"/>
        <w:rPr>
          <w:rFonts w:ascii="Calibri" w:eastAsia="Times New Roman" w:hAnsi="Calibri" w:cs="Times New Roman"/>
          <w:b/>
          <w:caps/>
          <w:color w:val="FFFFFF"/>
          <w:spacing w:val="15"/>
          <w:lang w:eastAsia="en-AU"/>
        </w:rPr>
      </w:pPr>
      <w:r w:rsidRPr="00BE7E51">
        <w:rPr>
          <w:rFonts w:ascii="Calibri" w:eastAsia="Times New Roman" w:hAnsi="Calibri" w:cs="Times New Roman"/>
          <w:b/>
          <w:caps/>
          <w:color w:val="FFFFFF"/>
          <w:spacing w:val="15"/>
          <w:lang w:eastAsia="en-AU"/>
        </w:rPr>
        <w:lastRenderedPageBreak/>
        <w:t>Activity 1 - Investigating PFAS</w:t>
      </w:r>
    </w:p>
    <w:p w14:paraId="76681253" w14:textId="77777777" w:rsidR="00425F33" w:rsidRPr="00D33F07" w:rsidRDefault="00425F33" w:rsidP="00425F33">
      <w:pPr>
        <w:spacing w:after="0" w:line="240" w:lineRule="auto"/>
        <w:rPr>
          <w:b/>
          <w:bCs/>
          <w:color w:val="0070C0"/>
        </w:rPr>
      </w:pPr>
    </w:p>
    <w:p w14:paraId="12E618AC" w14:textId="267EC325" w:rsidR="005B69ED" w:rsidRPr="00BE7E51" w:rsidRDefault="005B69ED" w:rsidP="005B69ED">
      <w:pPr>
        <w:rPr>
          <w:rFonts w:ascii="Calibri" w:hAnsi="Calibri" w:cs="Calibri"/>
        </w:rPr>
      </w:pPr>
      <w:r w:rsidRPr="00BE7E51">
        <w:rPr>
          <w:rFonts w:ascii="Calibri" w:hAnsi="Calibri" w:cs="Calibri"/>
        </w:rPr>
        <w:t>Read the background information ‘The trouble with PFAS’ on pages 4</w:t>
      </w:r>
      <w:r w:rsidR="00497771" w:rsidRPr="00BE7E51">
        <w:rPr>
          <w:rFonts w:ascii="Calibri" w:hAnsi="Calibri" w:cs="Calibri"/>
        </w:rPr>
        <w:t xml:space="preserve"> and 5,</w:t>
      </w:r>
      <w:r w:rsidRPr="00BE7E51">
        <w:rPr>
          <w:rFonts w:ascii="Calibri" w:hAnsi="Calibri" w:cs="Calibri"/>
        </w:rPr>
        <w:t xml:space="preserve"> and use the information presented to answer the following questions.</w:t>
      </w:r>
    </w:p>
    <w:p w14:paraId="2E31A154" w14:textId="19D6348D" w:rsidR="00D25DB8" w:rsidRPr="00BE7E51" w:rsidRDefault="005B69ED" w:rsidP="00A77CB4">
      <w:pPr>
        <w:pStyle w:val="ListParagraph"/>
        <w:numPr>
          <w:ilvl w:val="0"/>
          <w:numId w:val="12"/>
        </w:numPr>
        <w:spacing w:before="0" w:after="160" w:line="278" w:lineRule="auto"/>
        <w:rPr>
          <w:rFonts w:ascii="Calibri" w:hAnsi="Calibri" w:cs="Calibri"/>
          <w:sz w:val="22"/>
          <w:szCs w:val="22"/>
        </w:rPr>
      </w:pPr>
      <w:r w:rsidRPr="00BE7E51">
        <w:rPr>
          <w:rFonts w:ascii="Calibri" w:hAnsi="Calibri" w:cs="Calibri"/>
          <w:sz w:val="22"/>
          <w:szCs w:val="22"/>
        </w:rPr>
        <w:t>Use the information from the background reading to match the following words with their meaning:</w:t>
      </w:r>
    </w:p>
    <w:p w14:paraId="356E1D59" w14:textId="792A85F1" w:rsidR="005B69ED" w:rsidRPr="00D33F07" w:rsidRDefault="00102B92" w:rsidP="00654962">
      <w:pPr>
        <w:pStyle w:val="ListParagraph"/>
        <w:spacing w:before="0" w:after="160" w:line="278" w:lineRule="auto"/>
        <w:ind w:left="360"/>
        <w:jc w:val="center"/>
        <w:rPr>
          <w:i/>
          <w:iCs/>
          <w:sz w:val="22"/>
          <w:szCs w:val="22"/>
        </w:rPr>
      </w:pPr>
      <w:proofErr w:type="gramStart"/>
      <w:r w:rsidRPr="00D33F07">
        <w:rPr>
          <w:i/>
          <w:iCs/>
          <w:sz w:val="22"/>
          <w:szCs w:val="22"/>
        </w:rPr>
        <w:t>bioaccumulat</w:t>
      </w:r>
      <w:r w:rsidR="00026D06" w:rsidRPr="00D33F07">
        <w:rPr>
          <w:i/>
          <w:iCs/>
          <w:sz w:val="22"/>
          <w:szCs w:val="22"/>
        </w:rPr>
        <w:t>ion</w:t>
      </w:r>
      <w:r w:rsidR="00654962" w:rsidRPr="00D33F07">
        <w:rPr>
          <w:i/>
          <w:iCs/>
          <w:sz w:val="22"/>
          <w:szCs w:val="22"/>
        </w:rPr>
        <w:t xml:space="preserve">,  </w:t>
      </w:r>
      <w:r w:rsidRPr="00D33F07">
        <w:rPr>
          <w:i/>
          <w:iCs/>
          <w:sz w:val="22"/>
          <w:szCs w:val="22"/>
        </w:rPr>
        <w:t>PFOS</w:t>
      </w:r>
      <w:r w:rsidR="00654962" w:rsidRPr="00D33F07">
        <w:rPr>
          <w:i/>
          <w:iCs/>
          <w:sz w:val="22"/>
          <w:szCs w:val="22"/>
        </w:rPr>
        <w:t xml:space="preserve">,  </w:t>
      </w:r>
      <w:r w:rsidRPr="00D33F07">
        <w:rPr>
          <w:i/>
          <w:iCs/>
          <w:sz w:val="22"/>
          <w:szCs w:val="22"/>
        </w:rPr>
        <w:t>lipophobic</w:t>
      </w:r>
      <w:r w:rsidR="00654962" w:rsidRPr="00BE7E51">
        <w:rPr>
          <w:rFonts w:ascii="Calibri" w:hAnsi="Calibri" w:cs="Calibri"/>
          <w:i/>
          <w:iCs/>
          <w:sz w:val="22"/>
          <w:szCs w:val="22"/>
        </w:rPr>
        <w:t xml:space="preserve">,  </w:t>
      </w:r>
      <w:r w:rsidR="005B69ED" w:rsidRPr="00BE7E51">
        <w:rPr>
          <w:rFonts w:ascii="Calibri" w:hAnsi="Calibri" w:cs="Calibri"/>
          <w:i/>
          <w:iCs/>
          <w:sz w:val="22"/>
          <w:szCs w:val="22"/>
        </w:rPr>
        <w:t>PFAS</w:t>
      </w:r>
      <w:r w:rsidR="00654962" w:rsidRPr="00BE7E51">
        <w:rPr>
          <w:rFonts w:ascii="Calibri" w:hAnsi="Calibri" w:cs="Calibri"/>
          <w:i/>
          <w:iCs/>
          <w:sz w:val="22"/>
          <w:szCs w:val="22"/>
        </w:rPr>
        <w:t xml:space="preserve">,  </w:t>
      </w:r>
      <w:r w:rsidRPr="00BE7E51">
        <w:rPr>
          <w:rFonts w:ascii="Calibri" w:hAnsi="Calibri" w:cs="Calibri"/>
          <w:i/>
          <w:iCs/>
          <w:sz w:val="22"/>
          <w:szCs w:val="22"/>
        </w:rPr>
        <w:t>hydrophobic</w:t>
      </w:r>
      <w:proofErr w:type="gramEnd"/>
    </w:p>
    <w:p w14:paraId="1A2E6584" w14:textId="77777777" w:rsidR="002862BD" w:rsidRPr="00D33F07" w:rsidRDefault="002862BD" w:rsidP="005B69ED">
      <w:pPr>
        <w:pStyle w:val="ListParagraph"/>
        <w:spacing w:before="0" w:after="160" w:line="278" w:lineRule="auto"/>
        <w:ind w:left="360"/>
      </w:pPr>
    </w:p>
    <w:tbl>
      <w:tblPr>
        <w:tblStyle w:val="TableGrid"/>
        <w:tblW w:w="0" w:type="auto"/>
        <w:tblInd w:w="360" w:type="dxa"/>
        <w:tblLook w:val="04A0" w:firstRow="1" w:lastRow="0" w:firstColumn="1" w:lastColumn="0" w:noHBand="0" w:noVBand="1"/>
      </w:tblPr>
      <w:tblGrid>
        <w:gridCol w:w="2045"/>
        <w:gridCol w:w="6611"/>
      </w:tblGrid>
      <w:tr w:rsidR="002862BD" w:rsidRPr="00D33F07" w14:paraId="038D973D" w14:textId="77777777" w:rsidTr="002862BD">
        <w:tc>
          <w:tcPr>
            <w:tcW w:w="2045" w:type="dxa"/>
          </w:tcPr>
          <w:p w14:paraId="13933AC2" w14:textId="529B888B" w:rsidR="002862BD" w:rsidRPr="00BE7E51" w:rsidRDefault="002862BD" w:rsidP="005B69ED">
            <w:pPr>
              <w:pStyle w:val="ListParagraph"/>
              <w:spacing w:before="0" w:after="160" w:line="278" w:lineRule="auto"/>
              <w:ind w:left="0"/>
              <w:rPr>
                <w:rFonts w:ascii="Calibri" w:hAnsi="Calibri" w:cs="Calibri"/>
                <w:sz w:val="22"/>
                <w:szCs w:val="22"/>
              </w:rPr>
            </w:pPr>
            <w:r w:rsidRPr="00BE7E51">
              <w:rPr>
                <w:rFonts w:ascii="Calibri" w:hAnsi="Calibri" w:cs="Calibri"/>
                <w:sz w:val="22"/>
                <w:szCs w:val="22"/>
              </w:rPr>
              <w:t>Word</w:t>
            </w:r>
          </w:p>
        </w:tc>
        <w:tc>
          <w:tcPr>
            <w:tcW w:w="6611" w:type="dxa"/>
          </w:tcPr>
          <w:p w14:paraId="1241DB7A" w14:textId="3D837D7D" w:rsidR="002862BD" w:rsidRPr="00BE7E51" w:rsidRDefault="002862BD" w:rsidP="005B69ED">
            <w:pPr>
              <w:pStyle w:val="ListParagraph"/>
              <w:spacing w:before="0" w:after="160" w:line="278" w:lineRule="auto"/>
              <w:ind w:left="0"/>
              <w:rPr>
                <w:rFonts w:ascii="Calibri" w:hAnsi="Calibri" w:cs="Calibri"/>
                <w:sz w:val="22"/>
                <w:szCs w:val="22"/>
              </w:rPr>
            </w:pPr>
            <w:r w:rsidRPr="00BE7E51">
              <w:rPr>
                <w:rFonts w:ascii="Calibri" w:hAnsi="Calibri" w:cs="Calibri"/>
                <w:sz w:val="22"/>
                <w:szCs w:val="22"/>
              </w:rPr>
              <w:t>Meaning</w:t>
            </w:r>
          </w:p>
        </w:tc>
      </w:tr>
      <w:tr w:rsidR="002862BD" w:rsidRPr="00D33F07" w14:paraId="1600533F" w14:textId="77777777" w:rsidTr="002862BD">
        <w:tc>
          <w:tcPr>
            <w:tcW w:w="2045" w:type="dxa"/>
          </w:tcPr>
          <w:p w14:paraId="69EFB050" w14:textId="2B33A66D" w:rsidR="002862BD" w:rsidRPr="00BE7E51" w:rsidRDefault="002862BD" w:rsidP="005B69ED">
            <w:pPr>
              <w:pStyle w:val="ListParagraph"/>
              <w:spacing w:before="0" w:after="160" w:line="278" w:lineRule="auto"/>
              <w:ind w:left="0"/>
              <w:rPr>
                <w:rFonts w:ascii="Calibri" w:hAnsi="Calibri" w:cs="Calibri"/>
                <w:color w:val="0070C0"/>
                <w:sz w:val="22"/>
                <w:szCs w:val="22"/>
              </w:rPr>
            </w:pPr>
          </w:p>
        </w:tc>
        <w:tc>
          <w:tcPr>
            <w:tcW w:w="6611" w:type="dxa"/>
          </w:tcPr>
          <w:p w14:paraId="3BC1FD06" w14:textId="77777777" w:rsidR="002862BD" w:rsidRPr="00BE7E51" w:rsidRDefault="00654962" w:rsidP="005B69ED">
            <w:pPr>
              <w:pStyle w:val="ListParagraph"/>
              <w:spacing w:before="0" w:after="160" w:line="278" w:lineRule="auto"/>
              <w:ind w:left="0"/>
              <w:rPr>
                <w:rFonts w:ascii="Calibri" w:hAnsi="Calibri" w:cs="Calibri"/>
                <w:sz w:val="22"/>
                <w:szCs w:val="22"/>
              </w:rPr>
            </w:pPr>
            <w:r w:rsidRPr="00BE7E51">
              <w:rPr>
                <w:rFonts w:ascii="Calibri" w:hAnsi="Calibri" w:cs="Calibri"/>
                <w:sz w:val="22"/>
                <w:szCs w:val="22"/>
              </w:rPr>
              <w:t>tending to repel water; cannot be mixed with or dissolved in water</w:t>
            </w:r>
          </w:p>
          <w:p w14:paraId="2B4BCCE6" w14:textId="22E650C2" w:rsidR="00654962" w:rsidRPr="00BE7E51" w:rsidRDefault="00654962" w:rsidP="005B69ED">
            <w:pPr>
              <w:pStyle w:val="ListParagraph"/>
              <w:spacing w:before="0" w:after="160" w:line="278" w:lineRule="auto"/>
              <w:ind w:left="0"/>
              <w:rPr>
                <w:rFonts w:ascii="Calibri" w:hAnsi="Calibri" w:cs="Calibri"/>
                <w:sz w:val="22"/>
                <w:szCs w:val="22"/>
              </w:rPr>
            </w:pPr>
          </w:p>
        </w:tc>
      </w:tr>
      <w:tr w:rsidR="002862BD" w:rsidRPr="00D33F07" w14:paraId="00DBEFD0" w14:textId="77777777" w:rsidTr="002862BD">
        <w:tc>
          <w:tcPr>
            <w:tcW w:w="2045" w:type="dxa"/>
          </w:tcPr>
          <w:p w14:paraId="25865A80" w14:textId="77846F1F" w:rsidR="002862BD" w:rsidRPr="00BE7E51" w:rsidRDefault="002862BD" w:rsidP="005B69ED">
            <w:pPr>
              <w:pStyle w:val="ListParagraph"/>
              <w:spacing w:before="0" w:after="160" w:line="278" w:lineRule="auto"/>
              <w:ind w:left="0"/>
              <w:rPr>
                <w:rFonts w:ascii="Calibri" w:hAnsi="Calibri" w:cs="Calibri"/>
                <w:color w:val="0070C0"/>
                <w:sz w:val="22"/>
                <w:szCs w:val="22"/>
              </w:rPr>
            </w:pPr>
          </w:p>
        </w:tc>
        <w:tc>
          <w:tcPr>
            <w:tcW w:w="6611" w:type="dxa"/>
          </w:tcPr>
          <w:p w14:paraId="2E4AA656" w14:textId="0DF6DA5F" w:rsidR="00654962" w:rsidRPr="00BE7E51" w:rsidRDefault="00654962" w:rsidP="005B69ED">
            <w:pPr>
              <w:pStyle w:val="ListParagraph"/>
              <w:spacing w:before="0" w:after="160" w:line="278" w:lineRule="auto"/>
              <w:ind w:left="0"/>
              <w:rPr>
                <w:rFonts w:ascii="Calibri" w:hAnsi="Calibri" w:cs="Calibri"/>
                <w:sz w:val="22"/>
                <w:szCs w:val="22"/>
              </w:rPr>
            </w:pPr>
            <w:r w:rsidRPr="00BE7E51">
              <w:rPr>
                <w:rFonts w:ascii="Calibri" w:hAnsi="Calibri" w:cs="Calibri"/>
                <w:sz w:val="22"/>
                <w:szCs w:val="22"/>
              </w:rPr>
              <w:t xml:space="preserve">repels fats, </w:t>
            </w:r>
            <w:r w:rsidR="00D33F07" w:rsidRPr="00D33F07">
              <w:rPr>
                <w:rFonts w:ascii="Calibri" w:hAnsi="Calibri" w:cs="Calibri"/>
                <w:sz w:val="22"/>
                <w:szCs w:val="22"/>
              </w:rPr>
              <w:t>grease,</w:t>
            </w:r>
            <w:r w:rsidRPr="00BE7E51">
              <w:rPr>
                <w:rFonts w:ascii="Calibri" w:hAnsi="Calibri" w:cs="Calibri"/>
                <w:sz w:val="22"/>
                <w:szCs w:val="22"/>
              </w:rPr>
              <w:t xml:space="preserve"> and oils; cannot be mixed with or dissolved in fats and oils</w:t>
            </w:r>
          </w:p>
        </w:tc>
      </w:tr>
      <w:tr w:rsidR="002862BD" w:rsidRPr="00D33F07" w14:paraId="30EEDCB5" w14:textId="77777777" w:rsidTr="002862BD">
        <w:tc>
          <w:tcPr>
            <w:tcW w:w="2045" w:type="dxa"/>
          </w:tcPr>
          <w:p w14:paraId="108BA561" w14:textId="2EA7FC10" w:rsidR="002862BD" w:rsidRPr="00BE7E51" w:rsidRDefault="002862BD" w:rsidP="005B69ED">
            <w:pPr>
              <w:pStyle w:val="ListParagraph"/>
              <w:spacing w:before="0" w:after="160" w:line="278" w:lineRule="auto"/>
              <w:ind w:left="0"/>
              <w:rPr>
                <w:rFonts w:ascii="Calibri" w:hAnsi="Calibri" w:cs="Calibri"/>
                <w:color w:val="0070C0"/>
                <w:sz w:val="22"/>
                <w:szCs w:val="22"/>
              </w:rPr>
            </w:pPr>
          </w:p>
        </w:tc>
        <w:tc>
          <w:tcPr>
            <w:tcW w:w="6611" w:type="dxa"/>
          </w:tcPr>
          <w:p w14:paraId="58543129" w14:textId="0941C389" w:rsidR="002862BD" w:rsidRPr="00BE7E51" w:rsidRDefault="00026D06" w:rsidP="005B69ED">
            <w:pPr>
              <w:pStyle w:val="ListParagraph"/>
              <w:spacing w:before="0" w:after="160" w:line="278" w:lineRule="auto"/>
              <w:ind w:left="0"/>
              <w:rPr>
                <w:rFonts w:ascii="Calibri" w:hAnsi="Calibri" w:cs="Calibri"/>
                <w:sz w:val="22"/>
                <w:szCs w:val="22"/>
              </w:rPr>
            </w:pPr>
            <w:r w:rsidRPr="00BE7E51">
              <w:rPr>
                <w:rFonts w:ascii="Calibri" w:hAnsi="Calibri" w:cs="Calibri"/>
                <w:sz w:val="22"/>
                <w:szCs w:val="22"/>
              </w:rPr>
              <w:t>the build-up over time of a contaminant substance in a living organism due to its direct uptake from the environment or through food</w:t>
            </w:r>
          </w:p>
        </w:tc>
      </w:tr>
      <w:tr w:rsidR="002862BD" w:rsidRPr="00D33F07" w14:paraId="09D7D742" w14:textId="77777777" w:rsidTr="002862BD">
        <w:tc>
          <w:tcPr>
            <w:tcW w:w="2045" w:type="dxa"/>
          </w:tcPr>
          <w:p w14:paraId="5695CFA3" w14:textId="7D7DB8C4" w:rsidR="002862BD" w:rsidRPr="00BE7E51" w:rsidRDefault="002862BD" w:rsidP="005B69ED">
            <w:pPr>
              <w:pStyle w:val="ListParagraph"/>
              <w:spacing w:before="0" w:after="160" w:line="278" w:lineRule="auto"/>
              <w:ind w:left="0"/>
              <w:rPr>
                <w:rFonts w:ascii="Calibri" w:hAnsi="Calibri" w:cs="Calibri"/>
                <w:color w:val="0070C0"/>
                <w:sz w:val="22"/>
                <w:szCs w:val="22"/>
              </w:rPr>
            </w:pPr>
          </w:p>
        </w:tc>
        <w:tc>
          <w:tcPr>
            <w:tcW w:w="6611" w:type="dxa"/>
          </w:tcPr>
          <w:p w14:paraId="4C4B8FC8" w14:textId="13013D6A" w:rsidR="002862BD" w:rsidRPr="00BE7E51" w:rsidRDefault="00102B92" w:rsidP="005B69ED">
            <w:pPr>
              <w:pStyle w:val="ListParagraph"/>
              <w:spacing w:before="0" w:after="160" w:line="278" w:lineRule="auto"/>
              <w:ind w:left="0"/>
              <w:rPr>
                <w:rFonts w:ascii="Calibri" w:hAnsi="Calibri" w:cs="Calibri"/>
                <w:sz w:val="22"/>
                <w:szCs w:val="22"/>
              </w:rPr>
            </w:pPr>
            <w:r w:rsidRPr="00D33F07">
              <w:rPr>
                <w:rFonts w:ascii="Calibri" w:hAnsi="Calibri" w:cs="Calibri"/>
                <w:sz w:val="22"/>
                <w:szCs w:val="22"/>
              </w:rPr>
              <w:t xml:space="preserve">one </w:t>
            </w:r>
            <w:r w:rsidR="00FC4716" w:rsidRPr="00D33F07">
              <w:rPr>
                <w:rFonts w:ascii="Calibri" w:hAnsi="Calibri" w:cs="Calibri"/>
                <w:sz w:val="22"/>
                <w:szCs w:val="22"/>
              </w:rPr>
              <w:t>example</w:t>
            </w:r>
            <w:r w:rsidR="001F1343" w:rsidRPr="00D33F07">
              <w:rPr>
                <w:rFonts w:ascii="Calibri" w:hAnsi="Calibri" w:cs="Calibri"/>
                <w:sz w:val="22"/>
                <w:szCs w:val="22"/>
              </w:rPr>
              <w:t xml:space="preserve"> </w:t>
            </w:r>
            <w:r w:rsidRPr="00D33F07">
              <w:rPr>
                <w:rFonts w:ascii="Calibri" w:hAnsi="Calibri" w:cs="Calibri"/>
                <w:sz w:val="22"/>
                <w:szCs w:val="22"/>
              </w:rPr>
              <w:t>of a larger group of related chemicals called per- and polyfluoroalkyl substances</w:t>
            </w:r>
          </w:p>
        </w:tc>
      </w:tr>
      <w:tr w:rsidR="00654962" w:rsidRPr="00D33F07" w14:paraId="63028F22" w14:textId="77777777" w:rsidTr="002862BD">
        <w:tc>
          <w:tcPr>
            <w:tcW w:w="2045" w:type="dxa"/>
          </w:tcPr>
          <w:p w14:paraId="3869AC29" w14:textId="5B2637EE" w:rsidR="00654962" w:rsidRPr="00BE7E51" w:rsidRDefault="00654962" w:rsidP="00654962">
            <w:pPr>
              <w:pStyle w:val="ListParagraph"/>
              <w:spacing w:before="0" w:after="160" w:line="278" w:lineRule="auto"/>
              <w:ind w:left="0"/>
              <w:rPr>
                <w:rFonts w:ascii="Calibri" w:hAnsi="Calibri" w:cs="Calibri"/>
                <w:color w:val="0070C0"/>
                <w:sz w:val="22"/>
                <w:szCs w:val="22"/>
              </w:rPr>
            </w:pPr>
          </w:p>
        </w:tc>
        <w:tc>
          <w:tcPr>
            <w:tcW w:w="6611" w:type="dxa"/>
          </w:tcPr>
          <w:p w14:paraId="48FE68AD" w14:textId="41A946CA" w:rsidR="00654962" w:rsidRPr="00BE7E51" w:rsidRDefault="00654962" w:rsidP="00654962">
            <w:pPr>
              <w:pStyle w:val="ListParagraph"/>
              <w:spacing w:before="0" w:after="160" w:line="278" w:lineRule="auto"/>
              <w:ind w:left="0"/>
              <w:rPr>
                <w:rFonts w:ascii="Calibri" w:hAnsi="Calibri" w:cs="Calibri"/>
                <w:sz w:val="22"/>
                <w:szCs w:val="22"/>
              </w:rPr>
            </w:pPr>
            <w:r w:rsidRPr="00D33F07">
              <w:rPr>
                <w:sz w:val="22"/>
                <w:szCs w:val="22"/>
              </w:rPr>
              <w:t>a group of human-made, organic compounds that consist of a carbon chain with fluorine atoms bonded to the carbon atoms in the chain.</w:t>
            </w:r>
          </w:p>
        </w:tc>
      </w:tr>
    </w:tbl>
    <w:p w14:paraId="72A02454" w14:textId="77777777" w:rsidR="002862BD" w:rsidRPr="00BE7E51" w:rsidRDefault="002862BD" w:rsidP="005B69ED">
      <w:pPr>
        <w:pStyle w:val="ListParagraph"/>
        <w:spacing w:before="0" w:after="160" w:line="278" w:lineRule="auto"/>
        <w:ind w:left="360"/>
        <w:rPr>
          <w:rFonts w:ascii="Calibri" w:hAnsi="Calibri" w:cs="Calibri"/>
          <w:sz w:val="22"/>
          <w:szCs w:val="22"/>
        </w:rPr>
      </w:pPr>
    </w:p>
    <w:p w14:paraId="34A27144" w14:textId="4B6BF8FD" w:rsidR="00497771" w:rsidRPr="00BE7E51" w:rsidRDefault="001D3FEF" w:rsidP="005B69ED">
      <w:pPr>
        <w:pStyle w:val="ListParagraph"/>
        <w:spacing w:before="0" w:after="160" w:line="278" w:lineRule="auto"/>
        <w:ind w:left="360"/>
        <w:rPr>
          <w:rFonts w:ascii="Calibri" w:hAnsi="Calibri" w:cs="Calibri"/>
          <w:sz w:val="22"/>
          <w:szCs w:val="22"/>
        </w:rPr>
      </w:pPr>
      <w:r w:rsidRPr="001C1829">
        <w:rPr>
          <w:noProof/>
          <w:sz w:val="22"/>
          <w:szCs w:val="22"/>
        </w:rPr>
        <mc:AlternateContent>
          <mc:Choice Requires="wps">
            <w:drawing>
              <wp:anchor distT="45720" distB="45720" distL="114300" distR="114300" simplePos="0" relativeHeight="251753472" behindDoc="0" locked="0" layoutInCell="1" allowOverlap="1" wp14:anchorId="297D158F" wp14:editId="3E7B5FEA">
                <wp:simplePos x="0" y="0"/>
                <wp:positionH relativeFrom="column">
                  <wp:posOffset>3422650</wp:posOffset>
                </wp:positionH>
                <wp:positionV relativeFrom="paragraph">
                  <wp:posOffset>97155</wp:posOffset>
                </wp:positionV>
                <wp:extent cx="2360930" cy="1104900"/>
                <wp:effectExtent l="0" t="0" r="0" b="0"/>
                <wp:wrapSquare wrapText="bothSides"/>
                <wp:docPr id="1344871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04900"/>
                        </a:xfrm>
                        <a:prstGeom prst="rect">
                          <a:avLst/>
                        </a:prstGeom>
                        <a:solidFill>
                          <a:srgbClr val="FFFFFF"/>
                        </a:solidFill>
                        <a:ln w="9525">
                          <a:noFill/>
                          <a:miter lim="800000"/>
                          <a:headEnd/>
                          <a:tailEnd/>
                        </a:ln>
                      </wps:spPr>
                      <wps:txbx>
                        <w:txbxContent>
                          <w:p w14:paraId="71E66AC1" w14:textId="0464C5AF" w:rsidR="001D3FEF" w:rsidRPr="00D33F07" w:rsidRDefault="00165B63">
                            <w:r w:rsidRPr="001C1829">
                              <w:rPr>
                                <w:noProof/>
                              </w:rPr>
                              <w:drawing>
                                <wp:inline distT="0" distB="0" distL="0" distR="0" wp14:anchorId="44F2747A" wp14:editId="7CBCD154">
                                  <wp:extent cx="2203450" cy="844550"/>
                                  <wp:effectExtent l="0" t="0" r="6350" b="0"/>
                                  <wp:docPr id="4198478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03450" cy="844550"/>
                                          </a:xfrm>
                                          <a:prstGeom prst="rect">
                                            <a:avLst/>
                                          </a:prstGeom>
                                          <a:noFill/>
                                          <a:ln>
                                            <a:noFill/>
                                          </a:ln>
                                        </pic:spPr>
                                      </pic:pic>
                                    </a:graphicData>
                                  </a:graphic>
                                </wp:inline>
                              </w:drawing>
                            </w:r>
                          </w:p>
                        </w:txbxContent>
                      </wps:txbx>
                      <wps:bodyPr rot="0" vert="horz" wrap="non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97D158F" id="_x0000_s1050" type="#_x0000_t202" style="position:absolute;left:0;text-align:left;margin-left:269.5pt;margin-top:7.65pt;width:185.9pt;height:87pt;z-index:251753472;visibility:visible;mso-wrap-style:non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" stroked="f">
                <v:textbox>
                  <w:txbxContent>
                    <w:p w14:paraId="71E66AC1" w14:textId="0464C5AF" w:rsidR="001D3FEF" w:rsidRPr="00D33F07" w:rsidRDefault="00165B63">
                      <w:r w:rsidRPr="001C1829">
                        <w:rPr>
                          <w:noProof/>
                        </w:rPr>
                        <w:drawing>
                          <wp:inline distT="0" distB="0" distL="0" distR="0" wp14:anchorId="44F2747A" wp14:editId="7CBCD154">
                            <wp:extent cx="2203450" cy="844550"/>
                            <wp:effectExtent l="0" t="0" r="6350" b="0"/>
                            <wp:docPr id="4198478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03450" cy="844550"/>
                                    </a:xfrm>
                                    <a:prstGeom prst="rect">
                                      <a:avLst/>
                                    </a:prstGeom>
                                    <a:noFill/>
                                    <a:ln>
                                      <a:noFill/>
                                    </a:ln>
                                  </pic:spPr>
                                </pic:pic>
                              </a:graphicData>
                            </a:graphic>
                          </wp:inline>
                        </w:drawing>
                      </w:r>
                    </w:p>
                  </w:txbxContent>
                </v:textbox>
                <w10:wrap type="square"/>
              </v:shape>
            </w:pict>
          </mc:Fallback>
        </mc:AlternateContent>
      </w:r>
    </w:p>
    <w:p w14:paraId="4173AC11" w14:textId="695DDE54" w:rsidR="001D3FEF" w:rsidRPr="00D33F07" w:rsidRDefault="003655DB" w:rsidP="00A77CB4">
      <w:pPr>
        <w:pStyle w:val="ListParagraph"/>
        <w:numPr>
          <w:ilvl w:val="0"/>
          <w:numId w:val="12"/>
        </w:numPr>
        <w:rPr>
          <w:sz w:val="22"/>
          <w:szCs w:val="22"/>
        </w:rPr>
      </w:pPr>
      <w:r w:rsidRPr="00D33F07">
        <w:rPr>
          <w:sz w:val="22"/>
          <w:szCs w:val="22"/>
        </w:rPr>
        <w:t xml:space="preserve">We use </w:t>
      </w:r>
      <w:r w:rsidR="00667C85" w:rsidRPr="00D33F07">
        <w:rPr>
          <w:sz w:val="22"/>
          <w:szCs w:val="22"/>
        </w:rPr>
        <w:t xml:space="preserve">a </w:t>
      </w:r>
      <w:r w:rsidRPr="00D33F07">
        <w:rPr>
          <w:sz w:val="22"/>
          <w:szCs w:val="22"/>
        </w:rPr>
        <w:t xml:space="preserve">chemical formula to represent the type and number of each atom present in a molecule. </w:t>
      </w:r>
    </w:p>
    <w:p w14:paraId="0662B4A6" w14:textId="1D6FC533" w:rsidR="003655DB" w:rsidRPr="00D33F07" w:rsidRDefault="003655DB" w:rsidP="001D3FEF">
      <w:pPr>
        <w:pStyle w:val="ListParagraph"/>
        <w:ind w:left="360"/>
        <w:rPr>
          <w:sz w:val="22"/>
          <w:szCs w:val="22"/>
        </w:rPr>
      </w:pPr>
      <w:r w:rsidRPr="00D33F07">
        <w:rPr>
          <w:sz w:val="22"/>
          <w:szCs w:val="22"/>
        </w:rPr>
        <w:t xml:space="preserve">For example, a water molecule consists of two hydrogen atoms and one oxygen </w:t>
      </w:r>
      <w:r w:rsidR="00D33F07" w:rsidRPr="00D33F07">
        <w:rPr>
          <w:sz w:val="22"/>
          <w:szCs w:val="22"/>
        </w:rPr>
        <w:t>atom,</w:t>
      </w:r>
      <w:r w:rsidRPr="00D33F07">
        <w:rPr>
          <w:sz w:val="22"/>
          <w:szCs w:val="22"/>
        </w:rPr>
        <w:t xml:space="preserve"> so its chemical formula is H</w:t>
      </w:r>
      <w:r w:rsidRPr="00D33F07">
        <w:rPr>
          <w:sz w:val="22"/>
          <w:szCs w:val="22"/>
          <w:vertAlign w:val="subscript"/>
        </w:rPr>
        <w:t>2</w:t>
      </w:r>
      <w:r w:rsidRPr="00D33F07">
        <w:rPr>
          <w:sz w:val="22"/>
          <w:szCs w:val="22"/>
        </w:rPr>
        <w:t>O</w:t>
      </w:r>
    </w:p>
    <w:p w14:paraId="7B24B3EA" w14:textId="509A244F" w:rsidR="003655DB" w:rsidRPr="00D33F07" w:rsidRDefault="003655DB" w:rsidP="001D3FEF">
      <w:pPr>
        <w:pStyle w:val="ListParagraph"/>
        <w:ind w:left="360"/>
        <w:rPr>
          <w:sz w:val="22"/>
          <w:szCs w:val="22"/>
        </w:rPr>
      </w:pPr>
    </w:p>
    <w:p w14:paraId="5F789EC2" w14:textId="7757F91D" w:rsidR="00C71218" w:rsidRPr="00D33F07" w:rsidRDefault="002862BD" w:rsidP="001D3FEF">
      <w:pPr>
        <w:pStyle w:val="ListParagraph"/>
        <w:ind w:left="360"/>
        <w:rPr>
          <w:sz w:val="22"/>
          <w:szCs w:val="22"/>
        </w:rPr>
      </w:pPr>
      <w:r w:rsidRPr="00D33F07">
        <w:rPr>
          <w:sz w:val="22"/>
          <w:szCs w:val="22"/>
        </w:rPr>
        <w:t xml:space="preserve">Write the chemical formula for each of the PFAS </w:t>
      </w:r>
      <w:r w:rsidR="00102B92" w:rsidRPr="00D33F07">
        <w:rPr>
          <w:sz w:val="22"/>
          <w:szCs w:val="22"/>
        </w:rPr>
        <w:t>molecules</w:t>
      </w:r>
      <w:r w:rsidRPr="00D33F07">
        <w:rPr>
          <w:sz w:val="22"/>
          <w:szCs w:val="22"/>
        </w:rPr>
        <w:t xml:space="preserve"> shown in the background information.</w:t>
      </w:r>
      <w:r w:rsidR="00FF0586" w:rsidRPr="00D33F07">
        <w:rPr>
          <w:sz w:val="22"/>
          <w:szCs w:val="22"/>
        </w:rPr>
        <w:t xml:space="preserve"> Start by counting the carbon atoms, then the hydrogen atoms followed by the fluorine atoms, oxygen </w:t>
      </w:r>
      <w:r w:rsidR="00D33F07" w:rsidRPr="00D33F07">
        <w:rPr>
          <w:sz w:val="22"/>
          <w:szCs w:val="22"/>
        </w:rPr>
        <w:t>atoms,</w:t>
      </w:r>
      <w:r w:rsidR="00FF0586" w:rsidRPr="00D33F07">
        <w:rPr>
          <w:sz w:val="22"/>
          <w:szCs w:val="22"/>
        </w:rPr>
        <w:t xml:space="preserve"> and any other atoms.</w:t>
      </w:r>
    </w:p>
    <w:p w14:paraId="76AE51A2" w14:textId="77777777" w:rsidR="00497771" w:rsidRPr="00D33F07" w:rsidRDefault="00497771" w:rsidP="00497771">
      <w:pPr>
        <w:pStyle w:val="ListParagraph"/>
        <w:spacing w:before="0" w:after="0"/>
        <w:ind w:left="360"/>
        <w:rPr>
          <w:sz w:val="22"/>
          <w:szCs w:val="22"/>
        </w:rPr>
      </w:pPr>
    </w:p>
    <w:tbl>
      <w:tblPr>
        <w:tblStyle w:val="TableGrid"/>
        <w:tblW w:w="0" w:type="auto"/>
        <w:jc w:val="center"/>
        <w:tblLook w:val="04A0" w:firstRow="1" w:lastRow="0" w:firstColumn="1" w:lastColumn="0" w:noHBand="0" w:noVBand="1"/>
      </w:tblPr>
      <w:tblGrid>
        <w:gridCol w:w="3823"/>
        <w:gridCol w:w="2551"/>
      </w:tblGrid>
      <w:tr w:rsidR="002862BD" w:rsidRPr="00D33F07" w14:paraId="4FA5204B" w14:textId="77777777" w:rsidTr="00654962">
        <w:trPr>
          <w:jc w:val="center"/>
        </w:trPr>
        <w:tc>
          <w:tcPr>
            <w:tcW w:w="3823" w:type="dxa"/>
            <w:shd w:val="clear" w:color="auto" w:fill="E7E6E6" w:themeFill="background2"/>
          </w:tcPr>
          <w:p w14:paraId="1932C270" w14:textId="77777777" w:rsidR="002862BD" w:rsidRPr="00D33F07" w:rsidRDefault="002862BD" w:rsidP="00365DF3">
            <w:pPr>
              <w:spacing w:line="360" w:lineRule="auto"/>
              <w:rPr>
                <w:b/>
                <w:bCs/>
              </w:rPr>
            </w:pPr>
            <w:r w:rsidRPr="00D33F07">
              <w:rPr>
                <w:b/>
                <w:bCs/>
              </w:rPr>
              <w:t>Chemical name</w:t>
            </w:r>
          </w:p>
        </w:tc>
        <w:tc>
          <w:tcPr>
            <w:tcW w:w="2551" w:type="dxa"/>
            <w:shd w:val="clear" w:color="auto" w:fill="E7E6E6" w:themeFill="background2"/>
          </w:tcPr>
          <w:p w14:paraId="56A9EAE4" w14:textId="67FA18A4" w:rsidR="002862BD" w:rsidRPr="00D33F07" w:rsidRDefault="002862BD" w:rsidP="00365DF3">
            <w:pPr>
              <w:spacing w:line="360" w:lineRule="auto"/>
              <w:rPr>
                <w:b/>
                <w:bCs/>
              </w:rPr>
            </w:pPr>
            <w:r w:rsidRPr="00D33F07">
              <w:rPr>
                <w:b/>
                <w:bCs/>
              </w:rPr>
              <w:t>Chemical formula</w:t>
            </w:r>
          </w:p>
        </w:tc>
      </w:tr>
      <w:tr w:rsidR="00530079" w:rsidRPr="00D33F07" w14:paraId="2E2082CF" w14:textId="77777777" w:rsidTr="00654962">
        <w:trPr>
          <w:jc w:val="center"/>
        </w:trPr>
        <w:tc>
          <w:tcPr>
            <w:tcW w:w="3823" w:type="dxa"/>
          </w:tcPr>
          <w:p w14:paraId="28E62884" w14:textId="1C54AA41" w:rsidR="00530079" w:rsidRPr="00D33F07" w:rsidRDefault="00E54446" w:rsidP="00365DF3">
            <w:pPr>
              <w:spacing w:line="360" w:lineRule="auto"/>
            </w:pPr>
            <w:r w:rsidRPr="00D33F07">
              <w:t>Perfluorooctanoic acid (PFOA)</w:t>
            </w:r>
          </w:p>
        </w:tc>
        <w:tc>
          <w:tcPr>
            <w:tcW w:w="2551" w:type="dxa"/>
          </w:tcPr>
          <w:p w14:paraId="20AD2992" w14:textId="643C81B2" w:rsidR="00530079" w:rsidRPr="00D33F07" w:rsidRDefault="00530079" w:rsidP="00365DF3">
            <w:pPr>
              <w:spacing w:line="360" w:lineRule="auto"/>
              <w:rPr>
                <w:color w:val="0070C0"/>
                <w:sz w:val="28"/>
                <w:szCs w:val="28"/>
              </w:rPr>
            </w:pPr>
          </w:p>
        </w:tc>
      </w:tr>
      <w:tr w:rsidR="002862BD" w:rsidRPr="00D33F07" w14:paraId="75E01750" w14:textId="77777777" w:rsidTr="00654962">
        <w:trPr>
          <w:jc w:val="center"/>
        </w:trPr>
        <w:tc>
          <w:tcPr>
            <w:tcW w:w="3823" w:type="dxa"/>
          </w:tcPr>
          <w:p w14:paraId="56F97EBE" w14:textId="2E814F32" w:rsidR="002862BD" w:rsidRPr="00D33F07" w:rsidRDefault="00E54446" w:rsidP="00E54446">
            <w:proofErr w:type="spellStart"/>
            <w:r w:rsidRPr="00D33F07">
              <w:t>Perfluorohexane</w:t>
            </w:r>
            <w:proofErr w:type="spellEnd"/>
            <w:r w:rsidRPr="00D33F07">
              <w:t xml:space="preserve"> sulfonic acid</w:t>
            </w:r>
          </w:p>
        </w:tc>
        <w:tc>
          <w:tcPr>
            <w:tcW w:w="2551" w:type="dxa"/>
          </w:tcPr>
          <w:p w14:paraId="197D4581" w14:textId="00487A83" w:rsidR="002862BD" w:rsidRPr="00D33F07" w:rsidRDefault="002862BD" w:rsidP="00365DF3">
            <w:pPr>
              <w:spacing w:line="360" w:lineRule="auto"/>
              <w:rPr>
                <w:color w:val="0070C0"/>
                <w:sz w:val="28"/>
                <w:szCs w:val="28"/>
              </w:rPr>
            </w:pPr>
          </w:p>
        </w:tc>
      </w:tr>
      <w:tr w:rsidR="00EE3C45" w:rsidRPr="00D33F07" w14:paraId="02B60D49" w14:textId="77777777" w:rsidTr="00654962">
        <w:trPr>
          <w:jc w:val="center"/>
        </w:trPr>
        <w:tc>
          <w:tcPr>
            <w:tcW w:w="3823" w:type="dxa"/>
          </w:tcPr>
          <w:p w14:paraId="5F7B1824" w14:textId="2FDBB48C" w:rsidR="00EE3C45" w:rsidRPr="00D33F07" w:rsidRDefault="00E54446" w:rsidP="00E54446">
            <w:proofErr w:type="spellStart"/>
            <w:r w:rsidRPr="00D33F07">
              <w:t>Perfluorobutanoic</w:t>
            </w:r>
            <w:proofErr w:type="spellEnd"/>
            <w:r w:rsidRPr="00D33F07">
              <w:t xml:space="preserve"> acid (</w:t>
            </w:r>
            <w:r w:rsidR="006E1129">
              <w:t>P</w:t>
            </w:r>
            <w:r w:rsidR="006E1129" w:rsidRPr="00D33F07">
              <w:t>FBA</w:t>
            </w:r>
            <w:r w:rsidRPr="00D33F07">
              <w:t>)</w:t>
            </w:r>
          </w:p>
          <w:p w14:paraId="6C31A199" w14:textId="0CEF2593" w:rsidR="00E54446" w:rsidRPr="00D33F07" w:rsidRDefault="00E54446" w:rsidP="00E54446"/>
        </w:tc>
        <w:tc>
          <w:tcPr>
            <w:tcW w:w="2551" w:type="dxa"/>
          </w:tcPr>
          <w:p w14:paraId="47116E02" w14:textId="779095D4" w:rsidR="00EE3C45" w:rsidRPr="00D33F07" w:rsidRDefault="00EE3C45" w:rsidP="003A7456">
            <w:pPr>
              <w:rPr>
                <w:color w:val="0070C0"/>
                <w:sz w:val="28"/>
                <w:szCs w:val="28"/>
              </w:rPr>
            </w:pPr>
          </w:p>
        </w:tc>
      </w:tr>
      <w:tr w:rsidR="002862BD" w:rsidRPr="00D33F07" w14:paraId="402AB2A7" w14:textId="77777777" w:rsidTr="00654962">
        <w:trPr>
          <w:jc w:val="center"/>
        </w:trPr>
        <w:tc>
          <w:tcPr>
            <w:tcW w:w="3823" w:type="dxa"/>
          </w:tcPr>
          <w:p w14:paraId="30EB53C5" w14:textId="77777777" w:rsidR="002862BD" w:rsidRPr="00D33F07" w:rsidRDefault="002862BD" w:rsidP="003A7456">
            <w:r w:rsidRPr="00D33F07">
              <w:t>1H,1H,2H,2H-perfluoro-1-decanol</w:t>
            </w:r>
          </w:p>
          <w:p w14:paraId="4EF98235" w14:textId="77777777" w:rsidR="002862BD" w:rsidRPr="00D33F07" w:rsidRDefault="002862BD" w:rsidP="003A7456"/>
        </w:tc>
        <w:tc>
          <w:tcPr>
            <w:tcW w:w="2551" w:type="dxa"/>
          </w:tcPr>
          <w:p w14:paraId="55051CB2" w14:textId="00D0E699" w:rsidR="002862BD" w:rsidRPr="00D33F07" w:rsidRDefault="002862BD" w:rsidP="003A7456">
            <w:pPr>
              <w:rPr>
                <w:color w:val="0070C0"/>
                <w:sz w:val="28"/>
                <w:szCs w:val="28"/>
              </w:rPr>
            </w:pPr>
          </w:p>
        </w:tc>
      </w:tr>
      <w:tr w:rsidR="002862BD" w:rsidRPr="00D33F07" w14:paraId="66E39FC0" w14:textId="77777777" w:rsidTr="00654962">
        <w:trPr>
          <w:jc w:val="center"/>
        </w:trPr>
        <w:tc>
          <w:tcPr>
            <w:tcW w:w="3823" w:type="dxa"/>
          </w:tcPr>
          <w:p w14:paraId="4CEFC4F1" w14:textId="7A92A771" w:rsidR="002862BD" w:rsidRPr="00D33F07" w:rsidRDefault="002862BD" w:rsidP="00365DF3">
            <w:pPr>
              <w:spacing w:line="360" w:lineRule="auto"/>
            </w:pPr>
            <w:proofErr w:type="spellStart"/>
            <w:r w:rsidRPr="00D33F07">
              <w:t>Perfluorobutane</w:t>
            </w:r>
            <w:proofErr w:type="spellEnd"/>
            <w:r w:rsidRPr="00D33F07">
              <w:t xml:space="preserve"> sulfonic acid</w:t>
            </w:r>
          </w:p>
        </w:tc>
        <w:tc>
          <w:tcPr>
            <w:tcW w:w="2551" w:type="dxa"/>
          </w:tcPr>
          <w:p w14:paraId="25632087" w14:textId="692B31C1" w:rsidR="002862BD" w:rsidRPr="00D33F07" w:rsidRDefault="002862BD" w:rsidP="00365DF3">
            <w:pPr>
              <w:spacing w:line="360" w:lineRule="auto"/>
              <w:rPr>
                <w:color w:val="0070C0"/>
                <w:sz w:val="28"/>
                <w:szCs w:val="28"/>
              </w:rPr>
            </w:pPr>
          </w:p>
        </w:tc>
      </w:tr>
    </w:tbl>
    <w:p w14:paraId="28F5A9BC" w14:textId="073EB629" w:rsidR="00FD31F3" w:rsidRPr="00D33F07" w:rsidRDefault="00FD31F3" w:rsidP="00680C52">
      <w:pPr>
        <w:pStyle w:val="ListParagraph"/>
        <w:numPr>
          <w:ilvl w:val="0"/>
          <w:numId w:val="12"/>
        </w:numPr>
      </w:pPr>
      <w:r w:rsidRPr="00D33F07">
        <w:rPr>
          <w:sz w:val="22"/>
          <w:szCs w:val="22"/>
        </w:rPr>
        <w:lastRenderedPageBreak/>
        <w:t>(</w:t>
      </w:r>
      <w:proofErr w:type="spellStart"/>
      <w:r w:rsidRPr="00D33F07">
        <w:rPr>
          <w:sz w:val="22"/>
          <w:szCs w:val="22"/>
        </w:rPr>
        <w:t>i</w:t>
      </w:r>
      <w:proofErr w:type="spellEnd"/>
      <w:r w:rsidRPr="00D33F07">
        <w:rPr>
          <w:sz w:val="22"/>
          <w:szCs w:val="22"/>
        </w:rPr>
        <w:t xml:space="preserve">)  </w:t>
      </w:r>
      <w:r w:rsidR="00E7596E" w:rsidRPr="00D33F07">
        <w:rPr>
          <w:sz w:val="22"/>
          <w:szCs w:val="22"/>
        </w:rPr>
        <w:t>In the space below, d</w:t>
      </w:r>
      <w:r w:rsidR="00102B92" w:rsidRPr="00D33F07">
        <w:rPr>
          <w:sz w:val="22"/>
          <w:szCs w:val="22"/>
        </w:rPr>
        <w:t xml:space="preserve">raw a diagram of the </w:t>
      </w:r>
      <w:proofErr w:type="spellStart"/>
      <w:r w:rsidR="00E7596E" w:rsidRPr="00D33F07">
        <w:rPr>
          <w:b/>
          <w:bCs/>
          <w:sz w:val="22"/>
          <w:szCs w:val="22"/>
        </w:rPr>
        <w:t>perfluorooctane</w:t>
      </w:r>
      <w:proofErr w:type="spellEnd"/>
      <w:r w:rsidR="001F1343" w:rsidRPr="00D33F07">
        <w:rPr>
          <w:b/>
          <w:bCs/>
          <w:sz w:val="22"/>
          <w:szCs w:val="22"/>
        </w:rPr>
        <w:t xml:space="preserve"> </w:t>
      </w:r>
      <w:r w:rsidR="00E7596E" w:rsidRPr="00D33F07">
        <w:rPr>
          <w:b/>
          <w:bCs/>
          <w:sz w:val="22"/>
          <w:szCs w:val="22"/>
        </w:rPr>
        <w:t>sulfonic acid</w:t>
      </w:r>
      <w:r w:rsidR="00E7596E" w:rsidRPr="00D33F07">
        <w:rPr>
          <w:sz w:val="22"/>
          <w:szCs w:val="22"/>
        </w:rPr>
        <w:t xml:space="preserve"> </w:t>
      </w:r>
      <w:r w:rsidR="00EE3C45" w:rsidRPr="00D33F07">
        <w:rPr>
          <w:sz w:val="22"/>
          <w:szCs w:val="22"/>
        </w:rPr>
        <w:t xml:space="preserve">(PFOS) </w:t>
      </w:r>
      <w:r w:rsidR="00E7596E" w:rsidRPr="00D33F07">
        <w:rPr>
          <w:sz w:val="22"/>
          <w:szCs w:val="22"/>
        </w:rPr>
        <w:t>molecule.</w:t>
      </w:r>
      <w:r w:rsidRPr="00D33F07">
        <w:rPr>
          <w:sz w:val="22"/>
          <w:szCs w:val="22"/>
        </w:rPr>
        <w:t xml:space="preserve"> </w:t>
      </w:r>
    </w:p>
    <w:p w14:paraId="2ACF2E8E" w14:textId="77777777" w:rsidR="00FD31F3" w:rsidRPr="00D33F07" w:rsidRDefault="00FD31F3" w:rsidP="00FD31F3">
      <w:pPr>
        <w:pStyle w:val="ListParagraph"/>
        <w:ind w:left="360"/>
      </w:pPr>
    </w:p>
    <w:p w14:paraId="63A830DC" w14:textId="737D5913" w:rsidR="00E7596E" w:rsidRPr="00D33F07" w:rsidRDefault="0060722D" w:rsidP="00FD31F3">
      <w:pPr>
        <w:pStyle w:val="ListParagraph"/>
        <w:ind w:left="360"/>
      </w:pPr>
      <w:r w:rsidRPr="001C1829">
        <w:rPr>
          <w:b/>
          <w:bCs/>
          <w:noProof/>
          <w:color w:val="4472C4" w:themeColor="accent1"/>
        </w:rPr>
        <mc:AlternateContent>
          <mc:Choice Requires="wps">
            <w:drawing>
              <wp:anchor distT="0" distB="0" distL="114300" distR="114300" simplePos="0" relativeHeight="251743232" behindDoc="0" locked="0" layoutInCell="1" allowOverlap="1" wp14:anchorId="068A3E0A" wp14:editId="269E40B5">
                <wp:simplePos x="0" y="0"/>
                <wp:positionH relativeFrom="column">
                  <wp:posOffset>1023582</wp:posOffset>
                </wp:positionH>
                <wp:positionV relativeFrom="paragraph">
                  <wp:posOffset>485604</wp:posOffset>
                </wp:positionV>
                <wp:extent cx="3070746" cy="982639"/>
                <wp:effectExtent l="0" t="0" r="0" b="8255"/>
                <wp:wrapNone/>
                <wp:docPr id="1924834712" name="Text Box 3"/>
                <wp:cNvGraphicFramePr/>
                <a:graphic xmlns:a="http://schemas.openxmlformats.org/drawingml/2006/main">
                  <a:graphicData uri="http://schemas.microsoft.com/office/word/2010/wordprocessingShape">
                    <wps:wsp>
                      <wps:cNvSpPr txBox="1"/>
                      <wps:spPr>
                        <a:xfrm>
                          <a:off x="0" y="0"/>
                          <a:ext cx="3070746" cy="982639"/>
                        </a:xfrm>
                        <a:prstGeom prst="rect">
                          <a:avLst/>
                        </a:prstGeom>
                        <a:solidFill>
                          <a:schemeClr val="lt1"/>
                        </a:solidFill>
                        <a:ln w="6350">
                          <a:noFill/>
                        </a:ln>
                      </wps:spPr>
                      <wps:txbx>
                        <w:txbxContent>
                          <w:p w14:paraId="3F2773DF" w14:textId="691D44D4" w:rsidR="0060722D" w:rsidRPr="00D33F07" w:rsidRDefault="0060722D">
                            <w:r w:rsidRPr="001C1829">
                              <w:rPr>
                                <w:noProof/>
                                <w:color w:val="0070C0"/>
                              </w:rPr>
                              <w:drawing>
                                <wp:inline distT="0" distB="0" distL="0" distR="0" wp14:anchorId="22E66A62" wp14:editId="0C76B15B">
                                  <wp:extent cx="2297857" cy="771098"/>
                                  <wp:effectExtent l="0" t="0" r="7620" b="0"/>
                                  <wp:docPr id="2077328334" name="Picture 2"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90041" name="Picture 2" descr="A diagram of a molecule&#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01497" cy="77231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8A3E0A" id="_x0000_s1051" type="#_x0000_t202" style="position:absolute;left:0;text-align:left;margin-left:80.6pt;margin-top:38.25pt;width:241.8pt;height:77.3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" fillcolor="white [3201]" stroked="f" strokeweight=".5pt">
                <v:textbox>
                  <w:txbxContent>
                    <w:p w14:paraId="3F2773DF" w14:textId="691D44D4" w:rsidR="0060722D" w:rsidRPr="00D33F07" w:rsidRDefault="0060722D">
                      <w:r w:rsidRPr="001C1829">
                        <w:rPr>
                          <w:noProof/>
                          <w:color w:val="0070C0"/>
                        </w:rPr>
                        <w:drawing>
                          <wp:inline distT="0" distB="0" distL="0" distR="0" wp14:anchorId="22E66A62" wp14:editId="0C76B15B">
                            <wp:extent cx="2297857" cy="771098"/>
                            <wp:effectExtent l="0" t="0" r="7620" b="0"/>
                            <wp:docPr id="2077328334" name="Picture 2"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90041" name="Picture 2" descr="A diagram of a molecule&#10;&#10;AI-generated content may b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01497" cy="772319"/>
                                    </a:xfrm>
                                    <a:prstGeom prst="rect">
                                      <a:avLst/>
                                    </a:prstGeom>
                                    <a:noFill/>
                                    <a:ln>
                                      <a:noFill/>
                                    </a:ln>
                                  </pic:spPr>
                                </pic:pic>
                              </a:graphicData>
                            </a:graphic>
                          </wp:inline>
                        </w:drawing>
                      </w:r>
                    </w:p>
                  </w:txbxContent>
                </v:textbox>
              </v:shape>
            </w:pict>
          </mc:Fallback>
        </mc:AlternateContent>
      </w:r>
      <w:r w:rsidR="00E7596E" w:rsidRPr="00D33F07">
        <w:rPr>
          <w:b/>
          <w:bCs/>
          <w:color w:val="4472C4" w:themeColor="accent1"/>
        </w:rPr>
        <w:t>HINT</w:t>
      </w:r>
      <w:r w:rsidR="00E7596E" w:rsidRPr="00D33F07">
        <w:t xml:space="preserve">: </w:t>
      </w:r>
      <w:r w:rsidR="00EE3C45" w:rsidRPr="00D33F07">
        <w:t>Use the names and diagrams of the PFAS molecules on page 4 to infer the structure of the PFOS molecule. Remember that ‘</w:t>
      </w:r>
      <w:r w:rsidR="00E7596E" w:rsidRPr="00D33F07">
        <w:rPr>
          <w:b/>
          <w:bCs/>
        </w:rPr>
        <w:t>oct</w:t>
      </w:r>
      <w:r w:rsidR="00EE3C45" w:rsidRPr="00D33F07">
        <w:t>’</w:t>
      </w:r>
      <w:r w:rsidR="00E7596E" w:rsidRPr="00D33F07">
        <w:t xml:space="preserve"> </w:t>
      </w:r>
      <w:r w:rsidR="00EE3C45" w:rsidRPr="00D33F07">
        <w:t>means it has</w:t>
      </w:r>
      <w:r w:rsidR="00E7596E" w:rsidRPr="00D33F07">
        <w:t xml:space="preserve"> 8 carbon atoms in the carbon </w:t>
      </w:r>
      <w:r w:rsidR="00EE3C45" w:rsidRPr="00D33F07">
        <w:t>chain.</w:t>
      </w:r>
    </w:p>
    <w:p w14:paraId="381645F5" w14:textId="6314E18B" w:rsidR="00102B92" w:rsidRPr="00D33F07" w:rsidRDefault="00102B92" w:rsidP="002862BD">
      <w:pPr>
        <w:rPr>
          <w:color w:val="0070C0"/>
        </w:rPr>
      </w:pPr>
    </w:p>
    <w:p w14:paraId="45BFE1AC" w14:textId="3392822E" w:rsidR="001D3FEF" w:rsidRPr="00D33F07" w:rsidRDefault="001D3FEF" w:rsidP="001D3FEF">
      <w:pPr>
        <w:pStyle w:val="ListParagraph"/>
        <w:ind w:left="360"/>
        <w:rPr>
          <w:sz w:val="22"/>
          <w:szCs w:val="22"/>
        </w:rPr>
      </w:pPr>
    </w:p>
    <w:p w14:paraId="0077E163" w14:textId="30C86E46" w:rsidR="001D3FEF" w:rsidRPr="00D33F07" w:rsidRDefault="001D3FEF" w:rsidP="001D3FEF">
      <w:pPr>
        <w:pStyle w:val="ListParagraph"/>
        <w:ind w:left="360"/>
        <w:rPr>
          <w:sz w:val="22"/>
          <w:szCs w:val="22"/>
        </w:rPr>
      </w:pPr>
    </w:p>
    <w:p w14:paraId="2CD54B42" w14:textId="05EC59C1" w:rsidR="00FD31F3" w:rsidRPr="00D33F07" w:rsidRDefault="00FD31F3" w:rsidP="001D3FEF">
      <w:pPr>
        <w:pStyle w:val="ListParagraph"/>
        <w:ind w:left="360"/>
        <w:rPr>
          <w:sz w:val="22"/>
          <w:szCs w:val="22"/>
        </w:rPr>
      </w:pPr>
    </w:p>
    <w:p w14:paraId="498BA4E5" w14:textId="331D8DBA" w:rsidR="001D3FEF" w:rsidRPr="00D33F07" w:rsidRDefault="001D3FEF" w:rsidP="001D3FEF">
      <w:pPr>
        <w:pStyle w:val="ListParagraph"/>
        <w:ind w:left="360"/>
        <w:rPr>
          <w:sz w:val="22"/>
          <w:szCs w:val="22"/>
        </w:rPr>
      </w:pPr>
    </w:p>
    <w:p w14:paraId="762BAF5E" w14:textId="5FB848E7" w:rsidR="00956041" w:rsidRPr="00D33F07" w:rsidRDefault="00956041" w:rsidP="001D3FEF">
      <w:pPr>
        <w:pStyle w:val="ListParagraph"/>
        <w:ind w:left="360"/>
        <w:rPr>
          <w:sz w:val="22"/>
          <w:szCs w:val="22"/>
        </w:rPr>
      </w:pPr>
    </w:p>
    <w:p w14:paraId="63CF3ED1" w14:textId="77777777" w:rsidR="00C75FE5" w:rsidRPr="00D33F07" w:rsidRDefault="00C75FE5" w:rsidP="00C75FE5">
      <w:pPr>
        <w:pStyle w:val="ListParagraph"/>
        <w:ind w:left="360"/>
        <w:rPr>
          <w:sz w:val="22"/>
          <w:szCs w:val="22"/>
        </w:rPr>
      </w:pPr>
    </w:p>
    <w:p w14:paraId="2F00EF68" w14:textId="0841EA89" w:rsidR="001D3FEF" w:rsidRPr="00D33F07" w:rsidRDefault="00FD31F3" w:rsidP="00C75FE5">
      <w:pPr>
        <w:pStyle w:val="ListParagraph"/>
        <w:ind w:left="360"/>
        <w:rPr>
          <w:sz w:val="22"/>
          <w:szCs w:val="22"/>
        </w:rPr>
      </w:pPr>
      <w:r w:rsidRPr="00D33F07">
        <w:rPr>
          <w:sz w:val="22"/>
          <w:szCs w:val="22"/>
        </w:rPr>
        <w:t xml:space="preserve">(ii)   </w:t>
      </w:r>
      <w:r w:rsidR="003B6599" w:rsidRPr="00D33F07">
        <w:rPr>
          <w:sz w:val="22"/>
          <w:szCs w:val="22"/>
        </w:rPr>
        <w:t xml:space="preserve">Annotate your diagram to show the </w:t>
      </w:r>
      <w:r w:rsidRPr="00D33F07">
        <w:rPr>
          <w:sz w:val="22"/>
          <w:szCs w:val="22"/>
        </w:rPr>
        <w:t>TWO parts of the PFAS molecule</w:t>
      </w:r>
      <w:r w:rsidR="003B6599" w:rsidRPr="00D33F07">
        <w:rPr>
          <w:sz w:val="22"/>
          <w:szCs w:val="22"/>
        </w:rPr>
        <w:t>.</w:t>
      </w:r>
    </w:p>
    <w:p w14:paraId="192CE248" w14:textId="77777777" w:rsidR="003B6599" w:rsidRPr="00D33F07" w:rsidRDefault="003B6599" w:rsidP="001D3FEF">
      <w:pPr>
        <w:pStyle w:val="ListParagraph"/>
        <w:ind w:left="360"/>
        <w:rPr>
          <w:sz w:val="22"/>
          <w:szCs w:val="22"/>
        </w:rPr>
      </w:pPr>
    </w:p>
    <w:p w14:paraId="30AD8D31" w14:textId="5EA0AA20" w:rsidR="003B6599" w:rsidRPr="00D33F07" w:rsidRDefault="003B6599" w:rsidP="001D3FEF">
      <w:pPr>
        <w:pStyle w:val="ListParagraph"/>
        <w:ind w:left="360"/>
        <w:rPr>
          <w:sz w:val="22"/>
          <w:szCs w:val="22"/>
        </w:rPr>
      </w:pPr>
      <w:r w:rsidRPr="00D33F07">
        <w:rPr>
          <w:sz w:val="22"/>
          <w:szCs w:val="22"/>
        </w:rPr>
        <w:t xml:space="preserve">(iii)  Explain how the unique structure of PFAS molecules </w:t>
      </w:r>
      <w:r w:rsidR="00D77E46" w:rsidRPr="00D33F07">
        <w:rPr>
          <w:sz w:val="22"/>
          <w:szCs w:val="22"/>
        </w:rPr>
        <w:t>accounts for</w:t>
      </w:r>
      <w:r w:rsidRPr="00D33F07">
        <w:rPr>
          <w:sz w:val="22"/>
          <w:szCs w:val="22"/>
        </w:rPr>
        <w:t xml:space="preserve"> their properties.</w:t>
      </w:r>
    </w:p>
    <w:p w14:paraId="12C032EE" w14:textId="77777777" w:rsidR="00956041" w:rsidRPr="00D33F07" w:rsidRDefault="00956041" w:rsidP="001D3FEF">
      <w:pPr>
        <w:pStyle w:val="ListParagraph"/>
        <w:ind w:left="360"/>
        <w:rPr>
          <w:sz w:val="22"/>
          <w:szCs w:val="22"/>
        </w:rPr>
      </w:pPr>
    </w:p>
    <w:p w14:paraId="69A23516" w14:textId="3EEA9353" w:rsidR="00FD31F3" w:rsidRDefault="007C518E" w:rsidP="007C518E">
      <w:pPr>
        <w:pStyle w:val="ListParagraph"/>
        <w:spacing w:line="360" w:lineRule="auto"/>
        <w:ind w:left="360"/>
        <w:rPr>
          <w:sz w:val="22"/>
          <w:szCs w:val="22"/>
        </w:rPr>
      </w:pPr>
      <w:r>
        <w:rPr>
          <w:sz w:val="22"/>
          <w:szCs w:val="22"/>
        </w:rPr>
        <w:t>……………………………………………………………………………………………………………………………………………………………………………………………………………………………………………………………………………………………………………………………………………………………………………………………………………………………………………………………………………………………………………………………………………………………………………………………………………………………………………………………………………………………………………………………………………………………………………………………………………………………………………………………………………………………………………………………………………..</w:t>
      </w:r>
    </w:p>
    <w:p w14:paraId="1D2B8E41" w14:textId="2AFD0225" w:rsidR="007C518E" w:rsidRPr="00D33F07" w:rsidRDefault="007C518E" w:rsidP="007C518E">
      <w:pPr>
        <w:pStyle w:val="ListParagraph"/>
        <w:spacing w:line="360" w:lineRule="auto"/>
        <w:ind w:left="360"/>
        <w:rPr>
          <w:sz w:val="22"/>
          <w:szCs w:val="22"/>
        </w:rPr>
      </w:pPr>
      <w:r>
        <w:rPr>
          <w:sz w:val="22"/>
          <w:szCs w:val="22"/>
        </w:rPr>
        <w:t>………………………………………………………………………………………………………………………………………………………………………………………………………………………………………………………………………………………………………………</w:t>
      </w:r>
    </w:p>
    <w:p w14:paraId="0CB6BCD1" w14:textId="77777777" w:rsidR="000D3C6A" w:rsidRPr="00D33F07" w:rsidRDefault="000D3C6A" w:rsidP="001D3FEF">
      <w:pPr>
        <w:pStyle w:val="ListParagraph"/>
        <w:ind w:left="360"/>
        <w:rPr>
          <w:sz w:val="22"/>
          <w:szCs w:val="22"/>
        </w:rPr>
      </w:pPr>
    </w:p>
    <w:p w14:paraId="2C87D03B" w14:textId="0D41C3CB" w:rsidR="00CC71FE" w:rsidRPr="00D33F07" w:rsidRDefault="00CC71FE" w:rsidP="00A77CB4">
      <w:pPr>
        <w:pStyle w:val="ListParagraph"/>
        <w:numPr>
          <w:ilvl w:val="0"/>
          <w:numId w:val="12"/>
        </w:numPr>
        <w:rPr>
          <w:sz w:val="22"/>
          <w:szCs w:val="22"/>
        </w:rPr>
      </w:pPr>
      <w:r w:rsidRPr="00D33F07">
        <w:rPr>
          <w:sz w:val="22"/>
          <w:szCs w:val="22"/>
        </w:rPr>
        <w:t>Name five consumer products in which PFAS are found.</w:t>
      </w:r>
    </w:p>
    <w:p w14:paraId="61B496F9" w14:textId="47E06AD9" w:rsidR="00CC71FE" w:rsidRPr="00D33F07" w:rsidRDefault="007C518E" w:rsidP="007C518E">
      <w:pPr>
        <w:spacing w:line="360" w:lineRule="auto"/>
        <w:ind w:left="360"/>
      </w:pPr>
      <w:r>
        <w:t>………………………………………………………………………………………………………………………………………………………………………………………………………………………………………………………………………………………………………………………………………………………………………………………………………………………………………………………………………</w:t>
      </w:r>
    </w:p>
    <w:p w14:paraId="59FD86F1" w14:textId="12910D36" w:rsidR="00425F33" w:rsidRPr="00D33F07" w:rsidRDefault="00425F33" w:rsidP="00A77CB4">
      <w:pPr>
        <w:pStyle w:val="ListParagraph"/>
        <w:numPr>
          <w:ilvl w:val="0"/>
          <w:numId w:val="12"/>
        </w:numPr>
        <w:rPr>
          <w:sz w:val="22"/>
          <w:szCs w:val="22"/>
        </w:rPr>
      </w:pPr>
      <w:r w:rsidRPr="00D33F07">
        <w:rPr>
          <w:sz w:val="22"/>
          <w:szCs w:val="22"/>
        </w:rPr>
        <w:t xml:space="preserve">Why </w:t>
      </w:r>
      <w:r w:rsidR="00CC74D7" w:rsidRPr="00D33F07">
        <w:rPr>
          <w:sz w:val="22"/>
          <w:szCs w:val="22"/>
        </w:rPr>
        <w:t>are</w:t>
      </w:r>
      <w:r w:rsidRPr="00D33F07">
        <w:rPr>
          <w:sz w:val="22"/>
          <w:szCs w:val="22"/>
        </w:rPr>
        <w:t xml:space="preserve"> PFAS </w:t>
      </w:r>
      <w:r w:rsidR="005C54BF" w:rsidRPr="00D33F07">
        <w:rPr>
          <w:sz w:val="22"/>
          <w:szCs w:val="22"/>
        </w:rPr>
        <w:t xml:space="preserve">often </w:t>
      </w:r>
      <w:r w:rsidRPr="00D33F07">
        <w:rPr>
          <w:sz w:val="22"/>
          <w:szCs w:val="22"/>
        </w:rPr>
        <w:t>use</w:t>
      </w:r>
      <w:r w:rsidR="005C54BF" w:rsidRPr="00D33F07">
        <w:rPr>
          <w:sz w:val="22"/>
          <w:szCs w:val="22"/>
        </w:rPr>
        <w:t xml:space="preserve">d </w:t>
      </w:r>
      <w:r w:rsidRPr="00D33F07">
        <w:rPr>
          <w:sz w:val="22"/>
          <w:szCs w:val="22"/>
        </w:rPr>
        <w:t xml:space="preserve">in </w:t>
      </w:r>
      <w:r w:rsidR="00014F5F" w:rsidRPr="00D33F07">
        <w:rPr>
          <w:sz w:val="22"/>
          <w:szCs w:val="22"/>
        </w:rPr>
        <w:t>pizza</w:t>
      </w:r>
      <w:r w:rsidR="00B14D74" w:rsidRPr="00D33F07">
        <w:rPr>
          <w:sz w:val="22"/>
          <w:szCs w:val="22"/>
        </w:rPr>
        <w:t xml:space="preserve"> boxes</w:t>
      </w:r>
      <w:r w:rsidRPr="00D33F07">
        <w:rPr>
          <w:sz w:val="22"/>
          <w:szCs w:val="22"/>
        </w:rPr>
        <w:t>?</w:t>
      </w:r>
    </w:p>
    <w:p w14:paraId="1323E3AA" w14:textId="007F615D" w:rsidR="00B55DE2" w:rsidRPr="00D33F07" w:rsidRDefault="007C518E" w:rsidP="007C518E">
      <w:pPr>
        <w:spacing w:line="360" w:lineRule="auto"/>
        <w:ind w:left="360"/>
      </w:pPr>
      <w:r>
        <w:t>………………………………………………………………………………………………………………………………………………………………………………………………………………………………………………………………………………………………………………………………………………………………………………………………………………………………………………………………………</w:t>
      </w:r>
    </w:p>
    <w:p w14:paraId="5D1CFC43" w14:textId="347BF99E" w:rsidR="00214816" w:rsidRPr="00D33F07" w:rsidRDefault="00D12E91" w:rsidP="00A77CB4">
      <w:pPr>
        <w:pStyle w:val="ListParagraph"/>
        <w:numPr>
          <w:ilvl w:val="0"/>
          <w:numId w:val="12"/>
        </w:numPr>
        <w:rPr>
          <w:sz w:val="22"/>
          <w:szCs w:val="22"/>
        </w:rPr>
      </w:pPr>
      <w:r w:rsidRPr="00D33F07">
        <w:rPr>
          <w:sz w:val="22"/>
          <w:szCs w:val="22"/>
        </w:rPr>
        <w:t xml:space="preserve">Why are PFAS chemicals </w:t>
      </w:r>
      <w:r w:rsidR="0059070C" w:rsidRPr="00D33F07">
        <w:rPr>
          <w:sz w:val="22"/>
          <w:szCs w:val="22"/>
        </w:rPr>
        <w:t>often referred to</w:t>
      </w:r>
      <w:r w:rsidRPr="00D33F07">
        <w:rPr>
          <w:sz w:val="22"/>
          <w:szCs w:val="22"/>
        </w:rPr>
        <w:t xml:space="preserve"> as the ‘</w:t>
      </w:r>
      <w:r w:rsidRPr="00D33F07">
        <w:rPr>
          <w:b/>
          <w:bCs/>
          <w:sz w:val="22"/>
          <w:szCs w:val="22"/>
        </w:rPr>
        <w:t xml:space="preserve">forever </w:t>
      </w:r>
      <w:proofErr w:type="gramStart"/>
      <w:r w:rsidRPr="00D33F07">
        <w:rPr>
          <w:b/>
          <w:bCs/>
          <w:sz w:val="22"/>
          <w:szCs w:val="22"/>
        </w:rPr>
        <w:t>chemicals</w:t>
      </w:r>
      <w:r w:rsidRPr="00D33F07">
        <w:rPr>
          <w:sz w:val="22"/>
          <w:szCs w:val="22"/>
        </w:rPr>
        <w:t>’</w:t>
      </w:r>
      <w:proofErr w:type="gramEnd"/>
      <w:r w:rsidR="00DB3656" w:rsidRPr="00D33F07">
        <w:rPr>
          <w:sz w:val="22"/>
          <w:szCs w:val="22"/>
        </w:rPr>
        <w:t>?</w:t>
      </w:r>
    </w:p>
    <w:p w14:paraId="032B45A2" w14:textId="25DD21F8" w:rsidR="002862BD" w:rsidRPr="00D33F07" w:rsidRDefault="007C518E" w:rsidP="007C518E">
      <w:pPr>
        <w:spacing w:after="0" w:line="360" w:lineRule="auto"/>
        <w:ind w:left="360"/>
      </w:pPr>
      <w:r>
        <w:t>………………………………………………………………………………………………………………………………………………………………………………………………………………………………………………………………………………………………………………………………………………………………………………………………………………………………………………………………………</w:t>
      </w:r>
    </w:p>
    <w:p w14:paraId="4D43B842" w14:textId="72C6F599" w:rsidR="00946DE9" w:rsidRPr="00D33F07" w:rsidRDefault="002862BD" w:rsidP="00A77CB4">
      <w:pPr>
        <w:pStyle w:val="ListParagraph"/>
        <w:numPr>
          <w:ilvl w:val="0"/>
          <w:numId w:val="12"/>
        </w:numPr>
        <w:rPr>
          <w:sz w:val="22"/>
          <w:szCs w:val="22"/>
        </w:rPr>
      </w:pPr>
      <w:r w:rsidRPr="00D33F07">
        <w:rPr>
          <w:sz w:val="22"/>
          <w:szCs w:val="22"/>
        </w:rPr>
        <w:lastRenderedPageBreak/>
        <w:t xml:space="preserve">Explain how </w:t>
      </w:r>
      <w:r w:rsidR="00FA3905" w:rsidRPr="00D33F07">
        <w:rPr>
          <w:sz w:val="22"/>
          <w:szCs w:val="22"/>
        </w:rPr>
        <w:t xml:space="preserve">PFAS chemicals </w:t>
      </w:r>
      <w:r w:rsidR="00FA3905" w:rsidRPr="00D33F07">
        <w:rPr>
          <w:b/>
          <w:bCs/>
          <w:sz w:val="22"/>
          <w:szCs w:val="22"/>
        </w:rPr>
        <w:t>bioaccumulate</w:t>
      </w:r>
      <w:r w:rsidR="00FA3905" w:rsidRPr="00D33F07">
        <w:rPr>
          <w:sz w:val="22"/>
          <w:szCs w:val="22"/>
        </w:rPr>
        <w:t xml:space="preserve">. </w:t>
      </w:r>
    </w:p>
    <w:p w14:paraId="5FCA98F6" w14:textId="76CEAE01" w:rsidR="002862BD" w:rsidRPr="00D33F07" w:rsidRDefault="007C518E" w:rsidP="007C518E">
      <w:pPr>
        <w:spacing w:after="0" w:line="360" w:lineRule="auto"/>
        <w:ind w:left="360"/>
      </w:pPr>
      <w:r>
        <w:t>………………………………………………………………………………………………………………………………………………………………………………………………………………………………………………………………………………………………………………………………………………………………………………………………………………………………………………………………………</w:t>
      </w:r>
    </w:p>
    <w:p w14:paraId="6E23E6E7" w14:textId="725E279F" w:rsidR="007C518E" w:rsidRDefault="007C518E" w:rsidP="007C518E">
      <w:pPr>
        <w:pStyle w:val="ListParagraph"/>
        <w:spacing w:before="0" w:after="0" w:line="360" w:lineRule="auto"/>
        <w:ind w:left="360"/>
        <w:rPr>
          <w:sz w:val="22"/>
          <w:szCs w:val="22"/>
        </w:rPr>
      </w:pPr>
      <w:r>
        <w:rPr>
          <w:sz w:val="22"/>
          <w:szCs w:val="22"/>
        </w:rPr>
        <w:t>………………………………………………………………………………………………………………………………………………………………………………………………………………………………………………………………………………………………………………………………………………………………………………………………………………………………………………………………………</w:t>
      </w:r>
    </w:p>
    <w:p w14:paraId="6A1AB419" w14:textId="77777777" w:rsidR="007C518E" w:rsidRPr="00D33F07" w:rsidRDefault="007C518E" w:rsidP="007C518E">
      <w:pPr>
        <w:spacing w:after="0" w:line="360" w:lineRule="auto"/>
        <w:ind w:left="360"/>
      </w:pPr>
      <w:r>
        <w:t>………………………………………………………………………………………………………………………………………………………………………………………………………………………………………………………………………………………………………………</w:t>
      </w:r>
    </w:p>
    <w:p w14:paraId="1482DCF2" w14:textId="77777777" w:rsidR="007C518E" w:rsidRDefault="007C518E" w:rsidP="007C518E">
      <w:pPr>
        <w:pStyle w:val="ListParagraph"/>
        <w:ind w:left="360"/>
        <w:rPr>
          <w:sz w:val="22"/>
          <w:szCs w:val="22"/>
        </w:rPr>
      </w:pPr>
    </w:p>
    <w:p w14:paraId="1B868755" w14:textId="77777777" w:rsidR="007C518E" w:rsidRDefault="007C518E" w:rsidP="007C518E">
      <w:pPr>
        <w:pStyle w:val="ListParagraph"/>
        <w:ind w:left="360"/>
        <w:rPr>
          <w:sz w:val="22"/>
          <w:szCs w:val="22"/>
        </w:rPr>
      </w:pPr>
    </w:p>
    <w:p w14:paraId="54A90BBD" w14:textId="09366A78" w:rsidR="004666E2" w:rsidRDefault="004666E2" w:rsidP="00A77CB4">
      <w:pPr>
        <w:pStyle w:val="ListParagraph"/>
        <w:numPr>
          <w:ilvl w:val="0"/>
          <w:numId w:val="12"/>
        </w:numPr>
        <w:rPr>
          <w:sz w:val="22"/>
          <w:szCs w:val="22"/>
        </w:rPr>
      </w:pPr>
      <w:r w:rsidRPr="00D33F07">
        <w:rPr>
          <w:sz w:val="22"/>
          <w:szCs w:val="22"/>
        </w:rPr>
        <w:t>Explain why PFAS chemicals have been found in the blood of humans and animals worldwide</w:t>
      </w:r>
      <w:r w:rsidR="0012125B" w:rsidRPr="00D33F07">
        <w:rPr>
          <w:sz w:val="22"/>
          <w:szCs w:val="22"/>
        </w:rPr>
        <w:t xml:space="preserve">, even in </w:t>
      </w:r>
      <w:r w:rsidR="00AD35AC" w:rsidRPr="00D33F07">
        <w:rPr>
          <w:sz w:val="22"/>
          <w:szCs w:val="22"/>
        </w:rPr>
        <w:t xml:space="preserve">animals in </w:t>
      </w:r>
      <w:r w:rsidR="0012125B" w:rsidRPr="00D33F07">
        <w:rPr>
          <w:sz w:val="22"/>
          <w:szCs w:val="22"/>
        </w:rPr>
        <w:t>Antarctica</w:t>
      </w:r>
      <w:r w:rsidR="007C518E">
        <w:rPr>
          <w:sz w:val="22"/>
          <w:szCs w:val="22"/>
        </w:rPr>
        <w:t>.</w:t>
      </w:r>
    </w:p>
    <w:p w14:paraId="4C418920" w14:textId="77777777" w:rsidR="007C518E" w:rsidRPr="007C518E" w:rsidRDefault="007C518E" w:rsidP="007C518E">
      <w:pPr>
        <w:pStyle w:val="ListParagraph"/>
        <w:ind w:left="360"/>
        <w:rPr>
          <w:sz w:val="22"/>
          <w:szCs w:val="22"/>
        </w:rPr>
      </w:pPr>
    </w:p>
    <w:p w14:paraId="3CBAFA3B" w14:textId="39911C75" w:rsidR="007C518E" w:rsidRPr="007C518E" w:rsidRDefault="007C518E" w:rsidP="007C518E">
      <w:pPr>
        <w:pStyle w:val="ListParagraph"/>
        <w:spacing w:after="0" w:line="360" w:lineRule="auto"/>
        <w:ind w:left="360"/>
        <w:rPr>
          <w:sz w:val="22"/>
          <w:szCs w:val="22"/>
        </w:rPr>
      </w:pPr>
      <w:r w:rsidRPr="007C518E">
        <w:rPr>
          <w:sz w:val="22"/>
          <w:szCs w:val="22"/>
        </w:rPr>
        <w:t>…………………………………………………………………………………………………………………………………………………………………….…………………………………………………………………………………………………………………………………………………………………….……………………………………………………………………………………………………………………………………………………………………</w:t>
      </w:r>
      <w:r>
        <w:rPr>
          <w:sz w:val="22"/>
          <w:szCs w:val="22"/>
        </w:rPr>
        <w:t>………………………………………………………………………………………………………..</w:t>
      </w:r>
    </w:p>
    <w:p w14:paraId="6C1E87FE" w14:textId="77777777" w:rsidR="007C518E" w:rsidRPr="007C518E" w:rsidRDefault="007C518E" w:rsidP="007C518E">
      <w:pPr>
        <w:pStyle w:val="ListParagraph"/>
        <w:spacing w:before="0" w:line="360" w:lineRule="auto"/>
        <w:ind w:left="360"/>
        <w:rPr>
          <w:sz w:val="22"/>
          <w:szCs w:val="22"/>
        </w:rPr>
      </w:pPr>
      <w:r w:rsidRPr="007C518E">
        <w:rPr>
          <w:sz w:val="22"/>
          <w:szCs w:val="22"/>
        </w:rPr>
        <w:t>………………………………………………………………………………………………………………………………………………………………………………………………………………………………………………………………………………………………………………………………………………………………………………………………………………………………………………………………………</w:t>
      </w:r>
    </w:p>
    <w:p w14:paraId="30FDB499" w14:textId="2F14259C" w:rsidR="007C518E" w:rsidRPr="007C518E" w:rsidRDefault="007C518E" w:rsidP="007C518E">
      <w:pPr>
        <w:pStyle w:val="ListParagraph"/>
        <w:spacing w:after="0" w:line="360" w:lineRule="auto"/>
        <w:ind w:left="360"/>
        <w:rPr>
          <w:sz w:val="22"/>
          <w:szCs w:val="22"/>
        </w:rPr>
      </w:pPr>
      <w:r w:rsidRPr="007C518E">
        <w:rPr>
          <w:sz w:val="22"/>
          <w:szCs w:val="22"/>
        </w:rPr>
        <w:t>………………………………………………………………………………………………………………………………………………………</w:t>
      </w:r>
    </w:p>
    <w:p w14:paraId="6A53FDF4" w14:textId="77777777" w:rsidR="007C518E" w:rsidRDefault="007C518E" w:rsidP="007C518E">
      <w:pPr>
        <w:pStyle w:val="ListParagraph"/>
        <w:ind w:left="360"/>
        <w:rPr>
          <w:sz w:val="22"/>
          <w:szCs w:val="22"/>
        </w:rPr>
      </w:pPr>
    </w:p>
    <w:p w14:paraId="3FEC401C" w14:textId="77777777" w:rsidR="000D3C6A" w:rsidRPr="0052049A" w:rsidRDefault="000D3C6A">
      <w:pPr>
        <w:rPr>
          <w:rFonts w:ascii="Calibri" w:eastAsia="Times New Roman" w:hAnsi="Calibri" w:cs="Times New Roman"/>
          <w:b/>
          <w:caps/>
          <w:color w:val="FFFFFF"/>
          <w:spacing w:val="15"/>
          <w:lang w:eastAsia="en-AU"/>
        </w:rPr>
      </w:pPr>
      <w:r w:rsidRPr="0052049A">
        <w:rPr>
          <w:rFonts w:ascii="Calibri" w:eastAsia="Times New Roman" w:hAnsi="Calibri" w:cs="Times New Roman"/>
          <w:b/>
          <w:caps/>
          <w:color w:val="FFFFFF"/>
          <w:spacing w:val="15"/>
          <w:lang w:eastAsia="en-AU"/>
        </w:rPr>
        <w:br w:type="page"/>
      </w:r>
    </w:p>
    <w:p w14:paraId="2378F02F" w14:textId="2855E04F" w:rsidR="00182F77" w:rsidRPr="0052049A" w:rsidRDefault="00182F77" w:rsidP="00182F77">
      <w:pPr>
        <w:pBdr>
          <w:top w:val="single" w:sz="24" w:space="0" w:color="5B9BD5"/>
          <w:left w:val="single" w:sz="24" w:space="0" w:color="5B9BD5"/>
          <w:bottom w:val="single" w:sz="24" w:space="0" w:color="5B9BD5"/>
          <w:right w:val="single" w:sz="24" w:space="0" w:color="5B9BD5"/>
        </w:pBdr>
        <w:shd w:val="clear" w:color="auto" w:fill="5B9BD5"/>
        <w:spacing w:after="0"/>
        <w:outlineLvl w:val="0"/>
        <w:rPr>
          <w:rFonts w:ascii="Calibri" w:eastAsia="Times New Roman" w:hAnsi="Calibri" w:cs="Times New Roman"/>
          <w:b/>
          <w:caps/>
          <w:color w:val="FFFFFF"/>
          <w:spacing w:val="15"/>
          <w:lang w:eastAsia="en-AU"/>
        </w:rPr>
      </w:pPr>
      <w:r w:rsidRPr="0052049A">
        <w:rPr>
          <w:rFonts w:ascii="Calibri" w:eastAsia="Times New Roman" w:hAnsi="Calibri" w:cs="Times New Roman"/>
          <w:b/>
          <w:caps/>
          <w:color w:val="FFFFFF"/>
          <w:spacing w:val="15"/>
          <w:lang w:eastAsia="en-AU"/>
        </w:rPr>
        <w:lastRenderedPageBreak/>
        <w:t xml:space="preserve">Activity 2 – </w:t>
      </w:r>
      <w:r w:rsidR="00973CEB" w:rsidRPr="0052049A">
        <w:rPr>
          <w:rFonts w:ascii="Calibri" w:eastAsia="Times New Roman" w:hAnsi="Calibri" w:cs="Times New Roman"/>
          <w:b/>
          <w:caps/>
          <w:color w:val="FFFFFF"/>
          <w:spacing w:val="15"/>
          <w:lang w:eastAsia="en-AU"/>
        </w:rPr>
        <w:t>TESTING for oil RE</w:t>
      </w:r>
      <w:r w:rsidR="00EF6C79">
        <w:rPr>
          <w:rFonts w:ascii="Calibri" w:eastAsia="Times New Roman" w:hAnsi="Calibri" w:cs="Times New Roman"/>
          <w:b/>
          <w:caps/>
          <w:color w:val="FFFFFF"/>
          <w:spacing w:val="15"/>
          <w:lang w:eastAsia="en-AU"/>
        </w:rPr>
        <w:t>sistance</w:t>
      </w:r>
    </w:p>
    <w:p w14:paraId="71A30B18" w14:textId="77777777" w:rsidR="00182F77" w:rsidRPr="00D33F07" w:rsidRDefault="00182F77" w:rsidP="00182F77">
      <w:pPr>
        <w:spacing w:after="0" w:line="240" w:lineRule="auto"/>
        <w:rPr>
          <w:b/>
          <w:bCs/>
          <w:color w:val="0070C0"/>
        </w:rPr>
      </w:pPr>
    </w:p>
    <w:p w14:paraId="34616D66" w14:textId="0A008596" w:rsidR="006E5D8C" w:rsidRPr="00D33F07" w:rsidRDefault="00C763E0">
      <w:pPr>
        <w:rPr>
          <w:color w:val="000000" w:themeColor="text1"/>
        </w:rPr>
      </w:pPr>
      <w:r w:rsidRPr="00D33F07">
        <w:rPr>
          <w:color w:val="000000" w:themeColor="text1"/>
        </w:rPr>
        <w:t xml:space="preserve">Oil resistance is an essential characteristic of packaging materials used for oily and fat-containing foods such as fried foods, </w:t>
      </w:r>
      <w:r w:rsidR="00D33F07" w:rsidRPr="00D33F07">
        <w:rPr>
          <w:color w:val="000000" w:themeColor="text1"/>
        </w:rPr>
        <w:t>pizzas,</w:t>
      </w:r>
      <w:r w:rsidRPr="00D33F07">
        <w:rPr>
          <w:color w:val="000000" w:themeColor="text1"/>
        </w:rPr>
        <w:t xml:space="preserve"> and donuts. </w:t>
      </w:r>
      <w:r w:rsidR="00973CEB" w:rsidRPr="00D33F07">
        <w:rPr>
          <w:color w:val="000000" w:themeColor="text1"/>
        </w:rPr>
        <w:t xml:space="preserve">Oil-resistant coatings provide </w:t>
      </w:r>
      <w:r w:rsidR="001D4AB9" w:rsidRPr="00D33F07">
        <w:rPr>
          <w:color w:val="000000" w:themeColor="text1"/>
        </w:rPr>
        <w:t>important</w:t>
      </w:r>
      <w:r w:rsidR="00973CEB" w:rsidRPr="00D33F07">
        <w:rPr>
          <w:color w:val="000000" w:themeColor="text1"/>
        </w:rPr>
        <w:t xml:space="preserve"> barriers </w:t>
      </w:r>
      <w:r w:rsidR="00D071D7" w:rsidRPr="00D33F07">
        <w:rPr>
          <w:color w:val="000000" w:themeColor="text1"/>
        </w:rPr>
        <w:t>to stop</w:t>
      </w:r>
      <w:r w:rsidR="00973CEB" w:rsidRPr="00D33F07">
        <w:rPr>
          <w:color w:val="000000" w:themeColor="text1"/>
        </w:rPr>
        <w:t xml:space="preserve"> </w:t>
      </w:r>
      <w:r w:rsidR="001D4AB9" w:rsidRPr="00D33F07">
        <w:rPr>
          <w:color w:val="000000" w:themeColor="text1"/>
        </w:rPr>
        <w:t>oil</w:t>
      </w:r>
      <w:r w:rsidRPr="00D33F07">
        <w:rPr>
          <w:color w:val="000000" w:themeColor="text1"/>
        </w:rPr>
        <w:t xml:space="preserve"> and</w:t>
      </w:r>
      <w:r w:rsidR="001D4AB9" w:rsidRPr="00D33F07">
        <w:rPr>
          <w:color w:val="000000" w:themeColor="text1"/>
        </w:rPr>
        <w:t xml:space="preserve"> </w:t>
      </w:r>
      <w:r w:rsidR="00973CEB" w:rsidRPr="00D33F07">
        <w:rPr>
          <w:color w:val="000000" w:themeColor="text1"/>
        </w:rPr>
        <w:t xml:space="preserve">grease </w:t>
      </w:r>
      <w:r w:rsidR="00D071D7" w:rsidRPr="00D33F07">
        <w:rPr>
          <w:color w:val="000000" w:themeColor="text1"/>
        </w:rPr>
        <w:t>from the food soaking into the packaging and affecting its strength</w:t>
      </w:r>
      <w:r w:rsidRPr="00D33F07">
        <w:rPr>
          <w:color w:val="000000" w:themeColor="text1"/>
        </w:rPr>
        <w:t>,</w:t>
      </w:r>
      <w:r w:rsidR="00973CEB" w:rsidRPr="00D33F07">
        <w:rPr>
          <w:color w:val="000000" w:themeColor="text1"/>
        </w:rPr>
        <w:t xml:space="preserve"> prevent</w:t>
      </w:r>
      <w:r w:rsidRPr="00D33F07">
        <w:rPr>
          <w:color w:val="000000" w:themeColor="text1"/>
        </w:rPr>
        <w:t>ing</w:t>
      </w:r>
      <w:r w:rsidR="00973CEB" w:rsidRPr="00D33F07">
        <w:rPr>
          <w:color w:val="000000" w:themeColor="text1"/>
        </w:rPr>
        <w:t xml:space="preserve"> the packaging from tearing while extending </w:t>
      </w:r>
      <w:r w:rsidR="00D071D7" w:rsidRPr="00D33F07">
        <w:rPr>
          <w:color w:val="000000" w:themeColor="text1"/>
        </w:rPr>
        <w:t>the</w:t>
      </w:r>
      <w:r w:rsidR="00973CEB" w:rsidRPr="00D33F07">
        <w:rPr>
          <w:color w:val="000000" w:themeColor="text1"/>
        </w:rPr>
        <w:t xml:space="preserve"> shelf life</w:t>
      </w:r>
      <w:r w:rsidR="00D071D7" w:rsidRPr="00D33F07">
        <w:rPr>
          <w:color w:val="000000" w:themeColor="text1"/>
        </w:rPr>
        <w:t xml:space="preserve"> of the food.</w:t>
      </w:r>
      <w:r w:rsidR="00973CEB" w:rsidRPr="00D33F07">
        <w:rPr>
          <w:color w:val="000000" w:themeColor="text1"/>
        </w:rPr>
        <w:t xml:space="preserve"> </w:t>
      </w:r>
      <w:r w:rsidR="00D071D7" w:rsidRPr="00D33F07">
        <w:rPr>
          <w:color w:val="000000" w:themeColor="text1"/>
        </w:rPr>
        <w:t xml:space="preserve">Several different materials are commonly used as </w:t>
      </w:r>
      <w:r w:rsidR="00297A55" w:rsidRPr="00D33F07">
        <w:rPr>
          <w:color w:val="000000" w:themeColor="text1"/>
        </w:rPr>
        <w:t>oi</w:t>
      </w:r>
      <w:r w:rsidR="0005012F" w:rsidRPr="00D33F07">
        <w:rPr>
          <w:color w:val="000000" w:themeColor="text1"/>
        </w:rPr>
        <w:t>l</w:t>
      </w:r>
      <w:r w:rsidR="00297A55" w:rsidRPr="00D33F07">
        <w:rPr>
          <w:color w:val="000000" w:themeColor="text1"/>
        </w:rPr>
        <w:t xml:space="preserve">-resistant </w:t>
      </w:r>
      <w:r w:rsidR="00D071D7" w:rsidRPr="00D33F07">
        <w:rPr>
          <w:color w:val="000000" w:themeColor="text1"/>
        </w:rPr>
        <w:t xml:space="preserve">linings or coatings for </w:t>
      </w:r>
      <w:r w:rsidRPr="00D33F07">
        <w:rPr>
          <w:color w:val="000000" w:themeColor="text1"/>
        </w:rPr>
        <w:t xml:space="preserve">fibre-based </w:t>
      </w:r>
      <w:r w:rsidR="00D071D7" w:rsidRPr="00D33F07">
        <w:rPr>
          <w:color w:val="000000" w:themeColor="text1"/>
        </w:rPr>
        <w:t xml:space="preserve">food packaging including </w:t>
      </w:r>
      <w:r w:rsidR="001D4AB9" w:rsidRPr="00D33F07">
        <w:rPr>
          <w:color w:val="000000" w:themeColor="text1"/>
        </w:rPr>
        <w:t xml:space="preserve">paraffin </w:t>
      </w:r>
      <w:r w:rsidR="00D071D7" w:rsidRPr="00D33F07">
        <w:rPr>
          <w:color w:val="000000" w:themeColor="text1"/>
        </w:rPr>
        <w:t xml:space="preserve">wax, </w:t>
      </w:r>
      <w:r w:rsidR="001D4AB9" w:rsidRPr="00D33F07">
        <w:rPr>
          <w:color w:val="000000" w:themeColor="text1"/>
        </w:rPr>
        <w:t xml:space="preserve">plant-based wax, </w:t>
      </w:r>
      <w:r w:rsidR="00D071D7" w:rsidRPr="00D33F07">
        <w:rPr>
          <w:color w:val="000000" w:themeColor="text1"/>
        </w:rPr>
        <w:t>traditional plastic films such as polyethylene (PE) and poly</w:t>
      </w:r>
      <w:r w:rsidRPr="00D33F07">
        <w:rPr>
          <w:color w:val="000000" w:themeColor="text1"/>
        </w:rPr>
        <w:t xml:space="preserve">ethylene terephthalate </w:t>
      </w:r>
      <w:r w:rsidR="00D071D7" w:rsidRPr="00D33F07">
        <w:rPr>
          <w:color w:val="000000" w:themeColor="text1"/>
        </w:rPr>
        <w:t>(P</w:t>
      </w:r>
      <w:r w:rsidRPr="00D33F07">
        <w:rPr>
          <w:color w:val="000000" w:themeColor="text1"/>
        </w:rPr>
        <w:t>ET</w:t>
      </w:r>
      <w:r w:rsidR="00D071D7" w:rsidRPr="00D33F07">
        <w:rPr>
          <w:color w:val="000000" w:themeColor="text1"/>
        </w:rPr>
        <w:t>), biopolymers like PLA (polylactic acid bioplastic)</w:t>
      </w:r>
      <w:r w:rsidR="005F0144" w:rsidRPr="00D33F07">
        <w:rPr>
          <w:color w:val="000000" w:themeColor="text1"/>
        </w:rPr>
        <w:t>,</w:t>
      </w:r>
      <w:r w:rsidR="00D071D7" w:rsidRPr="00D33F07">
        <w:rPr>
          <w:color w:val="000000" w:themeColor="text1"/>
        </w:rPr>
        <w:t xml:space="preserve"> </w:t>
      </w:r>
      <w:r w:rsidR="005F0144" w:rsidRPr="00D33F07">
        <w:rPr>
          <w:color w:val="000000" w:themeColor="text1"/>
        </w:rPr>
        <w:t xml:space="preserve">as well as PFAS. </w:t>
      </w:r>
    </w:p>
    <w:p w14:paraId="0BA63409" w14:textId="33072129" w:rsidR="002518F9" w:rsidRPr="00D33F07" w:rsidRDefault="008B246C" w:rsidP="002518F9">
      <w:pPr>
        <w:spacing w:after="0"/>
        <w:rPr>
          <w:color w:val="000000" w:themeColor="text1"/>
        </w:rPr>
      </w:pPr>
      <w:r w:rsidRPr="00D33F07">
        <w:rPr>
          <w:color w:val="000000" w:themeColor="text1"/>
        </w:rPr>
        <w:t>In this activity</w:t>
      </w:r>
      <w:r w:rsidR="00E06FF3" w:rsidRPr="00D33F07">
        <w:rPr>
          <w:color w:val="000000" w:themeColor="text1"/>
        </w:rPr>
        <w:t>,</w:t>
      </w:r>
      <w:r w:rsidRPr="00D33F07">
        <w:rPr>
          <w:color w:val="000000" w:themeColor="text1"/>
        </w:rPr>
        <w:t xml:space="preserve"> you will </w:t>
      </w:r>
      <w:r w:rsidR="00680055" w:rsidRPr="00D33F07">
        <w:rPr>
          <w:color w:val="000000" w:themeColor="text1"/>
        </w:rPr>
        <w:t>conduct</w:t>
      </w:r>
      <w:r w:rsidR="00BD6F8D" w:rsidRPr="00D33F07">
        <w:rPr>
          <w:color w:val="000000" w:themeColor="text1"/>
        </w:rPr>
        <w:t xml:space="preserve"> a simple oil-drop test to </w:t>
      </w:r>
      <w:r w:rsidR="00066A63" w:rsidRPr="00D33F07">
        <w:rPr>
          <w:color w:val="000000" w:themeColor="text1"/>
        </w:rPr>
        <w:t xml:space="preserve">assess </w:t>
      </w:r>
      <w:r w:rsidR="00703D1B" w:rsidRPr="00D33F07">
        <w:rPr>
          <w:color w:val="000000" w:themeColor="text1"/>
        </w:rPr>
        <w:t xml:space="preserve">the </w:t>
      </w:r>
      <w:r w:rsidR="00C874D6" w:rsidRPr="00D33F07">
        <w:rPr>
          <w:color w:val="000000" w:themeColor="text1"/>
        </w:rPr>
        <w:t>oil</w:t>
      </w:r>
      <w:r w:rsidR="00703D1B" w:rsidRPr="00D33F07">
        <w:rPr>
          <w:color w:val="000000" w:themeColor="text1"/>
        </w:rPr>
        <w:t xml:space="preserve"> barrier performance of different </w:t>
      </w:r>
      <w:r w:rsidR="00066A63" w:rsidRPr="00D33F07">
        <w:rPr>
          <w:color w:val="000000" w:themeColor="text1"/>
        </w:rPr>
        <w:t>f</w:t>
      </w:r>
      <w:r w:rsidR="00BF447E" w:rsidRPr="00D33F07">
        <w:rPr>
          <w:color w:val="000000" w:themeColor="text1"/>
        </w:rPr>
        <w:t>ibre-based f</w:t>
      </w:r>
      <w:r w:rsidR="00066A63" w:rsidRPr="00D33F07">
        <w:rPr>
          <w:color w:val="000000" w:themeColor="text1"/>
        </w:rPr>
        <w:t>ood packaging samples</w:t>
      </w:r>
      <w:r w:rsidR="00D04E17" w:rsidRPr="00D33F07">
        <w:rPr>
          <w:color w:val="000000" w:themeColor="text1"/>
        </w:rPr>
        <w:t>.</w:t>
      </w:r>
      <w:r w:rsidR="00BD6C5C" w:rsidRPr="00D33F07">
        <w:rPr>
          <w:color w:val="000000" w:themeColor="text1"/>
        </w:rPr>
        <w:t xml:space="preserve"> </w:t>
      </w:r>
      <w:r w:rsidR="00C874D6" w:rsidRPr="00D33F07">
        <w:rPr>
          <w:color w:val="000000" w:themeColor="text1"/>
        </w:rPr>
        <w:t>You</w:t>
      </w:r>
      <w:r w:rsidR="00D04E17" w:rsidRPr="00D33F07">
        <w:rPr>
          <w:color w:val="000000" w:themeColor="text1"/>
        </w:rPr>
        <w:t xml:space="preserve"> will</w:t>
      </w:r>
      <w:r w:rsidR="00BD6C5C" w:rsidRPr="00D33F07">
        <w:rPr>
          <w:color w:val="000000" w:themeColor="text1"/>
        </w:rPr>
        <w:t xml:space="preserve"> </w:t>
      </w:r>
      <w:r w:rsidR="00BF447E" w:rsidRPr="00D33F07">
        <w:rPr>
          <w:color w:val="000000" w:themeColor="text1"/>
        </w:rPr>
        <w:t>investigat</w:t>
      </w:r>
      <w:r w:rsidR="00D04E17" w:rsidRPr="00D33F07">
        <w:rPr>
          <w:color w:val="000000" w:themeColor="text1"/>
        </w:rPr>
        <w:t xml:space="preserve">e </w:t>
      </w:r>
      <w:r w:rsidR="00C874D6" w:rsidRPr="00D33F07">
        <w:rPr>
          <w:color w:val="000000" w:themeColor="text1"/>
        </w:rPr>
        <w:t xml:space="preserve">how the oil drop behaves on the packaging surface </w:t>
      </w:r>
      <w:r w:rsidR="00081B7C" w:rsidRPr="00D33F07">
        <w:rPr>
          <w:color w:val="000000" w:themeColor="text1"/>
        </w:rPr>
        <w:t>and</w:t>
      </w:r>
      <w:r w:rsidR="00C874D6" w:rsidRPr="00D33F07">
        <w:rPr>
          <w:color w:val="000000" w:themeColor="text1"/>
        </w:rPr>
        <w:t xml:space="preserve"> </w:t>
      </w:r>
      <w:r w:rsidR="00BD6C5C" w:rsidRPr="00D33F07">
        <w:rPr>
          <w:color w:val="000000" w:themeColor="text1"/>
        </w:rPr>
        <w:t>whether the packaging</w:t>
      </w:r>
      <w:r w:rsidR="00081B7C" w:rsidRPr="00D33F07">
        <w:rPr>
          <w:color w:val="000000" w:themeColor="text1"/>
        </w:rPr>
        <w:t xml:space="preserve"> </w:t>
      </w:r>
      <w:r w:rsidR="00937DC0" w:rsidRPr="00D33F07">
        <w:rPr>
          <w:color w:val="000000" w:themeColor="text1"/>
        </w:rPr>
        <w:t xml:space="preserve">resists oil wicking (the spread of the oil across the surface), oil migration through the </w:t>
      </w:r>
      <w:r w:rsidR="00BF447E" w:rsidRPr="00D33F07">
        <w:rPr>
          <w:color w:val="000000" w:themeColor="text1"/>
        </w:rPr>
        <w:t>packaging</w:t>
      </w:r>
      <w:r w:rsidR="00937DC0" w:rsidRPr="00D33F07">
        <w:rPr>
          <w:color w:val="000000" w:themeColor="text1"/>
        </w:rPr>
        <w:t>, and softening of the packaging.</w:t>
      </w:r>
      <w:r w:rsidR="002518F9" w:rsidRPr="00D33F07">
        <w:rPr>
          <w:color w:val="000000" w:themeColor="text1"/>
        </w:rPr>
        <w:t xml:space="preserve"> </w:t>
      </w:r>
      <w:r w:rsidR="00081B7C" w:rsidRPr="00D33F07">
        <w:rPr>
          <w:color w:val="000000" w:themeColor="text1"/>
        </w:rPr>
        <w:t>The</w:t>
      </w:r>
      <w:r w:rsidR="002518F9" w:rsidRPr="00D33F07">
        <w:rPr>
          <w:color w:val="000000" w:themeColor="text1"/>
        </w:rPr>
        <w:t xml:space="preserve"> information below </w:t>
      </w:r>
      <w:r w:rsidR="00081B7C" w:rsidRPr="00D33F07">
        <w:rPr>
          <w:color w:val="000000" w:themeColor="text1"/>
        </w:rPr>
        <w:t>will</w:t>
      </w:r>
      <w:r w:rsidR="002518F9" w:rsidRPr="00D33F07">
        <w:rPr>
          <w:color w:val="000000" w:themeColor="text1"/>
        </w:rPr>
        <w:t xml:space="preserve"> help you </w:t>
      </w:r>
      <w:r w:rsidR="00081B7C" w:rsidRPr="00D33F07">
        <w:rPr>
          <w:color w:val="000000" w:themeColor="text1"/>
        </w:rPr>
        <w:t xml:space="preserve">to </w:t>
      </w:r>
      <w:r w:rsidR="002518F9" w:rsidRPr="00D33F07">
        <w:rPr>
          <w:color w:val="000000" w:themeColor="text1"/>
        </w:rPr>
        <w:t xml:space="preserve">assess the </w:t>
      </w:r>
      <w:r w:rsidR="00081B7C" w:rsidRPr="00D33F07">
        <w:rPr>
          <w:color w:val="000000" w:themeColor="text1"/>
        </w:rPr>
        <w:t>oil</w:t>
      </w:r>
      <w:r w:rsidR="002518F9" w:rsidRPr="00D33F07">
        <w:rPr>
          <w:color w:val="000000" w:themeColor="text1"/>
        </w:rPr>
        <w:t xml:space="preserve"> barrier performance</w:t>
      </w:r>
      <w:r w:rsidR="00F865CB" w:rsidRPr="00D33F07">
        <w:rPr>
          <w:color w:val="000000" w:themeColor="text1"/>
        </w:rPr>
        <w:t xml:space="preserve"> of the food packaging samples</w:t>
      </w:r>
      <w:r w:rsidR="002518F9" w:rsidRPr="00D33F07">
        <w:rPr>
          <w:color w:val="000000" w:themeColor="text1"/>
        </w:rPr>
        <w:t>.</w:t>
      </w:r>
    </w:p>
    <w:p w14:paraId="525800CE" w14:textId="08E350B5" w:rsidR="002518F9" w:rsidRPr="00D33F07" w:rsidRDefault="002518F9" w:rsidP="002518F9">
      <w:pPr>
        <w:pStyle w:val="ListParagraph"/>
        <w:numPr>
          <w:ilvl w:val="0"/>
          <w:numId w:val="31"/>
        </w:numPr>
        <w:spacing w:after="0"/>
        <w:rPr>
          <w:rFonts w:eastAsiaTheme="minorHAnsi"/>
          <w:color w:val="000000" w:themeColor="text1"/>
          <w:kern w:val="2"/>
          <w:sz w:val="22"/>
          <w:szCs w:val="22"/>
          <w14:ligatures w14:val="standardContextual"/>
        </w:rPr>
      </w:pPr>
      <w:r w:rsidRPr="00D33F07">
        <w:rPr>
          <w:rFonts w:eastAsiaTheme="minorHAnsi"/>
          <w:color w:val="000000" w:themeColor="text1"/>
          <w:kern w:val="2"/>
          <w:sz w:val="22"/>
          <w:szCs w:val="22"/>
          <w14:ligatures w14:val="standardContextual"/>
        </w:rPr>
        <w:t>Where oil soaks into the packaging it can be assumed that a</w:t>
      </w:r>
      <w:r w:rsidR="00081B7C" w:rsidRPr="00D33F07">
        <w:rPr>
          <w:rFonts w:eastAsiaTheme="minorHAnsi"/>
          <w:color w:val="000000" w:themeColor="text1"/>
          <w:kern w:val="2"/>
          <w:sz w:val="22"/>
          <w:szCs w:val="22"/>
          <w14:ligatures w14:val="standardContextual"/>
        </w:rPr>
        <w:t>n oil</w:t>
      </w:r>
      <w:r w:rsidRPr="00D33F07">
        <w:rPr>
          <w:rFonts w:eastAsiaTheme="minorHAnsi"/>
          <w:color w:val="000000" w:themeColor="text1"/>
          <w:kern w:val="2"/>
          <w:sz w:val="22"/>
          <w:szCs w:val="22"/>
          <w14:ligatures w14:val="standardContextual"/>
        </w:rPr>
        <w:t xml:space="preserve">-proof barrier is not present. </w:t>
      </w:r>
    </w:p>
    <w:p w14:paraId="19FA0DC9" w14:textId="1CDFF4E6" w:rsidR="002518F9" w:rsidRPr="00D33F07" w:rsidRDefault="002518F9" w:rsidP="002518F9">
      <w:pPr>
        <w:pStyle w:val="ListParagraph"/>
        <w:numPr>
          <w:ilvl w:val="0"/>
          <w:numId w:val="30"/>
        </w:numPr>
        <w:spacing w:before="0" w:after="0"/>
        <w:rPr>
          <w:rFonts w:eastAsiaTheme="minorHAnsi"/>
          <w:color w:val="000000" w:themeColor="text1"/>
          <w:kern w:val="2"/>
          <w:sz w:val="22"/>
          <w:szCs w:val="22"/>
          <w14:ligatures w14:val="standardContextual"/>
        </w:rPr>
      </w:pPr>
      <w:r w:rsidRPr="00D33F07">
        <w:rPr>
          <w:rFonts w:eastAsiaTheme="minorHAnsi"/>
          <w:color w:val="000000" w:themeColor="text1"/>
          <w:kern w:val="2"/>
          <w:sz w:val="22"/>
          <w:szCs w:val="22"/>
          <w14:ligatures w14:val="standardContextual"/>
        </w:rPr>
        <w:t>If the oil droplet spreads out, this indicates the presence of a</w:t>
      </w:r>
      <w:r w:rsidR="00081B7C" w:rsidRPr="00D33F07">
        <w:rPr>
          <w:rFonts w:eastAsiaTheme="minorHAnsi"/>
          <w:color w:val="000000" w:themeColor="text1"/>
          <w:kern w:val="2"/>
          <w:sz w:val="22"/>
          <w:szCs w:val="22"/>
          <w14:ligatures w14:val="standardContextual"/>
        </w:rPr>
        <w:t>n</w:t>
      </w:r>
      <w:r w:rsidRPr="00D33F07">
        <w:rPr>
          <w:rFonts w:eastAsiaTheme="minorHAnsi"/>
          <w:color w:val="000000" w:themeColor="text1"/>
          <w:kern w:val="2"/>
          <w:sz w:val="22"/>
          <w:szCs w:val="22"/>
          <w14:ligatures w14:val="standardContextual"/>
        </w:rPr>
        <w:t xml:space="preserve"> </w:t>
      </w:r>
      <w:r w:rsidR="00081B7C" w:rsidRPr="00D33F07">
        <w:rPr>
          <w:rFonts w:eastAsiaTheme="minorHAnsi"/>
          <w:color w:val="000000" w:themeColor="text1"/>
          <w:kern w:val="2"/>
          <w:sz w:val="22"/>
          <w:szCs w:val="22"/>
          <w14:ligatures w14:val="standardContextual"/>
        </w:rPr>
        <w:t>oil</w:t>
      </w:r>
      <w:r w:rsidRPr="00D33F07">
        <w:rPr>
          <w:rFonts w:eastAsiaTheme="minorHAnsi"/>
          <w:color w:val="000000" w:themeColor="text1"/>
          <w:kern w:val="2"/>
          <w:sz w:val="22"/>
          <w:szCs w:val="22"/>
          <w14:ligatures w14:val="standardContextual"/>
        </w:rPr>
        <w:t xml:space="preserve">-proof barrier, however, the spread indicates no physical repulsion between the oil and the food packaging surface. </w:t>
      </w:r>
    </w:p>
    <w:p w14:paraId="09A4AEDB" w14:textId="06E9461A" w:rsidR="002518F9" w:rsidRPr="00D33F07" w:rsidRDefault="002518F9" w:rsidP="002518F9">
      <w:pPr>
        <w:pStyle w:val="ListParagraph"/>
        <w:numPr>
          <w:ilvl w:val="0"/>
          <w:numId w:val="30"/>
        </w:numPr>
        <w:rPr>
          <w:rFonts w:eastAsiaTheme="minorHAnsi"/>
          <w:color w:val="000000" w:themeColor="text1"/>
          <w:kern w:val="2"/>
          <w:sz w:val="22"/>
          <w:szCs w:val="22"/>
          <w14:ligatures w14:val="standardContextual"/>
        </w:rPr>
      </w:pPr>
      <w:r w:rsidRPr="00D33F07">
        <w:rPr>
          <w:rFonts w:eastAsiaTheme="minorHAnsi"/>
          <w:color w:val="000000" w:themeColor="text1"/>
          <w:kern w:val="2"/>
          <w:sz w:val="22"/>
          <w:szCs w:val="22"/>
          <w14:ligatures w14:val="standardContextual"/>
        </w:rPr>
        <w:t xml:space="preserve">If the oil droplet forms a bead making minimal contact between the oil and the food packaging surface, this indicates the </w:t>
      </w:r>
      <w:r w:rsidR="00081B7C" w:rsidRPr="00D33F07">
        <w:rPr>
          <w:rFonts w:eastAsiaTheme="minorHAnsi"/>
          <w:color w:val="000000" w:themeColor="text1"/>
          <w:kern w:val="2"/>
          <w:sz w:val="22"/>
          <w:szCs w:val="22"/>
          <w14:ligatures w14:val="standardContextual"/>
        </w:rPr>
        <w:t xml:space="preserve">oil </w:t>
      </w:r>
      <w:r w:rsidR="00C01740" w:rsidRPr="00D33F07">
        <w:rPr>
          <w:rFonts w:eastAsiaTheme="minorHAnsi"/>
          <w:color w:val="000000" w:themeColor="text1"/>
          <w:kern w:val="2"/>
          <w:sz w:val="22"/>
          <w:szCs w:val="22"/>
          <w14:ligatures w14:val="standardContextual"/>
        </w:rPr>
        <w:t xml:space="preserve">barrier </w:t>
      </w:r>
      <w:r w:rsidRPr="00D33F07">
        <w:rPr>
          <w:rFonts w:eastAsiaTheme="minorHAnsi"/>
          <w:color w:val="000000" w:themeColor="text1"/>
          <w:kern w:val="2"/>
          <w:sz w:val="22"/>
          <w:szCs w:val="22"/>
          <w14:ligatures w14:val="standardContextual"/>
        </w:rPr>
        <w:t xml:space="preserve">is </w:t>
      </w:r>
      <w:r w:rsidR="00081B7C" w:rsidRPr="00D33F07">
        <w:rPr>
          <w:rFonts w:eastAsiaTheme="minorHAnsi"/>
          <w:color w:val="000000" w:themeColor="text1"/>
          <w:kern w:val="2"/>
          <w:sz w:val="22"/>
          <w:szCs w:val="22"/>
          <w14:ligatures w14:val="standardContextual"/>
        </w:rPr>
        <w:t xml:space="preserve">effectively </w:t>
      </w:r>
      <w:r w:rsidRPr="00D33F07">
        <w:rPr>
          <w:rFonts w:eastAsiaTheme="minorHAnsi"/>
          <w:color w:val="000000" w:themeColor="text1"/>
          <w:kern w:val="2"/>
          <w:sz w:val="22"/>
          <w:szCs w:val="22"/>
          <w14:ligatures w14:val="standardContextual"/>
        </w:rPr>
        <w:t>repelling the oil.</w:t>
      </w:r>
    </w:p>
    <w:p w14:paraId="379EFFA3" w14:textId="77777777" w:rsidR="00A77CB4" w:rsidRPr="00D33F07" w:rsidRDefault="00A77CB4" w:rsidP="003F3D17">
      <w:pPr>
        <w:pStyle w:val="Heading2"/>
        <w:spacing w:before="0" w:beforeAutospacing="0" w:after="0" w:afterAutospacing="0"/>
        <w:rPr>
          <w:rFonts w:asciiTheme="minorHAnsi" w:hAnsiTheme="minorHAnsi" w:cstheme="minorHAnsi"/>
          <w:sz w:val="22"/>
          <w:szCs w:val="22"/>
        </w:rPr>
      </w:pPr>
    </w:p>
    <w:p w14:paraId="5605C377" w14:textId="1A011C15" w:rsidR="00346C5E" w:rsidRPr="00D33F07" w:rsidRDefault="00346C5E" w:rsidP="003F3D17">
      <w:pPr>
        <w:pStyle w:val="Heading2"/>
        <w:spacing w:before="0" w:beforeAutospacing="0" w:after="0" w:afterAutospacing="0"/>
        <w:rPr>
          <w:rFonts w:asciiTheme="minorHAnsi" w:hAnsiTheme="minorHAnsi" w:cstheme="minorHAnsi"/>
          <w:b w:val="0"/>
          <w:bCs w:val="0"/>
          <w:sz w:val="22"/>
          <w:szCs w:val="22"/>
        </w:rPr>
      </w:pPr>
      <w:r w:rsidRPr="00D33F07">
        <w:rPr>
          <w:rFonts w:asciiTheme="minorHAnsi" w:hAnsiTheme="minorHAnsi" w:cstheme="minorHAnsi"/>
          <w:sz w:val="22"/>
          <w:szCs w:val="22"/>
        </w:rPr>
        <w:t>Aim:</w:t>
      </w:r>
      <w:r w:rsidRPr="00D33F07">
        <w:rPr>
          <w:rFonts w:asciiTheme="minorHAnsi" w:hAnsiTheme="minorHAnsi" w:cstheme="minorHAnsi"/>
          <w:b w:val="0"/>
          <w:bCs w:val="0"/>
          <w:sz w:val="22"/>
          <w:szCs w:val="22"/>
        </w:rPr>
        <w:t xml:space="preserve"> Write an aim for this investigation.</w:t>
      </w:r>
    </w:p>
    <w:p w14:paraId="00E7AAE9" w14:textId="77777777" w:rsidR="003F3D17" w:rsidRPr="00D33F07" w:rsidRDefault="003F3D17" w:rsidP="003F3D17">
      <w:pPr>
        <w:pStyle w:val="Heading2"/>
        <w:spacing w:before="0" w:beforeAutospacing="0" w:after="0" w:afterAutospacing="0"/>
        <w:rPr>
          <w:rFonts w:asciiTheme="minorHAnsi" w:hAnsiTheme="minorHAnsi" w:cstheme="minorHAnsi"/>
          <w:b w:val="0"/>
          <w:bCs w:val="0"/>
          <w:sz w:val="22"/>
          <w:szCs w:val="22"/>
        </w:rPr>
      </w:pPr>
    </w:p>
    <w:p w14:paraId="21D5CC0F" w14:textId="0155552D" w:rsidR="00BF447E" w:rsidRPr="007C518E" w:rsidRDefault="007C518E" w:rsidP="007C518E">
      <w:pPr>
        <w:pStyle w:val="Heading2"/>
        <w:spacing w:before="0" w:beforeAutospacing="0" w:after="0" w:afterAutospacing="0" w:line="360" w:lineRule="auto"/>
        <w:rPr>
          <w:rFonts w:asciiTheme="minorHAnsi" w:hAnsiTheme="minorHAnsi" w:cstheme="minorHAnsi"/>
          <w:b w:val="0"/>
          <w:bCs w:val="0"/>
          <w:color w:val="0070C0"/>
          <w:sz w:val="22"/>
          <w:szCs w:val="22"/>
        </w:rPr>
      </w:pPr>
      <w:r w:rsidRPr="007C518E">
        <w:rPr>
          <w:rFonts w:asciiTheme="minorHAnsi" w:hAnsiTheme="minorHAnsi" w:cstheme="minorHAnsi"/>
          <w:b w:val="0"/>
          <w:bCs w:val="0"/>
          <w:sz w:val="22"/>
          <w:szCs w:val="22"/>
        </w:rPr>
        <w:t>…………………………………………………………………………………………………………………………………………………………………………………………………………………………</w:t>
      </w:r>
      <w:r>
        <w:rPr>
          <w:rFonts w:asciiTheme="minorHAnsi" w:hAnsiTheme="minorHAnsi" w:cstheme="minorHAnsi"/>
          <w:b w:val="0"/>
          <w:bCs w:val="0"/>
          <w:sz w:val="22"/>
          <w:szCs w:val="22"/>
        </w:rPr>
        <w:t>………………………………………………………………………………………………</w:t>
      </w:r>
    </w:p>
    <w:p w14:paraId="4C854C0E" w14:textId="77777777" w:rsidR="00A77CB4" w:rsidRPr="00D33F07" w:rsidRDefault="00A77CB4" w:rsidP="00D04E17">
      <w:pPr>
        <w:pStyle w:val="Heading2"/>
        <w:spacing w:before="0" w:beforeAutospacing="0" w:after="0" w:afterAutospacing="0"/>
        <w:rPr>
          <w:rFonts w:asciiTheme="minorHAnsi" w:hAnsiTheme="minorHAnsi" w:cstheme="minorHAnsi"/>
          <w:sz w:val="22"/>
          <w:szCs w:val="22"/>
        </w:rPr>
      </w:pPr>
    </w:p>
    <w:p w14:paraId="26B49CFE" w14:textId="69C1D7EB" w:rsidR="00515384" w:rsidRPr="00D33F07" w:rsidRDefault="00515384" w:rsidP="00D04E17">
      <w:pPr>
        <w:pStyle w:val="Heading2"/>
        <w:spacing w:before="0" w:beforeAutospacing="0" w:after="0" w:afterAutospacing="0"/>
        <w:rPr>
          <w:rFonts w:asciiTheme="minorHAnsi" w:hAnsiTheme="minorHAnsi" w:cstheme="minorHAnsi"/>
          <w:sz w:val="22"/>
          <w:szCs w:val="22"/>
        </w:rPr>
      </w:pPr>
      <w:r w:rsidRPr="00D33F07">
        <w:rPr>
          <w:rFonts w:asciiTheme="minorHAnsi" w:hAnsiTheme="minorHAnsi" w:cstheme="minorHAnsi"/>
          <w:sz w:val="22"/>
          <w:szCs w:val="22"/>
        </w:rPr>
        <w:t>Materials required</w:t>
      </w:r>
    </w:p>
    <w:p w14:paraId="7DBB050F" w14:textId="77777777" w:rsidR="00D04E17" w:rsidRPr="00D33F07" w:rsidRDefault="00D04E17" w:rsidP="00D04E17">
      <w:pPr>
        <w:pStyle w:val="Heading2"/>
        <w:spacing w:before="0" w:beforeAutospacing="0" w:after="0" w:afterAutospacing="0"/>
        <w:rPr>
          <w:rFonts w:asciiTheme="minorHAnsi" w:hAnsiTheme="minorHAnsi" w:cstheme="minorHAnsi"/>
          <w:sz w:val="22"/>
          <w:szCs w:val="22"/>
        </w:rPr>
      </w:pPr>
    </w:p>
    <w:tbl>
      <w:tblPr>
        <w:tblStyle w:val="TableGrid"/>
        <w:tblW w:w="8926"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4957"/>
        <w:gridCol w:w="3969"/>
      </w:tblGrid>
      <w:tr w:rsidR="00515384" w:rsidRPr="00D33F07" w14:paraId="179F734B" w14:textId="77777777" w:rsidTr="007A3D43">
        <w:tc>
          <w:tcPr>
            <w:tcW w:w="4957" w:type="dxa"/>
          </w:tcPr>
          <w:p w14:paraId="79F7827A" w14:textId="5D824864" w:rsidR="00515384" w:rsidRPr="00D33F07" w:rsidRDefault="00515384" w:rsidP="00FC3C34">
            <w:pPr>
              <w:spacing w:line="360" w:lineRule="auto"/>
              <w:rPr>
                <w:rFonts w:cstheme="minorHAnsi"/>
              </w:rPr>
            </w:pPr>
            <w:r w:rsidRPr="00D33F07">
              <w:rPr>
                <w:rFonts w:cstheme="minorHAnsi"/>
              </w:rPr>
              <w:t>1</w:t>
            </w:r>
            <w:r w:rsidR="00677F2D" w:rsidRPr="00D33F07">
              <w:rPr>
                <w:rFonts w:cstheme="minorHAnsi"/>
              </w:rPr>
              <w:t>2</w:t>
            </w:r>
            <w:r w:rsidRPr="00D33F07">
              <w:rPr>
                <w:rFonts w:cstheme="minorHAnsi"/>
              </w:rPr>
              <w:t xml:space="preserve"> different fibre-based food packaging</w:t>
            </w:r>
            <w:r w:rsidR="003F3D17" w:rsidRPr="00D33F07">
              <w:rPr>
                <w:rFonts w:cstheme="minorHAnsi"/>
              </w:rPr>
              <w:t xml:space="preserve"> </w:t>
            </w:r>
            <w:r w:rsidR="00BF447E" w:rsidRPr="00D33F07">
              <w:rPr>
                <w:rFonts w:cstheme="minorHAnsi"/>
              </w:rPr>
              <w:t>samples</w:t>
            </w:r>
          </w:p>
        </w:tc>
        <w:tc>
          <w:tcPr>
            <w:tcW w:w="3969" w:type="dxa"/>
          </w:tcPr>
          <w:p w14:paraId="27558A18" w14:textId="05A69795" w:rsidR="00515384" w:rsidRPr="00D33F07" w:rsidRDefault="007A3D43" w:rsidP="00FC3C34">
            <w:pPr>
              <w:spacing w:line="360" w:lineRule="auto"/>
              <w:rPr>
                <w:rFonts w:cstheme="minorHAnsi"/>
              </w:rPr>
            </w:pPr>
            <w:r w:rsidRPr="00D33F07">
              <w:rPr>
                <w:rFonts w:cstheme="minorHAnsi"/>
              </w:rPr>
              <w:t xml:space="preserve">Scissors </w:t>
            </w:r>
          </w:p>
        </w:tc>
      </w:tr>
      <w:tr w:rsidR="00515384" w:rsidRPr="00D33F07" w14:paraId="65DCC05D" w14:textId="77777777" w:rsidTr="007A3D43">
        <w:tc>
          <w:tcPr>
            <w:tcW w:w="4957" w:type="dxa"/>
          </w:tcPr>
          <w:p w14:paraId="5B16BD0A" w14:textId="2FFB4A6B" w:rsidR="00515384" w:rsidRPr="00D33F07" w:rsidRDefault="00080ABF" w:rsidP="00FC3C34">
            <w:pPr>
              <w:spacing w:line="360" w:lineRule="auto"/>
              <w:rPr>
                <w:rFonts w:cstheme="minorHAnsi"/>
              </w:rPr>
            </w:pPr>
            <w:r>
              <w:rPr>
                <w:rFonts w:cstheme="minorHAnsi"/>
              </w:rPr>
              <w:t xml:space="preserve">Olive </w:t>
            </w:r>
            <w:r w:rsidR="007A3D43" w:rsidRPr="00D33F07">
              <w:rPr>
                <w:rFonts w:cstheme="minorHAnsi"/>
              </w:rPr>
              <w:t xml:space="preserve">oil </w:t>
            </w:r>
          </w:p>
        </w:tc>
        <w:tc>
          <w:tcPr>
            <w:tcW w:w="3969" w:type="dxa"/>
          </w:tcPr>
          <w:p w14:paraId="125F1CB3" w14:textId="7C0EED0D" w:rsidR="00515384" w:rsidRPr="00D33F07" w:rsidRDefault="007A3D43" w:rsidP="00FC3C34">
            <w:pPr>
              <w:spacing w:line="360" w:lineRule="auto"/>
              <w:rPr>
                <w:rFonts w:cstheme="minorHAnsi"/>
              </w:rPr>
            </w:pPr>
            <w:r w:rsidRPr="00D33F07">
              <w:rPr>
                <w:rFonts w:cstheme="minorHAnsi"/>
              </w:rPr>
              <w:t xml:space="preserve">Pen or pencil </w:t>
            </w:r>
          </w:p>
        </w:tc>
      </w:tr>
      <w:tr w:rsidR="00515384" w:rsidRPr="00D33F07" w14:paraId="4D6A75A2" w14:textId="77777777" w:rsidTr="007A3D43">
        <w:tc>
          <w:tcPr>
            <w:tcW w:w="4957" w:type="dxa"/>
          </w:tcPr>
          <w:p w14:paraId="60CC989C" w14:textId="63A907BA" w:rsidR="00515384" w:rsidRPr="00D33F07" w:rsidRDefault="007A3D43" w:rsidP="00FC3C34">
            <w:pPr>
              <w:spacing w:line="360" w:lineRule="auto"/>
              <w:rPr>
                <w:rFonts w:cstheme="minorHAnsi"/>
              </w:rPr>
            </w:pPr>
            <w:r w:rsidRPr="00D33F07">
              <w:rPr>
                <w:rFonts w:cstheme="minorHAnsi"/>
              </w:rPr>
              <w:t>Pasteur pipette or similar small dropper</w:t>
            </w:r>
          </w:p>
        </w:tc>
        <w:tc>
          <w:tcPr>
            <w:tcW w:w="3969" w:type="dxa"/>
          </w:tcPr>
          <w:p w14:paraId="240776EF" w14:textId="557FD94F" w:rsidR="00515384" w:rsidRPr="00D33F07" w:rsidRDefault="007A3D43" w:rsidP="00FC3C34">
            <w:pPr>
              <w:spacing w:line="360" w:lineRule="auto"/>
              <w:rPr>
                <w:rFonts w:cstheme="minorHAnsi"/>
              </w:rPr>
            </w:pPr>
            <w:r w:rsidRPr="00D33F07">
              <w:rPr>
                <w:rFonts w:cstheme="minorHAnsi"/>
              </w:rPr>
              <w:t>Labels</w:t>
            </w:r>
          </w:p>
        </w:tc>
      </w:tr>
      <w:tr w:rsidR="00BF447E" w:rsidRPr="00D33F07" w14:paraId="5AD4A195" w14:textId="77777777" w:rsidTr="007A3D43">
        <w:tc>
          <w:tcPr>
            <w:tcW w:w="4957" w:type="dxa"/>
          </w:tcPr>
          <w:p w14:paraId="56BB3882" w14:textId="231AF0A2" w:rsidR="00BF447E" w:rsidRPr="00D33F07" w:rsidRDefault="007A3D43" w:rsidP="00FC3C34">
            <w:pPr>
              <w:spacing w:line="360" w:lineRule="auto"/>
              <w:rPr>
                <w:rFonts w:cstheme="minorHAnsi"/>
              </w:rPr>
            </w:pPr>
            <w:r w:rsidRPr="00D33F07">
              <w:rPr>
                <w:rFonts w:cstheme="minorHAnsi"/>
              </w:rPr>
              <w:t>Clean flat surface such as plastic sheet</w:t>
            </w:r>
          </w:p>
        </w:tc>
        <w:tc>
          <w:tcPr>
            <w:tcW w:w="3969" w:type="dxa"/>
          </w:tcPr>
          <w:p w14:paraId="6773A6D8" w14:textId="635BD824" w:rsidR="00BF447E" w:rsidRPr="00D33F07" w:rsidRDefault="007A3D43" w:rsidP="00FC3C34">
            <w:pPr>
              <w:spacing w:line="360" w:lineRule="auto"/>
              <w:rPr>
                <w:rFonts w:cstheme="minorHAnsi"/>
              </w:rPr>
            </w:pPr>
            <w:r w:rsidRPr="00D33F07">
              <w:rPr>
                <w:rFonts w:cstheme="minorHAnsi"/>
              </w:rPr>
              <w:t xml:space="preserve">Timer </w:t>
            </w:r>
          </w:p>
        </w:tc>
      </w:tr>
    </w:tbl>
    <w:p w14:paraId="6993326C" w14:textId="77777777" w:rsidR="00710F99" w:rsidRPr="00D33F07" w:rsidRDefault="00710F99" w:rsidP="007A3D43">
      <w:pPr>
        <w:spacing w:after="0"/>
        <w:rPr>
          <w:rFonts w:eastAsia="Times New Roman" w:cstheme="minorHAnsi"/>
          <w:b/>
          <w:bCs/>
          <w:kern w:val="0"/>
          <w:lang w:eastAsia="en-AU"/>
          <w14:ligatures w14:val="none"/>
        </w:rPr>
      </w:pPr>
    </w:p>
    <w:p w14:paraId="5937ECCE" w14:textId="77777777" w:rsidR="00A77CB4" w:rsidRPr="00D33F07" w:rsidRDefault="00A77CB4" w:rsidP="007A3D43">
      <w:pPr>
        <w:spacing w:after="0"/>
        <w:rPr>
          <w:rFonts w:eastAsia="Times New Roman" w:cstheme="minorHAnsi"/>
          <w:b/>
          <w:bCs/>
          <w:kern w:val="0"/>
          <w:lang w:eastAsia="en-AU"/>
          <w14:ligatures w14:val="none"/>
        </w:rPr>
      </w:pPr>
    </w:p>
    <w:p w14:paraId="623C086C" w14:textId="30C38E54" w:rsidR="00FC3C34" w:rsidRPr="00D33F07" w:rsidRDefault="00FC3C34" w:rsidP="007A3D43">
      <w:pPr>
        <w:spacing w:after="0"/>
        <w:rPr>
          <w:rFonts w:eastAsia="Times New Roman" w:cstheme="minorHAnsi"/>
          <w:b/>
          <w:bCs/>
          <w:kern w:val="0"/>
          <w:lang w:eastAsia="en-AU"/>
          <w14:ligatures w14:val="none"/>
        </w:rPr>
      </w:pPr>
      <w:r w:rsidRPr="00D33F07">
        <w:rPr>
          <w:rFonts w:eastAsia="Times New Roman" w:cstheme="minorHAnsi"/>
          <w:b/>
          <w:bCs/>
          <w:kern w:val="0"/>
          <w:lang w:eastAsia="en-AU"/>
          <w14:ligatures w14:val="none"/>
        </w:rPr>
        <w:t>Risk Assessment</w:t>
      </w:r>
    </w:p>
    <w:p w14:paraId="726CD14B" w14:textId="77777777" w:rsidR="00FC3C34" w:rsidRPr="00D33F07" w:rsidRDefault="00FC3C34" w:rsidP="007A3D43">
      <w:pPr>
        <w:spacing w:after="0"/>
        <w:rPr>
          <w:rFonts w:eastAsia="Times New Roman" w:cstheme="minorHAnsi"/>
          <w:b/>
          <w:bCs/>
          <w:kern w:val="0"/>
          <w:lang w:eastAsia="en-AU"/>
          <w14:ligatures w14:val="none"/>
        </w:rPr>
      </w:pPr>
    </w:p>
    <w:p w14:paraId="64DAA493" w14:textId="591761EF" w:rsidR="005A2F26" w:rsidRPr="00D33F07" w:rsidRDefault="005A2F26" w:rsidP="007A3D43">
      <w:pPr>
        <w:spacing w:after="0"/>
        <w:rPr>
          <w:rFonts w:eastAsia="Times New Roman" w:cstheme="minorHAnsi"/>
          <w:kern w:val="0"/>
          <w:lang w:eastAsia="en-AU"/>
          <w14:ligatures w14:val="none"/>
        </w:rPr>
      </w:pPr>
      <w:r w:rsidRPr="00D33F07">
        <w:rPr>
          <w:rFonts w:eastAsia="Times New Roman" w:cstheme="minorHAnsi"/>
          <w:kern w:val="0"/>
          <w:lang w:eastAsia="en-AU"/>
          <w14:ligatures w14:val="none"/>
        </w:rPr>
        <w:t>Identify a possible danger or risk to yourself or others from this investigation</w:t>
      </w:r>
      <w:r w:rsidR="00A77CB4" w:rsidRPr="00D33F07">
        <w:rPr>
          <w:rFonts w:eastAsia="Times New Roman" w:cstheme="minorHAnsi"/>
          <w:kern w:val="0"/>
          <w:lang w:eastAsia="en-AU"/>
          <w14:ligatures w14:val="none"/>
        </w:rPr>
        <w:t>,</w:t>
      </w:r>
      <w:r w:rsidRPr="00D33F07">
        <w:rPr>
          <w:rFonts w:eastAsia="Times New Roman" w:cstheme="minorHAnsi"/>
          <w:kern w:val="0"/>
          <w:lang w:eastAsia="en-AU"/>
          <w14:ligatures w14:val="none"/>
        </w:rPr>
        <w:t xml:space="preserve"> and state how you could minimise this danger or risk.</w:t>
      </w:r>
    </w:p>
    <w:p w14:paraId="2ED91FEE" w14:textId="77777777" w:rsidR="005A2F26" w:rsidRPr="00D33F07" w:rsidRDefault="005A2F26" w:rsidP="007A3D43">
      <w:pPr>
        <w:spacing w:after="0"/>
        <w:rPr>
          <w:rFonts w:eastAsia="Times New Roman" w:cstheme="minorHAnsi"/>
          <w:b/>
          <w:bCs/>
          <w:kern w:val="0"/>
          <w:lang w:eastAsia="en-AU"/>
          <w14:ligatures w14:val="none"/>
        </w:rPr>
      </w:pPr>
    </w:p>
    <w:p w14:paraId="4635E210" w14:textId="11A8B750" w:rsidR="00081B7C" w:rsidRPr="00D33F07" w:rsidRDefault="007C518E" w:rsidP="007C518E">
      <w:pPr>
        <w:spacing w:line="360" w:lineRule="auto"/>
        <w:rPr>
          <w:rFonts w:eastAsia="Times New Roman" w:cstheme="minorHAnsi"/>
          <w:b/>
          <w:bCs/>
          <w:kern w:val="0"/>
          <w:lang w:eastAsia="en-AU"/>
          <w14:ligatures w14:val="none"/>
        </w:rPr>
      </w:pPr>
      <w:r>
        <w:t>…………………………………………………………………………………………………………………………………………………………………………………………………………………………………………………………………………………………………………………………………………………………………………………………………………………………………………………………………………………………………………………………………………………………………………………………………………………………………………………..</w:t>
      </w:r>
      <w:r w:rsidR="00081B7C" w:rsidRPr="00D33F07">
        <w:rPr>
          <w:rFonts w:eastAsia="Times New Roman" w:cstheme="minorHAnsi"/>
          <w:b/>
          <w:bCs/>
          <w:kern w:val="0"/>
          <w:lang w:eastAsia="en-AU"/>
          <w14:ligatures w14:val="none"/>
        </w:rPr>
        <w:br w:type="page"/>
      </w:r>
    </w:p>
    <w:p w14:paraId="2C04E975" w14:textId="3E330439" w:rsidR="00171024" w:rsidRPr="00D33F07" w:rsidRDefault="00B6081E">
      <w:pPr>
        <w:rPr>
          <w:rFonts w:eastAsia="Times New Roman" w:cstheme="minorHAnsi"/>
          <w:b/>
          <w:bCs/>
          <w:kern w:val="0"/>
          <w:lang w:eastAsia="en-AU"/>
          <w14:ligatures w14:val="none"/>
        </w:rPr>
      </w:pPr>
      <w:r w:rsidRPr="00D33F07">
        <w:rPr>
          <w:rFonts w:eastAsia="Times New Roman" w:cstheme="minorHAnsi"/>
          <w:b/>
          <w:bCs/>
          <w:kern w:val="0"/>
          <w:lang w:eastAsia="en-AU"/>
          <w14:ligatures w14:val="none"/>
        </w:rPr>
        <w:lastRenderedPageBreak/>
        <w:t>Method</w:t>
      </w:r>
    </w:p>
    <w:p w14:paraId="475BAFE7" w14:textId="45A7147A" w:rsidR="00515384" w:rsidRPr="00D33F07" w:rsidRDefault="00515384" w:rsidP="00A77CB4">
      <w:pPr>
        <w:pStyle w:val="ListParagraph"/>
        <w:numPr>
          <w:ilvl w:val="0"/>
          <w:numId w:val="10"/>
        </w:numPr>
        <w:rPr>
          <w:sz w:val="22"/>
          <w:szCs w:val="22"/>
        </w:rPr>
      </w:pPr>
      <w:r w:rsidRPr="00D33F07">
        <w:rPr>
          <w:sz w:val="22"/>
          <w:szCs w:val="22"/>
        </w:rPr>
        <w:t xml:space="preserve">Collect </w:t>
      </w:r>
      <w:r w:rsidR="00455829" w:rsidRPr="00D33F07">
        <w:rPr>
          <w:sz w:val="22"/>
          <w:szCs w:val="22"/>
        </w:rPr>
        <w:t>1</w:t>
      </w:r>
      <w:r w:rsidR="00677F2D" w:rsidRPr="00D33F07">
        <w:rPr>
          <w:sz w:val="22"/>
          <w:szCs w:val="22"/>
        </w:rPr>
        <w:t>2</w:t>
      </w:r>
      <w:r w:rsidRPr="00D33F07">
        <w:rPr>
          <w:sz w:val="22"/>
          <w:szCs w:val="22"/>
        </w:rPr>
        <w:t xml:space="preserve"> different fibre-based food packaging</w:t>
      </w:r>
      <w:r w:rsidR="00BF447E" w:rsidRPr="00D33F07">
        <w:rPr>
          <w:sz w:val="22"/>
          <w:szCs w:val="22"/>
        </w:rPr>
        <w:t xml:space="preserve"> samples</w:t>
      </w:r>
      <w:r w:rsidRPr="00D33F07">
        <w:rPr>
          <w:sz w:val="22"/>
          <w:szCs w:val="22"/>
        </w:rPr>
        <w:t>, including pizza box</w:t>
      </w:r>
      <w:r w:rsidR="00F0533F" w:rsidRPr="00D33F07">
        <w:rPr>
          <w:sz w:val="22"/>
          <w:szCs w:val="22"/>
        </w:rPr>
        <w:t>es</w:t>
      </w:r>
      <w:r w:rsidRPr="00D33F07">
        <w:rPr>
          <w:sz w:val="22"/>
          <w:szCs w:val="22"/>
        </w:rPr>
        <w:t xml:space="preserve">, </w:t>
      </w:r>
      <w:r w:rsidR="003F3D17" w:rsidRPr="00D33F07">
        <w:rPr>
          <w:sz w:val="22"/>
          <w:szCs w:val="22"/>
        </w:rPr>
        <w:t xml:space="preserve">bakery </w:t>
      </w:r>
      <w:r w:rsidR="00C12933" w:rsidRPr="00D33F07">
        <w:rPr>
          <w:sz w:val="22"/>
          <w:szCs w:val="22"/>
        </w:rPr>
        <w:t>product</w:t>
      </w:r>
      <w:r w:rsidR="003F3D17" w:rsidRPr="00D33F07">
        <w:rPr>
          <w:sz w:val="22"/>
          <w:szCs w:val="22"/>
        </w:rPr>
        <w:t xml:space="preserve"> </w:t>
      </w:r>
      <w:r w:rsidRPr="00D33F07">
        <w:rPr>
          <w:sz w:val="22"/>
          <w:szCs w:val="22"/>
        </w:rPr>
        <w:t xml:space="preserve">bags, </w:t>
      </w:r>
      <w:r w:rsidR="00677F2D" w:rsidRPr="00D33F07">
        <w:rPr>
          <w:sz w:val="22"/>
          <w:szCs w:val="22"/>
        </w:rPr>
        <w:t>drink cartons, microwave popcorn bag</w:t>
      </w:r>
      <w:r w:rsidR="003F3D17" w:rsidRPr="00D33F07">
        <w:rPr>
          <w:sz w:val="22"/>
          <w:szCs w:val="22"/>
        </w:rPr>
        <w:t>s</w:t>
      </w:r>
      <w:r w:rsidR="00677F2D" w:rsidRPr="00D33F07">
        <w:rPr>
          <w:sz w:val="22"/>
          <w:szCs w:val="22"/>
        </w:rPr>
        <w:t>, takeaway coffee cup</w:t>
      </w:r>
      <w:r w:rsidR="003F3D17" w:rsidRPr="00D33F07">
        <w:rPr>
          <w:sz w:val="22"/>
          <w:szCs w:val="22"/>
        </w:rPr>
        <w:t>s</w:t>
      </w:r>
      <w:r w:rsidR="00677F2D" w:rsidRPr="00D33F07">
        <w:rPr>
          <w:sz w:val="22"/>
          <w:szCs w:val="22"/>
        </w:rPr>
        <w:t xml:space="preserve">, </w:t>
      </w:r>
      <w:r w:rsidRPr="00D33F07">
        <w:rPr>
          <w:sz w:val="22"/>
          <w:szCs w:val="22"/>
        </w:rPr>
        <w:t xml:space="preserve">cardboard food </w:t>
      </w:r>
      <w:r w:rsidR="00D33F07" w:rsidRPr="00D33F07">
        <w:rPr>
          <w:sz w:val="22"/>
          <w:szCs w:val="22"/>
        </w:rPr>
        <w:t>containers,</w:t>
      </w:r>
      <w:r w:rsidRPr="00D33F07">
        <w:rPr>
          <w:sz w:val="22"/>
          <w:szCs w:val="22"/>
        </w:rPr>
        <w:t xml:space="preserve"> and moulded fibre takeaway containers. </w:t>
      </w:r>
    </w:p>
    <w:p w14:paraId="29720147" w14:textId="3CA999BE" w:rsidR="00171024" w:rsidRPr="00D33F07" w:rsidRDefault="00171024" w:rsidP="00A77CB4">
      <w:pPr>
        <w:pStyle w:val="ListParagraph"/>
        <w:numPr>
          <w:ilvl w:val="0"/>
          <w:numId w:val="10"/>
        </w:numPr>
        <w:rPr>
          <w:sz w:val="22"/>
          <w:szCs w:val="22"/>
        </w:rPr>
      </w:pPr>
      <w:r w:rsidRPr="00D33F07">
        <w:rPr>
          <w:sz w:val="22"/>
          <w:szCs w:val="22"/>
        </w:rPr>
        <w:t xml:space="preserve">Record </w:t>
      </w:r>
      <w:r w:rsidR="005525EC" w:rsidRPr="00D33F07">
        <w:rPr>
          <w:sz w:val="22"/>
          <w:szCs w:val="22"/>
        </w:rPr>
        <w:t xml:space="preserve">the type/ description </w:t>
      </w:r>
      <w:r w:rsidR="001970C7" w:rsidRPr="00D33F07">
        <w:rPr>
          <w:sz w:val="22"/>
          <w:szCs w:val="22"/>
        </w:rPr>
        <w:t xml:space="preserve">of </w:t>
      </w:r>
      <w:r w:rsidR="005525EC" w:rsidRPr="00D33F07">
        <w:rPr>
          <w:sz w:val="22"/>
          <w:szCs w:val="22"/>
        </w:rPr>
        <w:t>each of the</w:t>
      </w:r>
      <w:r w:rsidRPr="00D33F07">
        <w:rPr>
          <w:sz w:val="22"/>
          <w:szCs w:val="22"/>
        </w:rPr>
        <w:t xml:space="preserve"> fibre-based food packaging </w:t>
      </w:r>
      <w:r w:rsidR="005525EC" w:rsidRPr="00D33F07">
        <w:rPr>
          <w:sz w:val="22"/>
          <w:szCs w:val="22"/>
        </w:rPr>
        <w:t xml:space="preserve">samples </w:t>
      </w:r>
      <w:r w:rsidRPr="00D33F07">
        <w:rPr>
          <w:sz w:val="22"/>
          <w:szCs w:val="22"/>
        </w:rPr>
        <w:t xml:space="preserve">in </w:t>
      </w:r>
      <w:r w:rsidR="00B6081E" w:rsidRPr="00D33F07">
        <w:rPr>
          <w:sz w:val="22"/>
          <w:szCs w:val="22"/>
        </w:rPr>
        <w:t>your</w:t>
      </w:r>
      <w:r w:rsidRPr="00D33F07">
        <w:rPr>
          <w:sz w:val="22"/>
          <w:szCs w:val="22"/>
        </w:rPr>
        <w:t xml:space="preserve"> results table</w:t>
      </w:r>
      <w:r w:rsidR="00455829" w:rsidRPr="00D33F07">
        <w:rPr>
          <w:sz w:val="22"/>
          <w:szCs w:val="22"/>
        </w:rPr>
        <w:t xml:space="preserve"> </w:t>
      </w:r>
      <w:r w:rsidR="002A5748" w:rsidRPr="00D33F07">
        <w:rPr>
          <w:sz w:val="22"/>
          <w:szCs w:val="22"/>
        </w:rPr>
        <w:t>on the next page</w:t>
      </w:r>
      <w:r w:rsidR="00455829" w:rsidRPr="00D33F07">
        <w:rPr>
          <w:sz w:val="22"/>
          <w:szCs w:val="22"/>
        </w:rPr>
        <w:t>.</w:t>
      </w:r>
    </w:p>
    <w:p w14:paraId="313287B3" w14:textId="6944F644" w:rsidR="002A5748" w:rsidRPr="00D33F07" w:rsidRDefault="00171024" w:rsidP="00A77CB4">
      <w:pPr>
        <w:pStyle w:val="ListParagraph"/>
        <w:numPr>
          <w:ilvl w:val="0"/>
          <w:numId w:val="10"/>
        </w:numPr>
        <w:rPr>
          <w:sz w:val="22"/>
          <w:szCs w:val="22"/>
        </w:rPr>
      </w:pPr>
      <w:r w:rsidRPr="00D33F07">
        <w:rPr>
          <w:sz w:val="22"/>
          <w:szCs w:val="22"/>
        </w:rPr>
        <w:t>Cut a 3cm x 5cm flat</w:t>
      </w:r>
      <w:r w:rsidR="005525EC" w:rsidRPr="00D33F07">
        <w:rPr>
          <w:sz w:val="22"/>
          <w:szCs w:val="22"/>
        </w:rPr>
        <w:t xml:space="preserve">, unfolded </w:t>
      </w:r>
      <w:r w:rsidRPr="00D33F07">
        <w:rPr>
          <w:sz w:val="22"/>
          <w:szCs w:val="22"/>
        </w:rPr>
        <w:t>piece of each of the fibre-based food packaging</w:t>
      </w:r>
      <w:r w:rsidR="005525EC" w:rsidRPr="00D33F07">
        <w:rPr>
          <w:sz w:val="22"/>
          <w:szCs w:val="22"/>
        </w:rPr>
        <w:t xml:space="preserve"> samples. </w:t>
      </w:r>
      <w:r w:rsidR="00FC3C34" w:rsidRPr="00D33F07">
        <w:rPr>
          <w:sz w:val="22"/>
          <w:szCs w:val="22"/>
        </w:rPr>
        <w:t>Folds and c</w:t>
      </w:r>
      <w:r w:rsidR="005525EC" w:rsidRPr="00D33F07">
        <w:rPr>
          <w:sz w:val="22"/>
          <w:szCs w:val="22"/>
        </w:rPr>
        <w:t xml:space="preserve">reases create weak points where oil penetrates faster. </w:t>
      </w:r>
      <w:r w:rsidR="00112B40" w:rsidRPr="00D33F07">
        <w:rPr>
          <w:sz w:val="22"/>
          <w:szCs w:val="22"/>
        </w:rPr>
        <w:t xml:space="preserve">Handle </w:t>
      </w:r>
      <w:r w:rsidR="005525EC" w:rsidRPr="00D33F07">
        <w:rPr>
          <w:sz w:val="22"/>
          <w:szCs w:val="22"/>
        </w:rPr>
        <w:t xml:space="preserve">the </w:t>
      </w:r>
      <w:r w:rsidR="00112B40" w:rsidRPr="00D33F07">
        <w:rPr>
          <w:sz w:val="22"/>
          <w:szCs w:val="22"/>
        </w:rPr>
        <w:t>samples by the edges only</w:t>
      </w:r>
      <w:r w:rsidR="005525EC" w:rsidRPr="00D33F07">
        <w:rPr>
          <w:sz w:val="22"/>
          <w:szCs w:val="22"/>
        </w:rPr>
        <w:t xml:space="preserve"> as oils</w:t>
      </w:r>
      <w:r w:rsidR="00112B40" w:rsidRPr="00D33F07">
        <w:rPr>
          <w:sz w:val="22"/>
          <w:szCs w:val="22"/>
        </w:rPr>
        <w:t xml:space="preserve"> from fingers </w:t>
      </w:r>
      <w:r w:rsidR="005525EC" w:rsidRPr="00D33F07">
        <w:rPr>
          <w:sz w:val="22"/>
          <w:szCs w:val="22"/>
        </w:rPr>
        <w:t xml:space="preserve">will </w:t>
      </w:r>
      <w:r w:rsidR="00112B40" w:rsidRPr="00D33F07">
        <w:rPr>
          <w:sz w:val="22"/>
          <w:szCs w:val="22"/>
        </w:rPr>
        <w:t>contaminate the test surface</w:t>
      </w:r>
      <w:r w:rsidR="005525EC" w:rsidRPr="00D33F07">
        <w:rPr>
          <w:sz w:val="22"/>
          <w:szCs w:val="22"/>
        </w:rPr>
        <w:t>.</w:t>
      </w:r>
    </w:p>
    <w:p w14:paraId="200726F6" w14:textId="289594E8" w:rsidR="005525EC" w:rsidRPr="00D33F07" w:rsidRDefault="005525EC" w:rsidP="00A77CB4">
      <w:pPr>
        <w:pStyle w:val="ListParagraph"/>
        <w:numPr>
          <w:ilvl w:val="0"/>
          <w:numId w:val="10"/>
        </w:numPr>
        <w:rPr>
          <w:sz w:val="22"/>
          <w:szCs w:val="22"/>
        </w:rPr>
      </w:pPr>
      <w:r w:rsidRPr="00D33F07">
        <w:rPr>
          <w:sz w:val="22"/>
          <w:szCs w:val="22"/>
        </w:rPr>
        <w:t xml:space="preserve">Use the labels to label each sample with its number from the results table. </w:t>
      </w:r>
    </w:p>
    <w:p w14:paraId="092411F4" w14:textId="2BD06240" w:rsidR="00171024" w:rsidRPr="00D33F07" w:rsidRDefault="005525EC" w:rsidP="00A77CB4">
      <w:pPr>
        <w:pStyle w:val="ListParagraph"/>
        <w:numPr>
          <w:ilvl w:val="0"/>
          <w:numId w:val="10"/>
        </w:numPr>
        <w:rPr>
          <w:sz w:val="22"/>
          <w:szCs w:val="22"/>
        </w:rPr>
      </w:pPr>
      <w:r w:rsidRPr="00D33F07">
        <w:rPr>
          <w:sz w:val="22"/>
          <w:szCs w:val="22"/>
        </w:rPr>
        <w:t>P</w:t>
      </w:r>
      <w:r w:rsidR="00171024" w:rsidRPr="00D33F07">
        <w:rPr>
          <w:sz w:val="22"/>
          <w:szCs w:val="22"/>
        </w:rPr>
        <w:t xml:space="preserve">lace </w:t>
      </w:r>
      <w:r w:rsidR="00BE0A79" w:rsidRPr="00D33F07">
        <w:rPr>
          <w:sz w:val="22"/>
          <w:szCs w:val="22"/>
        </w:rPr>
        <w:t xml:space="preserve">samples 1 to 6 </w:t>
      </w:r>
      <w:r w:rsidRPr="00D33F07">
        <w:rPr>
          <w:sz w:val="22"/>
          <w:szCs w:val="22"/>
        </w:rPr>
        <w:t>on the clean flat surface</w:t>
      </w:r>
      <w:r w:rsidR="00761C14" w:rsidRPr="00D33F07">
        <w:rPr>
          <w:sz w:val="22"/>
          <w:szCs w:val="22"/>
        </w:rPr>
        <w:t xml:space="preserve"> </w:t>
      </w:r>
      <w:r w:rsidR="0051524B" w:rsidRPr="00D33F07">
        <w:rPr>
          <w:sz w:val="22"/>
          <w:szCs w:val="22"/>
        </w:rPr>
        <w:t xml:space="preserve">so that the </w:t>
      </w:r>
      <w:r w:rsidRPr="00D33F07">
        <w:rPr>
          <w:sz w:val="22"/>
          <w:szCs w:val="22"/>
        </w:rPr>
        <w:t>side</w:t>
      </w:r>
      <w:r w:rsidR="0051524B" w:rsidRPr="00D33F07">
        <w:rPr>
          <w:sz w:val="22"/>
          <w:szCs w:val="22"/>
        </w:rPr>
        <w:t xml:space="preserve"> of the packaging that touches the food is facing </w:t>
      </w:r>
      <w:r w:rsidR="0000762E" w:rsidRPr="00D33F07">
        <w:rPr>
          <w:sz w:val="22"/>
          <w:szCs w:val="22"/>
        </w:rPr>
        <w:t>upwards</w:t>
      </w:r>
      <w:r w:rsidR="00761C14" w:rsidRPr="00D33F07">
        <w:rPr>
          <w:sz w:val="22"/>
          <w:szCs w:val="22"/>
        </w:rPr>
        <w:t>.</w:t>
      </w:r>
    </w:p>
    <w:p w14:paraId="7A93BB69" w14:textId="362307B6" w:rsidR="00DC7F8F" w:rsidRPr="00D33F07" w:rsidRDefault="00E06FF3" w:rsidP="00A77CB4">
      <w:pPr>
        <w:pStyle w:val="ListParagraph"/>
        <w:numPr>
          <w:ilvl w:val="0"/>
          <w:numId w:val="10"/>
        </w:numPr>
        <w:rPr>
          <w:sz w:val="22"/>
          <w:szCs w:val="22"/>
        </w:rPr>
      </w:pPr>
      <w:r w:rsidRPr="00D33F07">
        <w:rPr>
          <w:sz w:val="22"/>
          <w:szCs w:val="22"/>
        </w:rPr>
        <w:t xml:space="preserve">Using a Pasteur pipette or similar </w:t>
      </w:r>
      <w:r w:rsidR="005525EC" w:rsidRPr="00D33F07">
        <w:rPr>
          <w:sz w:val="22"/>
          <w:szCs w:val="22"/>
        </w:rPr>
        <w:t>small</w:t>
      </w:r>
      <w:r w:rsidR="00515384" w:rsidRPr="00D33F07">
        <w:rPr>
          <w:sz w:val="22"/>
          <w:szCs w:val="22"/>
        </w:rPr>
        <w:t xml:space="preserve"> </w:t>
      </w:r>
      <w:r w:rsidRPr="00D33F07">
        <w:rPr>
          <w:sz w:val="22"/>
          <w:szCs w:val="22"/>
        </w:rPr>
        <w:t>dropper</w:t>
      </w:r>
      <w:r w:rsidR="00515384" w:rsidRPr="00D33F07">
        <w:rPr>
          <w:sz w:val="22"/>
          <w:szCs w:val="22"/>
        </w:rPr>
        <w:t>,</w:t>
      </w:r>
      <w:r w:rsidRPr="00D33F07">
        <w:rPr>
          <w:sz w:val="22"/>
          <w:szCs w:val="22"/>
        </w:rPr>
        <w:t xml:space="preserve"> </w:t>
      </w:r>
      <w:r w:rsidR="00171024" w:rsidRPr="00D33F07">
        <w:rPr>
          <w:sz w:val="22"/>
          <w:szCs w:val="22"/>
        </w:rPr>
        <w:t>squeeze</w:t>
      </w:r>
      <w:r w:rsidRPr="00D33F07">
        <w:rPr>
          <w:sz w:val="22"/>
          <w:szCs w:val="22"/>
        </w:rPr>
        <w:t xml:space="preserve"> </w:t>
      </w:r>
      <w:r w:rsidR="005525EC" w:rsidRPr="00D33F07">
        <w:rPr>
          <w:sz w:val="22"/>
          <w:szCs w:val="22"/>
        </w:rPr>
        <w:t>one</w:t>
      </w:r>
      <w:r w:rsidRPr="00D33F07">
        <w:rPr>
          <w:sz w:val="22"/>
          <w:szCs w:val="22"/>
        </w:rPr>
        <w:t xml:space="preserve"> single drop of </w:t>
      </w:r>
      <w:r w:rsidR="003C2360">
        <w:rPr>
          <w:sz w:val="22"/>
          <w:szCs w:val="22"/>
        </w:rPr>
        <w:t>olive</w:t>
      </w:r>
      <w:r w:rsidRPr="00D33F07">
        <w:rPr>
          <w:sz w:val="22"/>
          <w:szCs w:val="22"/>
        </w:rPr>
        <w:t xml:space="preserve"> oil </w:t>
      </w:r>
      <w:r w:rsidR="00D04E17" w:rsidRPr="00D33F07">
        <w:rPr>
          <w:sz w:val="22"/>
          <w:szCs w:val="22"/>
        </w:rPr>
        <w:t>i</w:t>
      </w:r>
      <w:r w:rsidR="00DC7F8F" w:rsidRPr="00D33F07">
        <w:rPr>
          <w:sz w:val="22"/>
          <w:szCs w:val="22"/>
        </w:rPr>
        <w:t xml:space="preserve">nto the </w:t>
      </w:r>
      <w:r w:rsidR="00D04E17" w:rsidRPr="00D33F07">
        <w:rPr>
          <w:sz w:val="22"/>
          <w:szCs w:val="22"/>
        </w:rPr>
        <w:t>centre of each sample’s test area</w:t>
      </w:r>
      <w:r w:rsidR="001970C7" w:rsidRPr="00D33F07">
        <w:rPr>
          <w:sz w:val="22"/>
          <w:szCs w:val="22"/>
        </w:rPr>
        <w:t>.</w:t>
      </w:r>
      <w:r w:rsidR="00D04E17" w:rsidRPr="00D33F07">
        <w:rPr>
          <w:sz w:val="22"/>
          <w:szCs w:val="22"/>
        </w:rPr>
        <w:t xml:space="preserve"> Apply a single oil drop to all </w:t>
      </w:r>
      <w:r w:rsidR="00BE0A79" w:rsidRPr="00D33F07">
        <w:rPr>
          <w:sz w:val="22"/>
          <w:szCs w:val="22"/>
        </w:rPr>
        <w:t xml:space="preserve">six </w:t>
      </w:r>
      <w:r w:rsidR="00D04E17" w:rsidRPr="00D33F07">
        <w:rPr>
          <w:sz w:val="22"/>
          <w:szCs w:val="22"/>
        </w:rPr>
        <w:t>samples within 30 seconds so timing remains comparable.</w:t>
      </w:r>
    </w:p>
    <w:p w14:paraId="709850E3" w14:textId="77777777" w:rsidR="00FC3C34" w:rsidRPr="00D33F07" w:rsidRDefault="00D04E17" w:rsidP="00A77CB4">
      <w:pPr>
        <w:pStyle w:val="ListParagraph"/>
        <w:numPr>
          <w:ilvl w:val="0"/>
          <w:numId w:val="10"/>
        </w:numPr>
        <w:spacing w:after="0"/>
        <w:rPr>
          <w:sz w:val="22"/>
          <w:szCs w:val="22"/>
        </w:rPr>
      </w:pPr>
      <w:r w:rsidRPr="00D33F07">
        <w:rPr>
          <w:sz w:val="22"/>
          <w:szCs w:val="22"/>
        </w:rPr>
        <w:t xml:space="preserve">Start the timer. </w:t>
      </w:r>
      <w:r w:rsidR="00DC7F8F" w:rsidRPr="00D33F07">
        <w:rPr>
          <w:sz w:val="22"/>
          <w:szCs w:val="22"/>
        </w:rPr>
        <w:t>O</w:t>
      </w:r>
      <w:r w:rsidR="00761C14" w:rsidRPr="00D33F07">
        <w:rPr>
          <w:sz w:val="22"/>
          <w:szCs w:val="22"/>
        </w:rPr>
        <w:t xml:space="preserve">bserve the </w:t>
      </w:r>
      <w:r w:rsidR="00CC38E7" w:rsidRPr="00D33F07">
        <w:rPr>
          <w:sz w:val="22"/>
          <w:szCs w:val="22"/>
        </w:rPr>
        <w:t xml:space="preserve">oil drop </w:t>
      </w:r>
      <w:r w:rsidRPr="00D33F07">
        <w:rPr>
          <w:sz w:val="22"/>
          <w:szCs w:val="22"/>
        </w:rPr>
        <w:t>a</w:t>
      </w:r>
      <w:r w:rsidR="00CC38E7" w:rsidRPr="00D33F07">
        <w:rPr>
          <w:sz w:val="22"/>
          <w:szCs w:val="22"/>
        </w:rPr>
        <w:t>t</w:t>
      </w:r>
      <w:r w:rsidRPr="00D33F07">
        <w:rPr>
          <w:sz w:val="22"/>
          <w:szCs w:val="22"/>
        </w:rPr>
        <w:t xml:space="preserve"> 30 seconds, 1 minute, 2 minute and </w:t>
      </w:r>
      <w:proofErr w:type="gramStart"/>
      <w:r w:rsidRPr="00D33F07">
        <w:rPr>
          <w:sz w:val="22"/>
          <w:szCs w:val="22"/>
        </w:rPr>
        <w:t>5 minute</w:t>
      </w:r>
      <w:proofErr w:type="gramEnd"/>
      <w:r w:rsidRPr="00D33F07">
        <w:rPr>
          <w:sz w:val="22"/>
          <w:szCs w:val="22"/>
        </w:rPr>
        <w:t xml:space="preserve"> intervals</w:t>
      </w:r>
      <w:r w:rsidR="00FC3C34" w:rsidRPr="00D33F07">
        <w:rPr>
          <w:sz w:val="22"/>
          <w:szCs w:val="22"/>
        </w:rPr>
        <w:t xml:space="preserve"> for each of the following:</w:t>
      </w:r>
    </w:p>
    <w:p w14:paraId="20D06CDF" w14:textId="1AA840BD" w:rsidR="00FC3C34" w:rsidRPr="00D33F07" w:rsidRDefault="00FC3C34" w:rsidP="00A77CB4">
      <w:pPr>
        <w:pStyle w:val="ListParagraph"/>
        <w:numPr>
          <w:ilvl w:val="0"/>
          <w:numId w:val="28"/>
        </w:numPr>
        <w:shd w:val="clear" w:color="auto" w:fill="FFFFFF"/>
        <w:spacing w:after="0" w:line="375" w:lineRule="atLeast"/>
        <w:rPr>
          <w:sz w:val="22"/>
          <w:szCs w:val="22"/>
        </w:rPr>
      </w:pPr>
      <w:r w:rsidRPr="00D33F07">
        <w:rPr>
          <w:b/>
          <w:bCs/>
          <w:sz w:val="22"/>
          <w:szCs w:val="22"/>
        </w:rPr>
        <w:t>appearance</w:t>
      </w:r>
      <w:r w:rsidRPr="00D33F07">
        <w:rPr>
          <w:sz w:val="22"/>
          <w:szCs w:val="22"/>
        </w:rPr>
        <w:t xml:space="preserve">: forms a bead on top of sample, </w:t>
      </w:r>
      <w:r w:rsidR="00297A55" w:rsidRPr="00D33F07">
        <w:rPr>
          <w:sz w:val="22"/>
          <w:szCs w:val="22"/>
        </w:rPr>
        <w:t xml:space="preserve">or </w:t>
      </w:r>
      <w:r w:rsidRPr="00D33F07">
        <w:rPr>
          <w:sz w:val="22"/>
          <w:szCs w:val="22"/>
        </w:rPr>
        <w:t xml:space="preserve">spreads into a </w:t>
      </w:r>
      <w:r w:rsidR="005A2F26" w:rsidRPr="00D33F07">
        <w:rPr>
          <w:sz w:val="22"/>
          <w:szCs w:val="22"/>
        </w:rPr>
        <w:t>halo</w:t>
      </w:r>
      <w:r w:rsidRPr="00D33F07">
        <w:rPr>
          <w:sz w:val="22"/>
          <w:szCs w:val="22"/>
        </w:rPr>
        <w:t>, or is fully absorbed</w:t>
      </w:r>
    </w:p>
    <w:p w14:paraId="76ED6DE4" w14:textId="5BDCC9D3" w:rsidR="00FC3C34" w:rsidRPr="00D33F07" w:rsidRDefault="00081B7C" w:rsidP="00A77CB4">
      <w:pPr>
        <w:pStyle w:val="ListParagraph"/>
        <w:numPr>
          <w:ilvl w:val="0"/>
          <w:numId w:val="28"/>
        </w:numPr>
        <w:shd w:val="clear" w:color="auto" w:fill="FFFFFF"/>
        <w:spacing w:after="0" w:line="375" w:lineRule="atLeast"/>
        <w:rPr>
          <w:sz w:val="22"/>
          <w:szCs w:val="22"/>
        </w:rPr>
      </w:pPr>
      <w:r w:rsidRPr="00D33F07">
        <w:rPr>
          <w:b/>
          <w:bCs/>
          <w:sz w:val="22"/>
          <w:szCs w:val="22"/>
        </w:rPr>
        <w:t>‘</w:t>
      </w:r>
      <w:r w:rsidR="005A2F26" w:rsidRPr="00D33F07">
        <w:rPr>
          <w:b/>
          <w:bCs/>
          <w:sz w:val="22"/>
          <w:szCs w:val="22"/>
        </w:rPr>
        <w:t>halo</w:t>
      </w:r>
      <w:r w:rsidRPr="00D33F07">
        <w:rPr>
          <w:b/>
          <w:bCs/>
          <w:sz w:val="22"/>
          <w:szCs w:val="22"/>
        </w:rPr>
        <w:t>’</w:t>
      </w:r>
      <w:r w:rsidR="00FC3C34" w:rsidRPr="00D33F07">
        <w:rPr>
          <w:b/>
          <w:bCs/>
          <w:sz w:val="22"/>
          <w:szCs w:val="22"/>
        </w:rPr>
        <w:t xml:space="preserve"> diameter</w:t>
      </w:r>
      <w:r w:rsidR="00FC3C34" w:rsidRPr="00D33F07">
        <w:rPr>
          <w:sz w:val="22"/>
          <w:szCs w:val="22"/>
        </w:rPr>
        <w:t xml:space="preserve">: If the drop is spreading, estimate the diameter </w:t>
      </w:r>
      <w:r w:rsidR="005A2F26" w:rsidRPr="00D33F07">
        <w:rPr>
          <w:sz w:val="22"/>
          <w:szCs w:val="22"/>
        </w:rPr>
        <w:t xml:space="preserve">of the </w:t>
      </w:r>
      <w:r w:rsidRPr="00D33F07">
        <w:rPr>
          <w:sz w:val="22"/>
          <w:szCs w:val="22"/>
        </w:rPr>
        <w:t>‘</w:t>
      </w:r>
      <w:r w:rsidR="005A2F26" w:rsidRPr="00D33F07">
        <w:rPr>
          <w:sz w:val="22"/>
          <w:szCs w:val="22"/>
        </w:rPr>
        <w:t>halo</w:t>
      </w:r>
      <w:r w:rsidRPr="00D33F07">
        <w:rPr>
          <w:sz w:val="22"/>
          <w:szCs w:val="22"/>
        </w:rPr>
        <w:t>’</w:t>
      </w:r>
      <w:r w:rsidR="005A2F26" w:rsidRPr="00D33F07">
        <w:rPr>
          <w:sz w:val="22"/>
          <w:szCs w:val="22"/>
        </w:rPr>
        <w:t xml:space="preserve"> </w:t>
      </w:r>
      <w:r w:rsidR="00FC3C34" w:rsidRPr="00D33F07">
        <w:rPr>
          <w:sz w:val="22"/>
          <w:szCs w:val="22"/>
        </w:rPr>
        <w:t xml:space="preserve">in </w:t>
      </w:r>
      <w:r w:rsidR="00F87BB8">
        <w:rPr>
          <w:sz w:val="22"/>
          <w:szCs w:val="22"/>
        </w:rPr>
        <w:t>millimetres</w:t>
      </w:r>
    </w:p>
    <w:p w14:paraId="38E0DD03" w14:textId="77777777" w:rsidR="00FC3C34" w:rsidRPr="00D33F07" w:rsidRDefault="00FC3C34" w:rsidP="00A77CB4">
      <w:pPr>
        <w:pStyle w:val="ListParagraph"/>
        <w:numPr>
          <w:ilvl w:val="0"/>
          <w:numId w:val="28"/>
        </w:numPr>
        <w:shd w:val="clear" w:color="auto" w:fill="FFFFFF"/>
        <w:spacing w:before="0" w:after="0" w:line="375" w:lineRule="atLeast"/>
        <w:rPr>
          <w:sz w:val="22"/>
          <w:szCs w:val="22"/>
        </w:rPr>
      </w:pPr>
      <w:r w:rsidRPr="00D33F07">
        <w:rPr>
          <w:b/>
          <w:bCs/>
          <w:sz w:val="22"/>
          <w:szCs w:val="22"/>
        </w:rPr>
        <w:t>translucency</w:t>
      </w:r>
      <w:r w:rsidRPr="00D33F07">
        <w:rPr>
          <w:sz w:val="22"/>
          <w:szCs w:val="22"/>
        </w:rPr>
        <w:t>: has the packaging sample become see-through at the oil contact point</w:t>
      </w:r>
    </w:p>
    <w:p w14:paraId="4F9BDC2C" w14:textId="085D1324" w:rsidR="00FC3C34" w:rsidRPr="00D33F07" w:rsidRDefault="00FC3C34" w:rsidP="00FC3C34">
      <w:pPr>
        <w:shd w:val="clear" w:color="auto" w:fill="FFFFFF"/>
        <w:spacing w:after="0" w:line="375" w:lineRule="atLeast"/>
        <w:rPr>
          <w:b/>
          <w:bCs/>
          <w:sz w:val="16"/>
          <w:szCs w:val="16"/>
        </w:rPr>
      </w:pPr>
    </w:p>
    <w:p w14:paraId="145E7FE4" w14:textId="77777777" w:rsidR="00FC3C34" w:rsidRPr="00D33F07" w:rsidRDefault="00FC3C34" w:rsidP="00A77CB4">
      <w:pPr>
        <w:pStyle w:val="ListParagraph"/>
        <w:numPr>
          <w:ilvl w:val="0"/>
          <w:numId w:val="10"/>
        </w:numPr>
        <w:shd w:val="clear" w:color="auto" w:fill="FFFFFF"/>
        <w:spacing w:before="0" w:after="0"/>
        <w:rPr>
          <w:sz w:val="22"/>
          <w:szCs w:val="22"/>
        </w:rPr>
      </w:pPr>
      <w:r w:rsidRPr="00D33F07">
        <w:rPr>
          <w:sz w:val="22"/>
          <w:szCs w:val="22"/>
        </w:rPr>
        <w:t>Record your observations in the results table.</w:t>
      </w:r>
    </w:p>
    <w:p w14:paraId="6D868627" w14:textId="72B7E87A" w:rsidR="00BE0A79" w:rsidRPr="00D33F07" w:rsidRDefault="00BE0A79" w:rsidP="00A77CB4">
      <w:pPr>
        <w:pStyle w:val="ListParagraph"/>
        <w:numPr>
          <w:ilvl w:val="0"/>
          <w:numId w:val="10"/>
        </w:numPr>
        <w:shd w:val="clear" w:color="auto" w:fill="FFFFFF"/>
        <w:spacing w:before="0" w:after="0"/>
        <w:rPr>
          <w:sz w:val="22"/>
          <w:szCs w:val="22"/>
        </w:rPr>
      </w:pPr>
      <w:r w:rsidRPr="00D33F07">
        <w:rPr>
          <w:sz w:val="22"/>
          <w:szCs w:val="22"/>
        </w:rPr>
        <w:t>After 5 minute</w:t>
      </w:r>
      <w:r w:rsidR="007A3D43" w:rsidRPr="00D33F07">
        <w:rPr>
          <w:sz w:val="22"/>
          <w:szCs w:val="22"/>
        </w:rPr>
        <w:t xml:space="preserve">s, </w:t>
      </w:r>
      <w:r w:rsidRPr="00D33F07">
        <w:rPr>
          <w:sz w:val="22"/>
          <w:szCs w:val="22"/>
        </w:rPr>
        <w:t xml:space="preserve">lift </w:t>
      </w:r>
      <w:r w:rsidR="00CC38E7" w:rsidRPr="00D33F07">
        <w:rPr>
          <w:sz w:val="22"/>
          <w:szCs w:val="22"/>
        </w:rPr>
        <w:t>each</w:t>
      </w:r>
      <w:r w:rsidRPr="00D33F07">
        <w:rPr>
          <w:sz w:val="22"/>
          <w:szCs w:val="22"/>
        </w:rPr>
        <w:t xml:space="preserve"> sample carefully and note any visible oil, staining or wet appearance on the underside of the food packaging sample. Assess whether the packaging sample feels weaker and more pliable around the oil drop. Record your observations in the results table.</w:t>
      </w:r>
    </w:p>
    <w:p w14:paraId="1AADC5E5" w14:textId="70898F37" w:rsidR="00BE0A79" w:rsidRPr="00D33F07" w:rsidRDefault="00BE0A79" w:rsidP="00A77CB4">
      <w:pPr>
        <w:pStyle w:val="ListParagraph"/>
        <w:numPr>
          <w:ilvl w:val="0"/>
          <w:numId w:val="10"/>
        </w:numPr>
        <w:shd w:val="clear" w:color="auto" w:fill="FFFFFF"/>
        <w:spacing w:before="0" w:after="0"/>
        <w:rPr>
          <w:sz w:val="22"/>
          <w:szCs w:val="22"/>
        </w:rPr>
      </w:pPr>
      <w:r w:rsidRPr="00D33F07">
        <w:rPr>
          <w:sz w:val="22"/>
          <w:szCs w:val="22"/>
        </w:rPr>
        <w:t>Repeat steps 5 to 8 using samples 7 to 12.</w:t>
      </w:r>
    </w:p>
    <w:p w14:paraId="57D478EE" w14:textId="77777777" w:rsidR="00B459A8" w:rsidRDefault="00B459A8">
      <w:pPr>
        <w:rPr>
          <w:rFonts w:eastAsia="Times New Roman" w:cstheme="minorHAnsi"/>
          <w:b/>
          <w:bCs/>
          <w:kern w:val="0"/>
          <w:sz w:val="24"/>
          <w:szCs w:val="24"/>
          <w:lang w:eastAsia="en-AU"/>
          <w14:ligatures w14:val="none"/>
        </w:rPr>
      </w:pPr>
    </w:p>
    <w:p w14:paraId="6C8C8A8B" w14:textId="77777777" w:rsidR="00717C74" w:rsidRPr="00D33F07" w:rsidRDefault="00717C74">
      <w:pPr>
        <w:rPr>
          <w:rFonts w:eastAsia="Times New Roman" w:cstheme="minorHAnsi"/>
          <w:b/>
          <w:bCs/>
          <w:kern w:val="0"/>
          <w:sz w:val="24"/>
          <w:szCs w:val="24"/>
          <w:lang w:eastAsia="en-AU"/>
          <w14:ligatures w14:val="none"/>
        </w:rPr>
      </w:pPr>
    </w:p>
    <w:p w14:paraId="0F38BD7D" w14:textId="4BCF9A6E" w:rsidR="00717C74" w:rsidRPr="00D33F07" w:rsidRDefault="009F65A6">
      <w:pPr>
        <w:rPr>
          <w:rFonts w:eastAsia="Times New Roman" w:cstheme="minorHAnsi"/>
          <w:color w:val="FF0000"/>
          <w:kern w:val="0"/>
          <w:sz w:val="40"/>
          <w:szCs w:val="40"/>
          <w:lang w:eastAsia="en-AU"/>
          <w14:ligatures w14:val="none"/>
        </w:rPr>
        <w:sectPr w:rsidR="00717C74" w:rsidRPr="00D33F07">
          <w:footerReference w:type="default" r:id="rId46"/>
          <w:pgSz w:w="11906" w:h="16838"/>
          <w:pgMar w:top="1440" w:right="1440" w:bottom="1440" w:left="1440" w:header="708" w:footer="708" w:gutter="0"/>
          <w:cols w:space="708"/>
          <w:docGrid w:linePitch="360"/>
        </w:sectPr>
      </w:pPr>
      <w:r>
        <w:rPr>
          <w:rFonts w:eastAsia="Times New Roman"/>
          <w:noProof/>
        </w:rPr>
        <mc:AlternateContent>
          <mc:Choice Requires="wps">
            <w:drawing>
              <wp:anchor distT="0" distB="0" distL="114300" distR="114300" simplePos="0" relativeHeight="251815936" behindDoc="0" locked="0" layoutInCell="1" allowOverlap="1" wp14:anchorId="63F84EE8" wp14:editId="51F33B95">
                <wp:simplePos x="0" y="0"/>
                <wp:positionH relativeFrom="margin">
                  <wp:posOffset>4786902</wp:posOffset>
                </wp:positionH>
                <wp:positionV relativeFrom="paragraph">
                  <wp:posOffset>1845438</wp:posOffset>
                </wp:positionV>
                <wp:extent cx="1206393" cy="445135"/>
                <wp:effectExtent l="0" t="0" r="0" b="0"/>
                <wp:wrapNone/>
                <wp:docPr id="1585742080" name="Text Box 62"/>
                <wp:cNvGraphicFramePr/>
                <a:graphic xmlns:a="http://schemas.openxmlformats.org/drawingml/2006/main">
                  <a:graphicData uri="http://schemas.microsoft.com/office/word/2010/wordprocessingShape">
                    <wps:wsp>
                      <wps:cNvSpPr txBox="1"/>
                      <wps:spPr>
                        <a:xfrm>
                          <a:off x="0" y="0"/>
                          <a:ext cx="1206393" cy="445135"/>
                        </a:xfrm>
                        <a:prstGeom prst="rect">
                          <a:avLst/>
                        </a:prstGeom>
                        <a:noFill/>
                        <a:ln w="6350">
                          <a:noFill/>
                        </a:ln>
                      </wps:spPr>
                      <wps:txbx>
                        <w:txbxContent>
                          <w:p w14:paraId="27F235B4" w14:textId="7FA0D7F9" w:rsidR="009F65A6" w:rsidRPr="009F65A6" w:rsidRDefault="009F65A6">
                            <w:pPr>
                              <w:rPr>
                                <w:b/>
                                <w:bCs/>
                                <w:color w:val="FFFFFF" w:themeColor="background1"/>
                              </w:rPr>
                            </w:pPr>
                            <w:r w:rsidRPr="009F65A6">
                              <w:rPr>
                                <w:b/>
                                <w:bCs/>
                                <w:color w:val="FFFFFF" w:themeColor="background1"/>
                              </w:rPr>
                              <w:t xml:space="preserve">Oil drop </w:t>
                            </w:r>
                            <w:r>
                              <w:rPr>
                                <w:b/>
                                <w:bCs/>
                                <w:color w:val="FFFFFF" w:themeColor="background1"/>
                              </w:rPr>
                              <w:t xml:space="preserve">fully </w:t>
                            </w:r>
                            <w:r w:rsidRPr="009F65A6">
                              <w:rPr>
                                <w:b/>
                                <w:bCs/>
                                <w:color w:val="FFFFFF" w:themeColor="background1"/>
                              </w:rPr>
                              <w:t>soaks 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84EE8" id="Text Box 62" o:spid="_x0000_s1052" type="#_x0000_t202" style="position:absolute;margin-left:376.9pt;margin-top:145.3pt;width:95pt;height:35.05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" filled="f" stroked="f" strokeweight=".5pt">
                <v:textbox>
                  <w:txbxContent>
                    <w:p w14:paraId="27F235B4" w14:textId="7FA0D7F9" w:rsidR="009F65A6" w:rsidRPr="009F65A6" w:rsidRDefault="009F65A6">
                      <w:pPr>
                        <w:rPr>
                          <w:b/>
                          <w:bCs/>
                          <w:color w:val="FFFFFF" w:themeColor="background1"/>
                        </w:rPr>
                      </w:pPr>
                      <w:r w:rsidRPr="009F65A6">
                        <w:rPr>
                          <w:b/>
                          <w:bCs/>
                          <w:color w:val="FFFFFF" w:themeColor="background1"/>
                        </w:rPr>
                        <w:t xml:space="preserve">Oil drop </w:t>
                      </w:r>
                      <w:r>
                        <w:rPr>
                          <w:b/>
                          <w:bCs/>
                          <w:color w:val="FFFFFF" w:themeColor="background1"/>
                        </w:rPr>
                        <w:t xml:space="preserve">fully </w:t>
                      </w:r>
                      <w:r w:rsidRPr="009F65A6">
                        <w:rPr>
                          <w:b/>
                          <w:bCs/>
                          <w:color w:val="FFFFFF" w:themeColor="background1"/>
                        </w:rPr>
                        <w:t>soaks in</w:t>
                      </w:r>
                    </w:p>
                  </w:txbxContent>
                </v:textbox>
                <w10:wrap anchorx="margin"/>
              </v:shape>
            </w:pict>
          </mc:Fallback>
        </mc:AlternateContent>
      </w:r>
      <w:r>
        <w:rPr>
          <w:rFonts w:eastAsia="Times New Roman"/>
          <w:noProof/>
        </w:rPr>
        <mc:AlternateContent>
          <mc:Choice Requires="wps">
            <w:drawing>
              <wp:anchor distT="0" distB="0" distL="114300" distR="114300" simplePos="0" relativeHeight="251813888" behindDoc="0" locked="0" layoutInCell="1" allowOverlap="1" wp14:anchorId="2E566D8C" wp14:editId="0347C425">
                <wp:simplePos x="0" y="0"/>
                <wp:positionH relativeFrom="column">
                  <wp:posOffset>1804793</wp:posOffset>
                </wp:positionH>
                <wp:positionV relativeFrom="paragraph">
                  <wp:posOffset>1821372</wp:posOffset>
                </wp:positionV>
                <wp:extent cx="1045029" cy="499462"/>
                <wp:effectExtent l="0" t="0" r="0" b="0"/>
                <wp:wrapNone/>
                <wp:docPr id="856223245" name="Text Box 60"/>
                <wp:cNvGraphicFramePr/>
                <a:graphic xmlns:a="http://schemas.openxmlformats.org/drawingml/2006/main">
                  <a:graphicData uri="http://schemas.microsoft.com/office/word/2010/wordprocessingShape">
                    <wps:wsp>
                      <wps:cNvSpPr txBox="1"/>
                      <wps:spPr>
                        <a:xfrm>
                          <a:off x="0" y="0"/>
                          <a:ext cx="1045029" cy="499462"/>
                        </a:xfrm>
                        <a:prstGeom prst="rect">
                          <a:avLst/>
                        </a:prstGeom>
                        <a:noFill/>
                        <a:ln w="6350">
                          <a:noFill/>
                        </a:ln>
                      </wps:spPr>
                      <wps:txbx>
                        <w:txbxContent>
                          <w:p w14:paraId="008628E5" w14:textId="5C4A3717" w:rsidR="00717C74" w:rsidRPr="00717C74" w:rsidRDefault="00717C74">
                            <w:pPr>
                              <w:rPr>
                                <w:b/>
                                <w:bCs/>
                                <w:color w:val="FFFFFF" w:themeColor="background1"/>
                              </w:rPr>
                            </w:pPr>
                            <w:r>
                              <w:rPr>
                                <w:b/>
                                <w:bCs/>
                                <w:color w:val="FFFFFF" w:themeColor="background1"/>
                              </w:rPr>
                              <w:t>Oil drop s</w:t>
                            </w:r>
                            <w:r w:rsidRPr="00717C74">
                              <w:rPr>
                                <w:b/>
                                <w:bCs/>
                                <w:color w:val="FFFFFF" w:themeColor="background1"/>
                              </w:rPr>
                              <w:t>preads out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66D8C" id="Text Box 60" o:spid="_x0000_s1053" type="#_x0000_t202" style="position:absolute;margin-left:142.1pt;margin-top:143.4pt;width:82.3pt;height:39.3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" filled="f" stroked="f" strokeweight=".5pt">
                <v:textbox>
                  <w:txbxContent>
                    <w:p w14:paraId="008628E5" w14:textId="5C4A3717" w:rsidR="00717C74" w:rsidRPr="00717C74" w:rsidRDefault="00717C74">
                      <w:pPr>
                        <w:rPr>
                          <w:b/>
                          <w:bCs/>
                          <w:color w:val="FFFFFF" w:themeColor="background1"/>
                        </w:rPr>
                      </w:pPr>
                      <w:r>
                        <w:rPr>
                          <w:b/>
                          <w:bCs/>
                          <w:color w:val="FFFFFF" w:themeColor="background1"/>
                        </w:rPr>
                        <w:t>Oil drop s</w:t>
                      </w:r>
                      <w:r w:rsidRPr="00717C74">
                        <w:rPr>
                          <w:b/>
                          <w:bCs/>
                          <w:color w:val="FFFFFF" w:themeColor="background1"/>
                        </w:rPr>
                        <w:t>preads out</w:t>
                      </w:r>
                    </w:p>
                  </w:txbxContent>
                </v:textbox>
              </v:shape>
            </w:pict>
          </mc:Fallback>
        </mc:AlternateContent>
      </w:r>
      <w:r>
        <w:rPr>
          <w:rFonts w:eastAsia="Times New Roman"/>
          <w:noProof/>
        </w:rPr>
        <mc:AlternateContent>
          <mc:Choice Requires="wps">
            <w:drawing>
              <wp:anchor distT="0" distB="0" distL="114300" distR="114300" simplePos="0" relativeHeight="251812864" behindDoc="0" locked="0" layoutInCell="1" allowOverlap="1" wp14:anchorId="2E2BA970" wp14:editId="1C2B322E">
                <wp:simplePos x="0" y="0"/>
                <wp:positionH relativeFrom="column">
                  <wp:posOffset>245558</wp:posOffset>
                </wp:positionH>
                <wp:positionV relativeFrom="paragraph">
                  <wp:posOffset>1830134</wp:posOffset>
                </wp:positionV>
                <wp:extent cx="998924" cy="437515"/>
                <wp:effectExtent l="0" t="0" r="0" b="635"/>
                <wp:wrapNone/>
                <wp:docPr id="437351835" name="Text Box 59"/>
                <wp:cNvGraphicFramePr/>
                <a:graphic xmlns:a="http://schemas.openxmlformats.org/drawingml/2006/main">
                  <a:graphicData uri="http://schemas.microsoft.com/office/word/2010/wordprocessingShape">
                    <wps:wsp>
                      <wps:cNvSpPr txBox="1"/>
                      <wps:spPr>
                        <a:xfrm>
                          <a:off x="0" y="0"/>
                          <a:ext cx="998924" cy="437515"/>
                        </a:xfrm>
                        <a:prstGeom prst="rect">
                          <a:avLst/>
                        </a:prstGeom>
                        <a:noFill/>
                        <a:ln w="6350">
                          <a:noFill/>
                        </a:ln>
                      </wps:spPr>
                      <wps:txbx>
                        <w:txbxContent>
                          <w:p w14:paraId="490D49AF" w14:textId="31B37EB7" w:rsidR="00717C74" w:rsidRPr="00717C74" w:rsidRDefault="00717C74">
                            <w:pPr>
                              <w:rPr>
                                <w:b/>
                                <w:bCs/>
                                <w:color w:val="FFFFFF" w:themeColor="background1"/>
                              </w:rPr>
                            </w:pPr>
                            <w:r>
                              <w:rPr>
                                <w:b/>
                                <w:bCs/>
                                <w:color w:val="FFFFFF" w:themeColor="background1"/>
                              </w:rPr>
                              <w:t>Oil drop f</w:t>
                            </w:r>
                            <w:r w:rsidRPr="00717C74">
                              <w:rPr>
                                <w:b/>
                                <w:bCs/>
                                <w:color w:val="FFFFFF" w:themeColor="background1"/>
                              </w:rPr>
                              <w:t>orms a bead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BA970" id="Text Box 59" o:spid="_x0000_s1054" type="#_x0000_t202" style="position:absolute;margin-left:19.35pt;margin-top:144.1pt;width:78.65pt;height:34.4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" filled="f" stroked="f" strokeweight=".5pt">
                <v:textbox>
                  <w:txbxContent>
                    <w:p w14:paraId="490D49AF" w14:textId="31B37EB7" w:rsidR="00717C74" w:rsidRPr="00717C74" w:rsidRDefault="00717C74">
                      <w:pPr>
                        <w:rPr>
                          <w:b/>
                          <w:bCs/>
                          <w:color w:val="FFFFFF" w:themeColor="background1"/>
                        </w:rPr>
                      </w:pPr>
                      <w:r>
                        <w:rPr>
                          <w:b/>
                          <w:bCs/>
                          <w:color w:val="FFFFFF" w:themeColor="background1"/>
                        </w:rPr>
                        <w:t>Oil drop f</w:t>
                      </w:r>
                      <w:r w:rsidRPr="00717C74">
                        <w:rPr>
                          <w:b/>
                          <w:bCs/>
                          <w:color w:val="FFFFFF" w:themeColor="background1"/>
                        </w:rPr>
                        <w:t>orms a bead</w:t>
                      </w:r>
                    </w:p>
                  </w:txbxContent>
                </v:textbox>
              </v:shape>
            </w:pict>
          </mc:Fallback>
        </mc:AlternateContent>
      </w:r>
      <w:r>
        <w:rPr>
          <w:rFonts w:eastAsia="Times New Roman"/>
          <w:noProof/>
        </w:rPr>
        <mc:AlternateContent>
          <mc:Choice Requires="wps">
            <w:drawing>
              <wp:anchor distT="0" distB="0" distL="114300" distR="114300" simplePos="0" relativeHeight="251814912" behindDoc="0" locked="0" layoutInCell="1" allowOverlap="1" wp14:anchorId="7225F9E4" wp14:editId="7266236F">
                <wp:simplePos x="0" y="0"/>
                <wp:positionH relativeFrom="column">
                  <wp:posOffset>3196334</wp:posOffset>
                </wp:positionH>
                <wp:positionV relativeFrom="paragraph">
                  <wp:posOffset>1798955</wp:posOffset>
                </wp:positionV>
                <wp:extent cx="1244622" cy="422622"/>
                <wp:effectExtent l="0" t="0" r="0" b="0"/>
                <wp:wrapNone/>
                <wp:docPr id="1415475158" name="Text Box 61"/>
                <wp:cNvGraphicFramePr/>
                <a:graphic xmlns:a="http://schemas.openxmlformats.org/drawingml/2006/main">
                  <a:graphicData uri="http://schemas.microsoft.com/office/word/2010/wordprocessingShape">
                    <wps:wsp>
                      <wps:cNvSpPr txBox="1"/>
                      <wps:spPr>
                        <a:xfrm>
                          <a:off x="0" y="0"/>
                          <a:ext cx="1244622" cy="422622"/>
                        </a:xfrm>
                        <a:prstGeom prst="rect">
                          <a:avLst/>
                        </a:prstGeom>
                        <a:noFill/>
                        <a:ln w="6350">
                          <a:noFill/>
                        </a:ln>
                      </wps:spPr>
                      <wps:txbx>
                        <w:txbxContent>
                          <w:p w14:paraId="7DB775AF" w14:textId="1DECCED8" w:rsidR="009F65A6" w:rsidRPr="009F65A6" w:rsidRDefault="009F65A6">
                            <w:pPr>
                              <w:rPr>
                                <w:b/>
                                <w:bCs/>
                                <w:color w:val="FFFFFF" w:themeColor="background1"/>
                              </w:rPr>
                            </w:pPr>
                            <w:r w:rsidRPr="009F65A6">
                              <w:rPr>
                                <w:b/>
                                <w:bCs/>
                                <w:color w:val="FFFFFF" w:themeColor="background1"/>
                              </w:rPr>
                              <w:t>Oil drop spreads and forms a halo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5F9E4" id="Text Box 61" o:spid="_x0000_s1055" type="#_x0000_t202" style="position:absolute;margin-left:251.7pt;margin-top:141.65pt;width:98pt;height:33.3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" filled="f" stroked="f" strokeweight=".5pt">
                <v:textbox>
                  <w:txbxContent>
                    <w:p w14:paraId="7DB775AF" w14:textId="1DECCED8" w:rsidR="009F65A6" w:rsidRPr="009F65A6" w:rsidRDefault="009F65A6">
                      <w:pPr>
                        <w:rPr>
                          <w:b/>
                          <w:bCs/>
                          <w:color w:val="FFFFFF" w:themeColor="background1"/>
                        </w:rPr>
                      </w:pPr>
                      <w:r w:rsidRPr="009F65A6">
                        <w:rPr>
                          <w:b/>
                          <w:bCs/>
                          <w:color w:val="FFFFFF" w:themeColor="background1"/>
                        </w:rPr>
                        <w:t>Oil drop spreads and forms a halo</w:t>
                      </w:r>
                    </w:p>
                  </w:txbxContent>
                </v:textbox>
              </v:shape>
            </w:pict>
          </mc:Fallback>
        </mc:AlternateContent>
      </w:r>
      <w:r w:rsidR="00717C74">
        <w:rPr>
          <w:rFonts w:eastAsia="Times New Roman"/>
          <w:noProof/>
        </w:rPr>
        <w:drawing>
          <wp:inline distT="0" distB="0" distL="0" distR="0" wp14:anchorId="3ED55D21" wp14:editId="45AD2CD1">
            <wp:extent cx="2275874" cy="5768736"/>
            <wp:effectExtent l="6350" t="0" r="0" b="0"/>
            <wp:docPr id="14583152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7" r:link="rId48">
                      <a:extLst>
                        <a:ext uri="{28A0092B-C50C-407E-A947-70E740481C1C}">
                          <a14:useLocalDpi xmlns:a14="http://schemas.microsoft.com/office/drawing/2010/main" val="0"/>
                        </a:ext>
                      </a:extLst>
                    </a:blip>
                    <a:srcRect l="21481" r="25932"/>
                    <a:stretch>
                      <a:fillRect/>
                    </a:stretch>
                  </pic:blipFill>
                  <pic:spPr bwMode="auto">
                    <a:xfrm rot="16200000">
                      <a:off x="0" y="0"/>
                      <a:ext cx="2286265" cy="5795075"/>
                    </a:xfrm>
                    <a:prstGeom prst="rect">
                      <a:avLst/>
                    </a:prstGeom>
                    <a:noFill/>
                    <a:ln>
                      <a:noFill/>
                    </a:ln>
                    <a:extLst>
                      <a:ext uri="{53640926-AAD7-44D8-BBD7-CCE9431645EC}">
                        <a14:shadowObscured xmlns:a14="http://schemas.microsoft.com/office/drawing/2010/main"/>
                      </a:ext>
                    </a:extLst>
                  </pic:spPr>
                </pic:pic>
              </a:graphicData>
            </a:graphic>
          </wp:inline>
        </w:drawing>
      </w:r>
    </w:p>
    <w:p w14:paraId="0FC83607" w14:textId="521227D1" w:rsidR="00DC7F8F" w:rsidRPr="00D33F07" w:rsidRDefault="00DC7F8F">
      <w:pPr>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lastRenderedPageBreak/>
        <w:t>Results</w:t>
      </w:r>
    </w:p>
    <w:tbl>
      <w:tblPr>
        <w:tblStyle w:val="TableGrid"/>
        <w:tblW w:w="14029" w:type="dxa"/>
        <w:tblLayout w:type="fixed"/>
        <w:tblLook w:val="04A0" w:firstRow="1" w:lastRow="0" w:firstColumn="1" w:lastColumn="0" w:noHBand="0" w:noVBand="1"/>
      </w:tblPr>
      <w:tblGrid>
        <w:gridCol w:w="569"/>
        <w:gridCol w:w="2545"/>
        <w:gridCol w:w="1736"/>
        <w:gridCol w:w="1737"/>
        <w:gridCol w:w="1736"/>
        <w:gridCol w:w="1737"/>
        <w:gridCol w:w="1984"/>
        <w:gridCol w:w="1985"/>
      </w:tblGrid>
      <w:tr w:rsidR="002A5748" w:rsidRPr="00D33F07" w14:paraId="3DFCEA2D" w14:textId="0DD85AEB" w:rsidTr="00B459A8">
        <w:tc>
          <w:tcPr>
            <w:tcW w:w="569" w:type="dxa"/>
            <w:vMerge w:val="restart"/>
          </w:tcPr>
          <w:p w14:paraId="3F325874" w14:textId="0479CBBB" w:rsidR="002A5748" w:rsidRPr="00D33F07" w:rsidRDefault="002A5748" w:rsidP="0051524B">
            <w:pPr>
              <w:spacing w:line="36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No.</w:t>
            </w:r>
          </w:p>
        </w:tc>
        <w:tc>
          <w:tcPr>
            <w:tcW w:w="2545" w:type="dxa"/>
            <w:vMerge w:val="restart"/>
          </w:tcPr>
          <w:p w14:paraId="097840CC" w14:textId="3EE619F7" w:rsidR="002A5748" w:rsidRPr="00D33F07" w:rsidRDefault="005525EC" w:rsidP="002A5748">
            <w:pPr>
              <w:spacing w:line="276" w:lineRule="auto"/>
              <w:rPr>
                <w:rFonts w:eastAsia="Times New Roman" w:cstheme="minorHAnsi"/>
                <w:b/>
                <w:bCs/>
                <w:kern w:val="0"/>
                <w:lang w:eastAsia="en-AU"/>
                <w14:ligatures w14:val="none"/>
              </w:rPr>
            </w:pPr>
            <w:r w:rsidRPr="00D33F07">
              <w:rPr>
                <w:rFonts w:eastAsia="Times New Roman" w:cstheme="minorHAnsi"/>
                <w:b/>
                <w:bCs/>
                <w:kern w:val="0"/>
                <w:lang w:eastAsia="en-AU"/>
                <w14:ligatures w14:val="none"/>
              </w:rPr>
              <w:t>Type/ d</w:t>
            </w:r>
            <w:r w:rsidR="002A5748" w:rsidRPr="00D33F07">
              <w:rPr>
                <w:rFonts w:eastAsia="Times New Roman" w:cstheme="minorHAnsi"/>
                <w:b/>
                <w:bCs/>
                <w:kern w:val="0"/>
                <w:lang w:eastAsia="en-AU"/>
                <w14:ligatures w14:val="none"/>
              </w:rPr>
              <w:t xml:space="preserve">escription of fibre-based food packaging </w:t>
            </w:r>
          </w:p>
        </w:tc>
        <w:tc>
          <w:tcPr>
            <w:tcW w:w="6946" w:type="dxa"/>
            <w:gridSpan w:val="4"/>
          </w:tcPr>
          <w:p w14:paraId="75FB8513" w14:textId="77777777" w:rsidR="002A5748" w:rsidRPr="00D33F07" w:rsidRDefault="002A5748" w:rsidP="002A5748">
            <w:pPr>
              <w:spacing w:line="276" w:lineRule="auto"/>
              <w:rPr>
                <w:rFonts w:eastAsia="Times New Roman" w:cstheme="minorHAnsi"/>
                <w:b/>
                <w:bCs/>
                <w:kern w:val="0"/>
                <w:lang w:eastAsia="en-AU"/>
                <w14:ligatures w14:val="none"/>
              </w:rPr>
            </w:pPr>
            <w:r w:rsidRPr="00D33F07">
              <w:rPr>
                <w:rFonts w:eastAsia="Times New Roman" w:cstheme="minorHAnsi"/>
                <w:b/>
                <w:bCs/>
                <w:kern w:val="0"/>
                <w:lang w:eastAsia="en-AU"/>
                <w14:ligatures w14:val="none"/>
              </w:rPr>
              <w:t>Observation of oil droplet</w:t>
            </w:r>
          </w:p>
          <w:p w14:paraId="1E7FCB44" w14:textId="4D2D193F" w:rsidR="002A5748" w:rsidRPr="00D33F07" w:rsidRDefault="002A5748" w:rsidP="007813BE">
            <w:pPr>
              <w:spacing w:line="276" w:lineRule="auto"/>
              <w:rPr>
                <w:rFonts w:eastAsia="Times New Roman" w:cstheme="minorHAnsi"/>
                <w:b/>
                <w:bCs/>
                <w:kern w:val="0"/>
                <w:sz w:val="20"/>
                <w:szCs w:val="20"/>
                <w:lang w:eastAsia="en-AU"/>
                <w14:ligatures w14:val="none"/>
              </w:rPr>
            </w:pPr>
            <w:r w:rsidRPr="00D33F07">
              <w:rPr>
                <w:rFonts w:eastAsia="Times New Roman" w:cstheme="minorHAnsi"/>
                <w:kern w:val="0"/>
                <w:sz w:val="20"/>
                <w:szCs w:val="20"/>
                <w:lang w:eastAsia="en-AU"/>
                <w14:ligatures w14:val="none"/>
              </w:rPr>
              <w:t>Drop sitting on top, spreading into a halo, or fully absorbed. If spreading, estimate diameter of halo in centimetres</w:t>
            </w:r>
          </w:p>
        </w:tc>
        <w:tc>
          <w:tcPr>
            <w:tcW w:w="1984" w:type="dxa"/>
            <w:vMerge w:val="restart"/>
          </w:tcPr>
          <w:p w14:paraId="33E7B738" w14:textId="6C73335B" w:rsidR="002A5748" w:rsidRPr="00D33F07" w:rsidRDefault="002A5748" w:rsidP="002A5748">
            <w:pPr>
              <w:spacing w:line="276" w:lineRule="auto"/>
              <w:rPr>
                <w:rFonts w:eastAsia="Times New Roman" w:cstheme="minorHAnsi"/>
                <w:b/>
                <w:bCs/>
                <w:kern w:val="0"/>
                <w:lang w:eastAsia="en-AU"/>
                <w14:ligatures w14:val="none"/>
              </w:rPr>
            </w:pPr>
            <w:r w:rsidRPr="00D33F07">
              <w:rPr>
                <w:rFonts w:eastAsia="Times New Roman" w:cstheme="minorHAnsi"/>
                <w:b/>
                <w:bCs/>
                <w:kern w:val="0"/>
                <w:lang w:eastAsia="en-AU"/>
                <w14:ligatures w14:val="none"/>
              </w:rPr>
              <w:t>Underside at 5 min</w:t>
            </w:r>
          </w:p>
        </w:tc>
        <w:tc>
          <w:tcPr>
            <w:tcW w:w="1985" w:type="dxa"/>
            <w:vMerge w:val="restart"/>
          </w:tcPr>
          <w:p w14:paraId="40249761" w14:textId="710FD43C" w:rsidR="002A5748" w:rsidRPr="00D33F07" w:rsidRDefault="002A5748" w:rsidP="002A5748">
            <w:pPr>
              <w:spacing w:line="276" w:lineRule="auto"/>
              <w:rPr>
                <w:rFonts w:eastAsia="Times New Roman" w:cstheme="minorHAnsi"/>
                <w:b/>
                <w:bCs/>
                <w:kern w:val="0"/>
                <w:lang w:eastAsia="en-AU"/>
                <w14:ligatures w14:val="none"/>
              </w:rPr>
            </w:pPr>
            <w:r w:rsidRPr="00D33F07">
              <w:rPr>
                <w:rFonts w:eastAsia="Times New Roman" w:cstheme="minorHAnsi"/>
                <w:b/>
                <w:bCs/>
                <w:kern w:val="0"/>
                <w:lang w:eastAsia="en-AU"/>
                <w14:ligatures w14:val="none"/>
              </w:rPr>
              <w:t>Softening at 5 min</w:t>
            </w:r>
          </w:p>
        </w:tc>
      </w:tr>
      <w:tr w:rsidR="002A5748" w:rsidRPr="00D33F07" w14:paraId="0BCFBCC9" w14:textId="56D02BF2" w:rsidTr="00B459A8">
        <w:trPr>
          <w:trHeight w:hRule="exact" w:val="284"/>
        </w:trPr>
        <w:tc>
          <w:tcPr>
            <w:tcW w:w="569" w:type="dxa"/>
            <w:vMerge/>
          </w:tcPr>
          <w:p w14:paraId="2AB097B7" w14:textId="543F1AD0" w:rsidR="002A5748" w:rsidRPr="00D33F07" w:rsidRDefault="002A5748" w:rsidP="0051524B">
            <w:pPr>
              <w:spacing w:line="600" w:lineRule="auto"/>
              <w:rPr>
                <w:rFonts w:eastAsia="Times New Roman" w:cstheme="minorHAnsi"/>
                <w:b/>
                <w:bCs/>
                <w:kern w:val="0"/>
                <w:sz w:val="24"/>
                <w:szCs w:val="24"/>
                <w:lang w:eastAsia="en-AU"/>
                <w14:ligatures w14:val="none"/>
              </w:rPr>
            </w:pPr>
          </w:p>
        </w:tc>
        <w:tc>
          <w:tcPr>
            <w:tcW w:w="2545" w:type="dxa"/>
            <w:vMerge/>
          </w:tcPr>
          <w:p w14:paraId="53B91960" w14:textId="77777777" w:rsidR="002A5748" w:rsidRPr="00D33F07" w:rsidRDefault="002A5748" w:rsidP="0051524B">
            <w:pPr>
              <w:spacing w:line="600" w:lineRule="auto"/>
              <w:rPr>
                <w:rFonts w:eastAsia="Times New Roman" w:cstheme="minorHAnsi"/>
                <w:b/>
                <w:bCs/>
                <w:kern w:val="0"/>
                <w:sz w:val="24"/>
                <w:szCs w:val="24"/>
                <w:lang w:eastAsia="en-AU"/>
                <w14:ligatures w14:val="none"/>
              </w:rPr>
            </w:pPr>
          </w:p>
        </w:tc>
        <w:tc>
          <w:tcPr>
            <w:tcW w:w="1736" w:type="dxa"/>
          </w:tcPr>
          <w:p w14:paraId="7F0F662A" w14:textId="042A6695" w:rsidR="002A5748" w:rsidRPr="00D33F07" w:rsidRDefault="002A5748" w:rsidP="0051524B">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30 sec</w:t>
            </w:r>
          </w:p>
        </w:tc>
        <w:tc>
          <w:tcPr>
            <w:tcW w:w="1737" w:type="dxa"/>
          </w:tcPr>
          <w:p w14:paraId="235F41D2" w14:textId="5C61E9C9" w:rsidR="002A5748" w:rsidRPr="00D33F07" w:rsidRDefault="002A5748" w:rsidP="0051524B">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1 min</w:t>
            </w:r>
          </w:p>
        </w:tc>
        <w:tc>
          <w:tcPr>
            <w:tcW w:w="1736" w:type="dxa"/>
          </w:tcPr>
          <w:p w14:paraId="6ED65C88" w14:textId="0D0D1187" w:rsidR="002A5748" w:rsidRPr="00D33F07" w:rsidRDefault="002A5748" w:rsidP="0051524B">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2 min</w:t>
            </w:r>
          </w:p>
        </w:tc>
        <w:tc>
          <w:tcPr>
            <w:tcW w:w="1737" w:type="dxa"/>
          </w:tcPr>
          <w:p w14:paraId="1D65945A" w14:textId="7D5C10B8" w:rsidR="002A5748" w:rsidRPr="00D33F07" w:rsidRDefault="002A5748" w:rsidP="0051524B">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5 min</w:t>
            </w:r>
          </w:p>
        </w:tc>
        <w:tc>
          <w:tcPr>
            <w:tcW w:w="1984" w:type="dxa"/>
            <w:vMerge/>
          </w:tcPr>
          <w:p w14:paraId="749616EB" w14:textId="77777777" w:rsidR="002A5748" w:rsidRPr="00D33F07" w:rsidRDefault="002A5748" w:rsidP="0051524B">
            <w:pPr>
              <w:spacing w:line="600" w:lineRule="auto"/>
              <w:rPr>
                <w:rFonts w:eastAsia="Times New Roman" w:cstheme="minorHAnsi"/>
                <w:b/>
                <w:bCs/>
                <w:kern w:val="0"/>
                <w:sz w:val="24"/>
                <w:szCs w:val="24"/>
                <w:lang w:eastAsia="en-AU"/>
                <w14:ligatures w14:val="none"/>
              </w:rPr>
            </w:pPr>
          </w:p>
        </w:tc>
        <w:tc>
          <w:tcPr>
            <w:tcW w:w="1985" w:type="dxa"/>
            <w:vMerge/>
          </w:tcPr>
          <w:p w14:paraId="0B32B63D" w14:textId="77777777" w:rsidR="002A5748" w:rsidRPr="00D33F07" w:rsidRDefault="002A5748" w:rsidP="0051524B">
            <w:pPr>
              <w:spacing w:line="600" w:lineRule="auto"/>
              <w:rPr>
                <w:rFonts w:eastAsia="Times New Roman" w:cstheme="minorHAnsi"/>
                <w:b/>
                <w:bCs/>
                <w:kern w:val="0"/>
                <w:sz w:val="24"/>
                <w:szCs w:val="24"/>
                <w:lang w:eastAsia="en-AU"/>
                <w14:ligatures w14:val="none"/>
              </w:rPr>
            </w:pPr>
          </w:p>
        </w:tc>
      </w:tr>
      <w:tr w:rsidR="002A5748" w:rsidRPr="00D33F07" w14:paraId="7F070567" w14:textId="3385F50A" w:rsidTr="00B459A8">
        <w:trPr>
          <w:trHeight w:hRule="exact" w:val="595"/>
        </w:trPr>
        <w:tc>
          <w:tcPr>
            <w:tcW w:w="569" w:type="dxa"/>
          </w:tcPr>
          <w:p w14:paraId="3B8A3367" w14:textId="58C6408A"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1</w:t>
            </w:r>
          </w:p>
        </w:tc>
        <w:tc>
          <w:tcPr>
            <w:tcW w:w="2545" w:type="dxa"/>
          </w:tcPr>
          <w:p w14:paraId="3FE2BBBA"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7848A915"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212AEFB2"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55B6D912"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594584EB"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61CA097B"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351640EC"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1BEA5CA4" w14:textId="31C571BB" w:rsidTr="00B459A8">
        <w:trPr>
          <w:trHeight w:hRule="exact" w:val="595"/>
        </w:trPr>
        <w:tc>
          <w:tcPr>
            <w:tcW w:w="569" w:type="dxa"/>
          </w:tcPr>
          <w:p w14:paraId="4B673F59" w14:textId="48A6CC8B"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2</w:t>
            </w:r>
          </w:p>
        </w:tc>
        <w:tc>
          <w:tcPr>
            <w:tcW w:w="2545" w:type="dxa"/>
          </w:tcPr>
          <w:p w14:paraId="52F607C8"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43956450"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60DC85D3"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73EF0E23"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04F71056"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443FDF26"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7EA8DE28"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421D81D4" w14:textId="2F5FB2D2" w:rsidTr="00B459A8">
        <w:trPr>
          <w:trHeight w:hRule="exact" w:val="595"/>
        </w:trPr>
        <w:tc>
          <w:tcPr>
            <w:tcW w:w="569" w:type="dxa"/>
          </w:tcPr>
          <w:p w14:paraId="08F0C989" w14:textId="4201C53D"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3</w:t>
            </w:r>
          </w:p>
        </w:tc>
        <w:tc>
          <w:tcPr>
            <w:tcW w:w="2545" w:type="dxa"/>
          </w:tcPr>
          <w:p w14:paraId="18704AF6"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26F89011"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2B1650D1"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17F91BFE"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7AE2A544"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51AEB1B5"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055BF9BC"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175CED49" w14:textId="348853CD" w:rsidTr="00B459A8">
        <w:trPr>
          <w:trHeight w:hRule="exact" w:val="595"/>
        </w:trPr>
        <w:tc>
          <w:tcPr>
            <w:tcW w:w="569" w:type="dxa"/>
          </w:tcPr>
          <w:p w14:paraId="010A68E7" w14:textId="58F89FB5"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4</w:t>
            </w:r>
          </w:p>
        </w:tc>
        <w:tc>
          <w:tcPr>
            <w:tcW w:w="2545" w:type="dxa"/>
          </w:tcPr>
          <w:p w14:paraId="076712F4"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184ED47D"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042A1707"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65F7C295"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4BFF8FCB"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102A75C4"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6D03A348"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395F7D96" w14:textId="3F9BE9C2" w:rsidTr="00B459A8">
        <w:trPr>
          <w:trHeight w:hRule="exact" w:val="595"/>
        </w:trPr>
        <w:tc>
          <w:tcPr>
            <w:tcW w:w="569" w:type="dxa"/>
          </w:tcPr>
          <w:p w14:paraId="44619B8F" w14:textId="5513C7D5"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5</w:t>
            </w:r>
          </w:p>
        </w:tc>
        <w:tc>
          <w:tcPr>
            <w:tcW w:w="2545" w:type="dxa"/>
          </w:tcPr>
          <w:p w14:paraId="6F998AF2"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7074697C"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7BD27221"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6CE64786"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6F0047E9"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0EC95541"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5B6380D4"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36065D22" w14:textId="13523E8D" w:rsidTr="00B459A8">
        <w:trPr>
          <w:trHeight w:hRule="exact" w:val="595"/>
        </w:trPr>
        <w:tc>
          <w:tcPr>
            <w:tcW w:w="569" w:type="dxa"/>
          </w:tcPr>
          <w:p w14:paraId="433F7259" w14:textId="72E6117D"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6</w:t>
            </w:r>
          </w:p>
        </w:tc>
        <w:tc>
          <w:tcPr>
            <w:tcW w:w="2545" w:type="dxa"/>
          </w:tcPr>
          <w:p w14:paraId="74129FA3"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09833238"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3F497135"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584A568B"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6D8C70A6"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72E8E17B"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55367286"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4B5A8247" w14:textId="24D46D93" w:rsidTr="00B459A8">
        <w:trPr>
          <w:trHeight w:hRule="exact" w:val="595"/>
        </w:trPr>
        <w:tc>
          <w:tcPr>
            <w:tcW w:w="569" w:type="dxa"/>
          </w:tcPr>
          <w:p w14:paraId="785EB7DC" w14:textId="7F39E3D0"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7</w:t>
            </w:r>
          </w:p>
        </w:tc>
        <w:tc>
          <w:tcPr>
            <w:tcW w:w="2545" w:type="dxa"/>
          </w:tcPr>
          <w:p w14:paraId="64C07213"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45E5262F"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3CA3A740"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52FA1CF1"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550BCB88"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236831DF"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047C73A7"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16CD3520" w14:textId="356D7994" w:rsidTr="00B459A8">
        <w:trPr>
          <w:trHeight w:hRule="exact" w:val="595"/>
        </w:trPr>
        <w:tc>
          <w:tcPr>
            <w:tcW w:w="569" w:type="dxa"/>
          </w:tcPr>
          <w:p w14:paraId="240B88BA" w14:textId="6AE5A90E"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8</w:t>
            </w:r>
          </w:p>
        </w:tc>
        <w:tc>
          <w:tcPr>
            <w:tcW w:w="2545" w:type="dxa"/>
          </w:tcPr>
          <w:p w14:paraId="69890DA0"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49DCACF5"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4C81CA27"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717BE66B"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54233F08"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1BD9E5E0"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43DDE72D"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3BF21B79" w14:textId="32FA7CF8" w:rsidTr="00B459A8">
        <w:trPr>
          <w:trHeight w:hRule="exact" w:val="595"/>
        </w:trPr>
        <w:tc>
          <w:tcPr>
            <w:tcW w:w="569" w:type="dxa"/>
          </w:tcPr>
          <w:p w14:paraId="74CB6945" w14:textId="07938017"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9</w:t>
            </w:r>
          </w:p>
        </w:tc>
        <w:tc>
          <w:tcPr>
            <w:tcW w:w="2545" w:type="dxa"/>
          </w:tcPr>
          <w:p w14:paraId="3A927A3F"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2068983B"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4F817717"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72019A78"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1F31F669"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75084683"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4E9904D8"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58FB9008" w14:textId="5F5BA8A2" w:rsidTr="00B459A8">
        <w:trPr>
          <w:trHeight w:hRule="exact" w:val="595"/>
        </w:trPr>
        <w:tc>
          <w:tcPr>
            <w:tcW w:w="569" w:type="dxa"/>
          </w:tcPr>
          <w:p w14:paraId="112D72A0" w14:textId="40A5AB87"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10</w:t>
            </w:r>
          </w:p>
        </w:tc>
        <w:tc>
          <w:tcPr>
            <w:tcW w:w="2545" w:type="dxa"/>
          </w:tcPr>
          <w:p w14:paraId="17932B4F"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03F13E9C"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26CC0F33"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26AB1C8C"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182FB9E9"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0729EFB8"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5A614AB5"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5EE15BE7" w14:textId="617BE542" w:rsidTr="00B459A8">
        <w:trPr>
          <w:trHeight w:hRule="exact" w:val="595"/>
        </w:trPr>
        <w:tc>
          <w:tcPr>
            <w:tcW w:w="569" w:type="dxa"/>
          </w:tcPr>
          <w:p w14:paraId="69B0DEE8" w14:textId="2EB22439"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11</w:t>
            </w:r>
          </w:p>
        </w:tc>
        <w:tc>
          <w:tcPr>
            <w:tcW w:w="2545" w:type="dxa"/>
          </w:tcPr>
          <w:p w14:paraId="416449D1"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3F70A11B"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46A321D3"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0A5A04FA"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4E2F6ECD"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5C836DAC"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6916F735"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r w:rsidR="002A5748" w:rsidRPr="00D33F07" w14:paraId="0A7E8D74" w14:textId="31168B1D" w:rsidTr="00B459A8">
        <w:trPr>
          <w:trHeight w:hRule="exact" w:val="595"/>
        </w:trPr>
        <w:tc>
          <w:tcPr>
            <w:tcW w:w="569" w:type="dxa"/>
          </w:tcPr>
          <w:p w14:paraId="6729C99F" w14:textId="032471CE" w:rsidR="007813BE" w:rsidRPr="00D33F07" w:rsidRDefault="007813BE" w:rsidP="007813BE">
            <w:pPr>
              <w:spacing w:line="600" w:lineRule="auto"/>
              <w:rPr>
                <w:rFonts w:eastAsia="Times New Roman" w:cstheme="minorHAnsi"/>
                <w:b/>
                <w:bCs/>
                <w:kern w:val="0"/>
                <w:sz w:val="24"/>
                <w:szCs w:val="24"/>
                <w:lang w:eastAsia="en-AU"/>
                <w14:ligatures w14:val="none"/>
              </w:rPr>
            </w:pPr>
            <w:r w:rsidRPr="00D33F07">
              <w:rPr>
                <w:rFonts w:eastAsia="Times New Roman" w:cstheme="minorHAnsi"/>
                <w:b/>
                <w:bCs/>
                <w:kern w:val="0"/>
                <w:sz w:val="24"/>
                <w:szCs w:val="24"/>
                <w:lang w:eastAsia="en-AU"/>
                <w14:ligatures w14:val="none"/>
              </w:rPr>
              <w:t>12</w:t>
            </w:r>
          </w:p>
        </w:tc>
        <w:tc>
          <w:tcPr>
            <w:tcW w:w="2545" w:type="dxa"/>
          </w:tcPr>
          <w:p w14:paraId="4928CABA"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3CF625FA"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4A1BAA95"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6" w:type="dxa"/>
          </w:tcPr>
          <w:p w14:paraId="226BE9E7"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737" w:type="dxa"/>
          </w:tcPr>
          <w:p w14:paraId="20F8F93E"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4" w:type="dxa"/>
          </w:tcPr>
          <w:p w14:paraId="3214F09E"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c>
          <w:tcPr>
            <w:tcW w:w="1985" w:type="dxa"/>
          </w:tcPr>
          <w:p w14:paraId="48E3AFBA" w14:textId="77777777" w:rsidR="007813BE" w:rsidRPr="00D33F07" w:rsidRDefault="007813BE" w:rsidP="007813BE">
            <w:pPr>
              <w:spacing w:line="600" w:lineRule="auto"/>
              <w:rPr>
                <w:rFonts w:eastAsia="Times New Roman" w:cstheme="minorHAnsi"/>
                <w:b/>
                <w:bCs/>
                <w:kern w:val="0"/>
                <w:sz w:val="24"/>
                <w:szCs w:val="24"/>
                <w:lang w:eastAsia="en-AU"/>
                <w14:ligatures w14:val="none"/>
              </w:rPr>
            </w:pPr>
          </w:p>
        </w:tc>
      </w:tr>
    </w:tbl>
    <w:p w14:paraId="0ECA1C16" w14:textId="77777777" w:rsidR="00B459A8" w:rsidRPr="00D33F07" w:rsidRDefault="00B459A8" w:rsidP="003827D6">
      <w:pPr>
        <w:rPr>
          <w:b/>
          <w:bCs/>
        </w:rPr>
        <w:sectPr w:rsidR="00B459A8" w:rsidRPr="00D33F07" w:rsidSect="00B459A8">
          <w:pgSz w:w="16838" w:h="11906" w:orient="landscape"/>
          <w:pgMar w:top="1440" w:right="1440" w:bottom="1440" w:left="1440" w:header="709" w:footer="709" w:gutter="0"/>
          <w:cols w:space="708"/>
          <w:docGrid w:linePitch="360"/>
        </w:sectPr>
      </w:pPr>
    </w:p>
    <w:p w14:paraId="5D43CE27" w14:textId="3C4BC434" w:rsidR="003827D6" w:rsidRPr="00D33F07" w:rsidRDefault="003827D6" w:rsidP="003827D6">
      <w:pPr>
        <w:rPr>
          <w:b/>
          <w:bCs/>
        </w:rPr>
      </w:pPr>
      <w:r w:rsidRPr="00D33F07">
        <w:rPr>
          <w:b/>
          <w:bCs/>
        </w:rPr>
        <w:lastRenderedPageBreak/>
        <w:t>Discussion</w:t>
      </w:r>
    </w:p>
    <w:p w14:paraId="2C87D311" w14:textId="670D8701" w:rsidR="00710F99" w:rsidRPr="00D33F07" w:rsidRDefault="000E08D1" w:rsidP="00A77CB4">
      <w:pPr>
        <w:pStyle w:val="ListParagraph"/>
        <w:numPr>
          <w:ilvl w:val="0"/>
          <w:numId w:val="11"/>
        </w:numPr>
        <w:rPr>
          <w:sz w:val="22"/>
          <w:szCs w:val="22"/>
        </w:rPr>
      </w:pPr>
      <w:r w:rsidRPr="00D33F07">
        <w:rPr>
          <w:sz w:val="22"/>
          <w:szCs w:val="22"/>
        </w:rPr>
        <w:t>Identify the variables in this investigation by completing the table below:</w:t>
      </w:r>
    </w:p>
    <w:p w14:paraId="01C8FA00" w14:textId="77777777" w:rsidR="000E08D1" w:rsidRPr="00D33F07" w:rsidRDefault="000E08D1" w:rsidP="000E08D1">
      <w:pPr>
        <w:pStyle w:val="ListParagraph"/>
        <w:rPr>
          <w:sz w:val="22"/>
          <w:szCs w:val="22"/>
        </w:rPr>
      </w:pPr>
    </w:p>
    <w:tbl>
      <w:tblPr>
        <w:tblStyle w:val="TableGrid"/>
        <w:tblW w:w="0" w:type="auto"/>
        <w:tblInd w:w="720" w:type="dxa"/>
        <w:tblLook w:val="04A0" w:firstRow="1" w:lastRow="0" w:firstColumn="1" w:lastColumn="0" w:noHBand="0" w:noVBand="1"/>
      </w:tblPr>
      <w:tblGrid>
        <w:gridCol w:w="2781"/>
        <w:gridCol w:w="2761"/>
        <w:gridCol w:w="2754"/>
      </w:tblGrid>
      <w:tr w:rsidR="000E08D1" w:rsidRPr="00D33F07" w14:paraId="57F88E97" w14:textId="77777777" w:rsidTr="000E08D1">
        <w:tc>
          <w:tcPr>
            <w:tcW w:w="3005" w:type="dxa"/>
          </w:tcPr>
          <w:p w14:paraId="7AA0A970" w14:textId="77777777" w:rsidR="000E08D1" w:rsidRPr="00D33F07" w:rsidRDefault="000E08D1" w:rsidP="000E08D1">
            <w:pPr>
              <w:pStyle w:val="ListParagraph"/>
              <w:ind w:left="0"/>
              <w:rPr>
                <w:sz w:val="22"/>
                <w:szCs w:val="22"/>
              </w:rPr>
            </w:pPr>
            <w:r w:rsidRPr="00D33F07">
              <w:rPr>
                <w:sz w:val="22"/>
                <w:szCs w:val="22"/>
              </w:rPr>
              <w:t xml:space="preserve">Independent variable </w:t>
            </w:r>
          </w:p>
          <w:p w14:paraId="3A7BB962" w14:textId="03C6BF2C" w:rsidR="000E08D1" w:rsidRPr="00D33F07" w:rsidRDefault="000E08D1" w:rsidP="000E08D1">
            <w:pPr>
              <w:pStyle w:val="ListParagraph"/>
              <w:ind w:left="0"/>
              <w:rPr>
                <w:sz w:val="22"/>
                <w:szCs w:val="22"/>
              </w:rPr>
            </w:pPr>
            <w:r w:rsidRPr="00D33F07">
              <w:rPr>
                <w:sz w:val="22"/>
                <w:szCs w:val="22"/>
              </w:rPr>
              <w:t>(what is changed)</w:t>
            </w:r>
          </w:p>
        </w:tc>
        <w:tc>
          <w:tcPr>
            <w:tcW w:w="3005" w:type="dxa"/>
          </w:tcPr>
          <w:p w14:paraId="46ECA4B6" w14:textId="77777777" w:rsidR="000E08D1" w:rsidRPr="00D33F07" w:rsidRDefault="000E08D1" w:rsidP="000E08D1">
            <w:pPr>
              <w:pStyle w:val="ListParagraph"/>
              <w:ind w:left="0"/>
              <w:rPr>
                <w:sz w:val="22"/>
                <w:szCs w:val="22"/>
              </w:rPr>
            </w:pPr>
            <w:r w:rsidRPr="00D33F07">
              <w:rPr>
                <w:sz w:val="22"/>
                <w:szCs w:val="22"/>
              </w:rPr>
              <w:t>Dependent variable</w:t>
            </w:r>
          </w:p>
          <w:p w14:paraId="3783B4DA" w14:textId="4F9ACE34" w:rsidR="000E08D1" w:rsidRPr="00D33F07" w:rsidRDefault="000E08D1" w:rsidP="000E08D1">
            <w:pPr>
              <w:pStyle w:val="ListParagraph"/>
              <w:ind w:left="0"/>
              <w:rPr>
                <w:sz w:val="22"/>
                <w:szCs w:val="22"/>
              </w:rPr>
            </w:pPr>
            <w:r w:rsidRPr="00D33F07">
              <w:rPr>
                <w:sz w:val="22"/>
                <w:szCs w:val="22"/>
              </w:rPr>
              <w:t>(what is measured)</w:t>
            </w:r>
          </w:p>
        </w:tc>
        <w:tc>
          <w:tcPr>
            <w:tcW w:w="3006" w:type="dxa"/>
          </w:tcPr>
          <w:p w14:paraId="239A5D49" w14:textId="77777777" w:rsidR="000E08D1" w:rsidRPr="00D33F07" w:rsidRDefault="000E08D1" w:rsidP="000E08D1">
            <w:pPr>
              <w:pStyle w:val="ListParagraph"/>
              <w:ind w:left="0"/>
              <w:rPr>
                <w:sz w:val="22"/>
                <w:szCs w:val="22"/>
              </w:rPr>
            </w:pPr>
            <w:r w:rsidRPr="00D33F07">
              <w:rPr>
                <w:sz w:val="22"/>
                <w:szCs w:val="22"/>
              </w:rPr>
              <w:t xml:space="preserve">Controlled variables </w:t>
            </w:r>
          </w:p>
          <w:p w14:paraId="52BDD747" w14:textId="50115ADD" w:rsidR="000E08D1" w:rsidRPr="00D33F07" w:rsidRDefault="000E08D1" w:rsidP="000E08D1">
            <w:pPr>
              <w:pStyle w:val="ListParagraph"/>
              <w:ind w:left="0"/>
              <w:rPr>
                <w:sz w:val="22"/>
                <w:szCs w:val="22"/>
              </w:rPr>
            </w:pPr>
          </w:p>
        </w:tc>
      </w:tr>
      <w:tr w:rsidR="000E08D1" w:rsidRPr="00D33F07" w14:paraId="14C43D62" w14:textId="77777777" w:rsidTr="000E08D1">
        <w:tc>
          <w:tcPr>
            <w:tcW w:w="3005" w:type="dxa"/>
          </w:tcPr>
          <w:p w14:paraId="3CA15C60" w14:textId="77777777" w:rsidR="000E08D1" w:rsidRDefault="000E08D1" w:rsidP="000E08D1">
            <w:pPr>
              <w:pStyle w:val="ListParagraph"/>
              <w:ind w:left="0"/>
              <w:rPr>
                <w:sz w:val="22"/>
                <w:szCs w:val="22"/>
              </w:rPr>
            </w:pPr>
          </w:p>
          <w:p w14:paraId="5E952605" w14:textId="77777777" w:rsidR="007C518E" w:rsidRDefault="007C518E" w:rsidP="000E08D1">
            <w:pPr>
              <w:pStyle w:val="ListParagraph"/>
              <w:ind w:left="0"/>
              <w:rPr>
                <w:sz w:val="22"/>
                <w:szCs w:val="22"/>
              </w:rPr>
            </w:pPr>
          </w:p>
          <w:p w14:paraId="3305CF61" w14:textId="77777777" w:rsidR="007C518E" w:rsidRDefault="007C518E" w:rsidP="000E08D1">
            <w:pPr>
              <w:pStyle w:val="ListParagraph"/>
              <w:ind w:left="0"/>
              <w:rPr>
                <w:sz w:val="22"/>
                <w:szCs w:val="22"/>
              </w:rPr>
            </w:pPr>
          </w:p>
          <w:p w14:paraId="4C73CD54" w14:textId="77777777" w:rsidR="007C518E" w:rsidRDefault="007C518E" w:rsidP="000E08D1">
            <w:pPr>
              <w:pStyle w:val="ListParagraph"/>
              <w:ind w:left="0"/>
              <w:rPr>
                <w:sz w:val="22"/>
                <w:szCs w:val="22"/>
              </w:rPr>
            </w:pPr>
          </w:p>
          <w:p w14:paraId="339335CE" w14:textId="77777777" w:rsidR="007C518E" w:rsidRDefault="007C518E" w:rsidP="000E08D1">
            <w:pPr>
              <w:pStyle w:val="ListParagraph"/>
              <w:ind w:left="0"/>
              <w:rPr>
                <w:sz w:val="22"/>
                <w:szCs w:val="22"/>
              </w:rPr>
            </w:pPr>
          </w:p>
          <w:p w14:paraId="2F0873C8" w14:textId="77777777" w:rsidR="007C518E" w:rsidRDefault="007C518E" w:rsidP="000E08D1">
            <w:pPr>
              <w:pStyle w:val="ListParagraph"/>
              <w:ind w:left="0"/>
              <w:rPr>
                <w:sz w:val="22"/>
                <w:szCs w:val="22"/>
              </w:rPr>
            </w:pPr>
          </w:p>
          <w:p w14:paraId="47CEA393" w14:textId="77777777" w:rsidR="007C518E" w:rsidRDefault="007C518E" w:rsidP="000E08D1">
            <w:pPr>
              <w:pStyle w:val="ListParagraph"/>
              <w:ind w:left="0"/>
              <w:rPr>
                <w:sz w:val="22"/>
                <w:szCs w:val="22"/>
              </w:rPr>
            </w:pPr>
          </w:p>
          <w:p w14:paraId="2FB46018" w14:textId="77777777" w:rsidR="007C518E" w:rsidRDefault="007C518E" w:rsidP="000E08D1">
            <w:pPr>
              <w:pStyle w:val="ListParagraph"/>
              <w:ind w:left="0"/>
              <w:rPr>
                <w:sz w:val="22"/>
                <w:szCs w:val="22"/>
              </w:rPr>
            </w:pPr>
          </w:p>
          <w:p w14:paraId="758321DA" w14:textId="55C2478C" w:rsidR="007C518E" w:rsidRPr="00D33F07" w:rsidRDefault="007C518E" w:rsidP="000E08D1">
            <w:pPr>
              <w:pStyle w:val="ListParagraph"/>
              <w:ind w:left="0"/>
              <w:rPr>
                <w:sz w:val="22"/>
                <w:szCs w:val="22"/>
              </w:rPr>
            </w:pPr>
          </w:p>
        </w:tc>
        <w:tc>
          <w:tcPr>
            <w:tcW w:w="3005" w:type="dxa"/>
          </w:tcPr>
          <w:p w14:paraId="42B690B8" w14:textId="672A1DB3" w:rsidR="000E08D1" w:rsidRPr="00D33F07" w:rsidRDefault="000E08D1" w:rsidP="000E08D1">
            <w:pPr>
              <w:pStyle w:val="ListParagraph"/>
              <w:ind w:left="0"/>
              <w:rPr>
                <w:sz w:val="22"/>
                <w:szCs w:val="22"/>
              </w:rPr>
            </w:pPr>
          </w:p>
        </w:tc>
        <w:tc>
          <w:tcPr>
            <w:tcW w:w="3006" w:type="dxa"/>
          </w:tcPr>
          <w:p w14:paraId="70DACBAA" w14:textId="77788F9B" w:rsidR="000E08D1" w:rsidRPr="007C518E" w:rsidRDefault="000E08D1" w:rsidP="007C518E">
            <w:pPr>
              <w:rPr>
                <w:color w:val="0070C0"/>
              </w:rPr>
            </w:pPr>
          </w:p>
        </w:tc>
      </w:tr>
    </w:tbl>
    <w:p w14:paraId="4005E156" w14:textId="77777777" w:rsidR="000E08D1" w:rsidRPr="00D33F07" w:rsidRDefault="000E08D1" w:rsidP="000E08D1">
      <w:pPr>
        <w:pStyle w:val="ListParagraph"/>
        <w:rPr>
          <w:sz w:val="22"/>
          <w:szCs w:val="22"/>
        </w:rPr>
      </w:pPr>
    </w:p>
    <w:p w14:paraId="16EB2C1C" w14:textId="2B3C7E47" w:rsidR="001309DC" w:rsidRPr="00D33F07" w:rsidRDefault="001309DC" w:rsidP="00A77CB4">
      <w:pPr>
        <w:pStyle w:val="ListParagraph"/>
        <w:numPr>
          <w:ilvl w:val="0"/>
          <w:numId w:val="11"/>
        </w:numPr>
        <w:rPr>
          <w:sz w:val="22"/>
          <w:szCs w:val="22"/>
        </w:rPr>
      </w:pPr>
      <w:r w:rsidRPr="00D33F07">
        <w:rPr>
          <w:sz w:val="22"/>
          <w:szCs w:val="22"/>
        </w:rPr>
        <w:t>Explain why you need to handle the samples by the edges prior to testing.</w:t>
      </w:r>
    </w:p>
    <w:p w14:paraId="36D0D9BD" w14:textId="77777777" w:rsidR="001309DC" w:rsidRPr="00D33F07" w:rsidRDefault="001309DC" w:rsidP="001309DC">
      <w:pPr>
        <w:pStyle w:val="ListParagraph"/>
        <w:rPr>
          <w:sz w:val="22"/>
          <w:szCs w:val="22"/>
        </w:rPr>
      </w:pPr>
    </w:p>
    <w:p w14:paraId="4424DC20" w14:textId="1906707A" w:rsidR="001309DC" w:rsidRDefault="004F72BD" w:rsidP="003D746D">
      <w:pPr>
        <w:pStyle w:val="ListParagraph"/>
        <w:spacing w:before="0" w:after="0" w:line="360" w:lineRule="auto"/>
        <w:ind w:left="0"/>
        <w:rPr>
          <w:sz w:val="22"/>
          <w:szCs w:val="22"/>
        </w:rPr>
      </w:pPr>
      <w:r>
        <w:rPr>
          <w:sz w:val="22"/>
          <w:szCs w:val="22"/>
        </w:rPr>
        <w:t>…………………………………………………………………………………………………………………………………………………………………………………………………………………………………………………………………………………………………………………………</w:t>
      </w:r>
    </w:p>
    <w:p w14:paraId="090A1924" w14:textId="77777777" w:rsidR="004F72BD" w:rsidRPr="00D33F07" w:rsidRDefault="004F72BD" w:rsidP="004F72BD">
      <w:pPr>
        <w:pStyle w:val="ListParagraph"/>
        <w:spacing w:line="360" w:lineRule="auto"/>
        <w:ind w:left="0"/>
        <w:rPr>
          <w:color w:val="FF0000"/>
          <w:sz w:val="22"/>
          <w:szCs w:val="22"/>
        </w:rPr>
      </w:pPr>
    </w:p>
    <w:p w14:paraId="5F520912" w14:textId="16D79052" w:rsidR="007503B6" w:rsidRPr="00D33F07" w:rsidRDefault="002A1353" w:rsidP="00A77CB4">
      <w:pPr>
        <w:pStyle w:val="ListParagraph"/>
        <w:numPr>
          <w:ilvl w:val="0"/>
          <w:numId w:val="11"/>
        </w:numPr>
        <w:rPr>
          <w:sz w:val="22"/>
          <w:szCs w:val="22"/>
        </w:rPr>
      </w:pPr>
      <w:r w:rsidRPr="00D33F07">
        <w:rPr>
          <w:sz w:val="22"/>
          <w:szCs w:val="22"/>
        </w:rPr>
        <w:t>From your results, i</w:t>
      </w:r>
      <w:r w:rsidR="007503B6" w:rsidRPr="00D33F07">
        <w:rPr>
          <w:sz w:val="22"/>
          <w:szCs w:val="22"/>
        </w:rPr>
        <w:t xml:space="preserve">dentify </w:t>
      </w:r>
      <w:r w:rsidRPr="00D33F07">
        <w:rPr>
          <w:sz w:val="22"/>
          <w:szCs w:val="22"/>
        </w:rPr>
        <w:t xml:space="preserve">the fibre-based food </w:t>
      </w:r>
      <w:r w:rsidR="007503B6" w:rsidRPr="00D33F07">
        <w:rPr>
          <w:sz w:val="22"/>
          <w:szCs w:val="22"/>
        </w:rPr>
        <w:t xml:space="preserve">packaging </w:t>
      </w:r>
      <w:r w:rsidRPr="00D33F07">
        <w:rPr>
          <w:sz w:val="22"/>
          <w:szCs w:val="22"/>
        </w:rPr>
        <w:t xml:space="preserve">samples that exhibit the </w:t>
      </w:r>
      <w:r w:rsidR="007503B6" w:rsidRPr="00D33F07">
        <w:rPr>
          <w:sz w:val="22"/>
          <w:szCs w:val="22"/>
        </w:rPr>
        <w:t>greatest oil</w:t>
      </w:r>
      <w:r w:rsidRPr="00D33F07">
        <w:rPr>
          <w:sz w:val="22"/>
          <w:szCs w:val="22"/>
        </w:rPr>
        <w:t>-</w:t>
      </w:r>
      <w:r w:rsidR="007503B6" w:rsidRPr="00D33F07">
        <w:rPr>
          <w:sz w:val="22"/>
          <w:szCs w:val="22"/>
        </w:rPr>
        <w:t>resistant properties</w:t>
      </w:r>
      <w:r w:rsidRPr="00D33F07">
        <w:rPr>
          <w:sz w:val="22"/>
          <w:szCs w:val="22"/>
        </w:rPr>
        <w:t>.</w:t>
      </w:r>
      <w:r w:rsidR="007503B6" w:rsidRPr="00D33F07">
        <w:rPr>
          <w:sz w:val="22"/>
          <w:szCs w:val="22"/>
        </w:rPr>
        <w:t xml:space="preserve"> Justify your choice.</w:t>
      </w:r>
    </w:p>
    <w:p w14:paraId="304D1079" w14:textId="77777777" w:rsidR="002A1353" w:rsidRPr="00D33F07" w:rsidRDefault="002A1353" w:rsidP="003D746D">
      <w:pPr>
        <w:pStyle w:val="ListParagraph"/>
        <w:spacing w:line="240" w:lineRule="auto"/>
        <w:rPr>
          <w:sz w:val="22"/>
          <w:szCs w:val="22"/>
        </w:rPr>
      </w:pPr>
    </w:p>
    <w:p w14:paraId="5D8048F1" w14:textId="6C4076B1" w:rsidR="007503B6" w:rsidRDefault="004F72BD" w:rsidP="003D746D">
      <w:pPr>
        <w:pStyle w:val="ListParagraph"/>
        <w:spacing w:line="360" w:lineRule="auto"/>
        <w:ind w:left="0"/>
        <w:rPr>
          <w:sz w:val="22"/>
          <w:szCs w:val="22"/>
        </w:rPr>
      </w:pPr>
      <w:r>
        <w:rPr>
          <w:sz w:val="22"/>
          <w:szCs w:val="22"/>
        </w:rPr>
        <w:t>…………………………………………………………………………………………………………………………………………………………………………………………………………………………………………………………………………………………………………………………</w:t>
      </w:r>
    </w:p>
    <w:p w14:paraId="757F4197" w14:textId="6FBB0448" w:rsidR="004F72BD" w:rsidRPr="00D33F07" w:rsidRDefault="004F72BD" w:rsidP="003D746D">
      <w:pPr>
        <w:pStyle w:val="ListParagraph"/>
        <w:spacing w:line="360" w:lineRule="auto"/>
        <w:ind w:left="0"/>
        <w:rPr>
          <w:color w:val="FF0000"/>
          <w:sz w:val="22"/>
          <w:szCs w:val="22"/>
        </w:rPr>
      </w:pPr>
      <w:r>
        <w:rPr>
          <w:sz w:val="22"/>
          <w:szCs w:val="22"/>
        </w:rPr>
        <w:t>……………………………………………………………………………………………………………………………………………………………</w:t>
      </w:r>
    </w:p>
    <w:p w14:paraId="225B038A" w14:textId="77777777" w:rsidR="00291F47" w:rsidRPr="00D33F07" w:rsidRDefault="00291F47" w:rsidP="007503B6">
      <w:pPr>
        <w:pStyle w:val="ListParagraph"/>
        <w:rPr>
          <w:color w:val="FF0000"/>
          <w:sz w:val="22"/>
          <w:szCs w:val="22"/>
        </w:rPr>
      </w:pPr>
    </w:p>
    <w:p w14:paraId="3BF679D5" w14:textId="3D9045C7" w:rsidR="00657B9A" w:rsidRPr="004F72BD" w:rsidRDefault="00657B9A" w:rsidP="003D746D">
      <w:pPr>
        <w:pStyle w:val="ListParagraph"/>
        <w:numPr>
          <w:ilvl w:val="0"/>
          <w:numId w:val="11"/>
        </w:numPr>
        <w:rPr>
          <w:sz w:val="22"/>
          <w:szCs w:val="22"/>
        </w:rPr>
      </w:pPr>
      <w:r w:rsidRPr="00D33F07">
        <w:rPr>
          <w:sz w:val="22"/>
          <w:szCs w:val="22"/>
        </w:rPr>
        <w:t xml:space="preserve">Identify possible materials that could have been used as </w:t>
      </w:r>
      <w:r w:rsidR="00026D44" w:rsidRPr="00D33F07">
        <w:rPr>
          <w:sz w:val="22"/>
          <w:szCs w:val="22"/>
        </w:rPr>
        <w:t xml:space="preserve">the </w:t>
      </w:r>
      <w:r w:rsidRPr="00D33F07">
        <w:rPr>
          <w:sz w:val="22"/>
          <w:szCs w:val="22"/>
        </w:rPr>
        <w:t>oil-resistant coatings on the fibre-based food packaging you have tested.</w:t>
      </w:r>
    </w:p>
    <w:p w14:paraId="77A3722E" w14:textId="77777777" w:rsidR="004F72BD" w:rsidRDefault="004F72BD" w:rsidP="004F72BD">
      <w:pPr>
        <w:spacing w:after="0" w:line="360" w:lineRule="auto"/>
      </w:pPr>
      <w:r>
        <w:t>………………………………………………………………………………………………………………………………………………………………………………………………………………………………………………………………………………………………………………………………………………………………………………………………………………………………………………………………………………………</w:t>
      </w:r>
    </w:p>
    <w:p w14:paraId="77ED7181" w14:textId="77777777" w:rsidR="0088595E" w:rsidRDefault="0088595E" w:rsidP="003D746D">
      <w:pPr>
        <w:spacing w:after="0" w:line="360" w:lineRule="auto"/>
      </w:pPr>
      <w:r>
        <w:t>……………………………………………………………………………………………………………………………………………………………</w:t>
      </w:r>
    </w:p>
    <w:p w14:paraId="6AA58D76" w14:textId="77777777" w:rsidR="00657B9A" w:rsidRPr="00D33F07" w:rsidRDefault="00657B9A" w:rsidP="003D746D">
      <w:pPr>
        <w:pStyle w:val="ListParagraph"/>
        <w:spacing w:after="0"/>
        <w:rPr>
          <w:color w:val="FF0000"/>
          <w:sz w:val="22"/>
          <w:szCs w:val="22"/>
        </w:rPr>
      </w:pPr>
    </w:p>
    <w:p w14:paraId="0FA49D5C" w14:textId="77777777" w:rsidR="004D1344" w:rsidRPr="00D33F07" w:rsidRDefault="004D1344" w:rsidP="004D1344">
      <w:pPr>
        <w:pStyle w:val="ListParagraph"/>
        <w:numPr>
          <w:ilvl w:val="0"/>
          <w:numId w:val="11"/>
        </w:numPr>
        <w:rPr>
          <w:sz w:val="22"/>
          <w:szCs w:val="22"/>
        </w:rPr>
      </w:pPr>
      <w:r w:rsidRPr="00D33F07">
        <w:rPr>
          <w:sz w:val="22"/>
          <w:szCs w:val="22"/>
        </w:rPr>
        <w:t xml:space="preserve">How could you improve the </w:t>
      </w:r>
      <w:r w:rsidRPr="00D33F07">
        <w:rPr>
          <w:b/>
          <w:bCs/>
          <w:sz w:val="22"/>
          <w:szCs w:val="22"/>
        </w:rPr>
        <w:t>reliability</w:t>
      </w:r>
      <w:r w:rsidRPr="00D33F07">
        <w:rPr>
          <w:sz w:val="22"/>
          <w:szCs w:val="22"/>
        </w:rPr>
        <w:t xml:space="preserve"> of this investigation?</w:t>
      </w:r>
    </w:p>
    <w:p w14:paraId="25CB4600" w14:textId="77777777" w:rsidR="0088595E" w:rsidRDefault="004F72BD" w:rsidP="003D746D">
      <w:pPr>
        <w:spacing w:after="0" w:line="360" w:lineRule="auto"/>
      </w:pPr>
      <w:r>
        <w:t>…………………………………………………………………………………………………………………………………………………………………………………………………………………………………………………………………………………………………………………………</w:t>
      </w:r>
    </w:p>
    <w:p w14:paraId="2DAC9FBC" w14:textId="77777777" w:rsidR="003D746D" w:rsidRDefault="003D746D" w:rsidP="003D746D">
      <w:pPr>
        <w:spacing w:after="0" w:line="360" w:lineRule="auto"/>
      </w:pPr>
      <w:r>
        <w:t>……………………………………………………………………………………………………………………………………………………………</w:t>
      </w:r>
    </w:p>
    <w:p w14:paraId="7F2F2BE1" w14:textId="55614176" w:rsidR="003B1A57" w:rsidRDefault="003B1A57" w:rsidP="00A77CB4">
      <w:pPr>
        <w:pStyle w:val="ListParagraph"/>
        <w:numPr>
          <w:ilvl w:val="0"/>
          <w:numId w:val="11"/>
        </w:numPr>
        <w:rPr>
          <w:sz w:val="22"/>
          <w:szCs w:val="22"/>
        </w:rPr>
      </w:pPr>
      <w:r w:rsidRPr="00D33F07">
        <w:rPr>
          <w:sz w:val="22"/>
          <w:szCs w:val="22"/>
        </w:rPr>
        <w:lastRenderedPageBreak/>
        <w:t xml:space="preserve">What would you observe if a single drop of </w:t>
      </w:r>
      <w:r w:rsidR="003C2360">
        <w:rPr>
          <w:sz w:val="22"/>
          <w:szCs w:val="22"/>
        </w:rPr>
        <w:t>olive</w:t>
      </w:r>
      <w:r w:rsidRPr="00D33F07">
        <w:rPr>
          <w:sz w:val="22"/>
          <w:szCs w:val="22"/>
        </w:rPr>
        <w:t xml:space="preserve"> oil was squeezed into the centre of a test sample that was </w:t>
      </w:r>
      <w:r w:rsidR="00B33FC7" w:rsidRPr="00D33F07">
        <w:rPr>
          <w:sz w:val="22"/>
          <w:szCs w:val="22"/>
        </w:rPr>
        <w:t xml:space="preserve">known to be </w:t>
      </w:r>
      <w:r w:rsidRPr="00D33F07">
        <w:rPr>
          <w:sz w:val="22"/>
          <w:szCs w:val="22"/>
        </w:rPr>
        <w:t>coated with PFAS? Explain your answer.</w:t>
      </w:r>
    </w:p>
    <w:p w14:paraId="44BDE0B4" w14:textId="77777777" w:rsidR="003D746D" w:rsidRPr="00D33F07" w:rsidRDefault="003D746D" w:rsidP="003D746D">
      <w:pPr>
        <w:pStyle w:val="ListParagraph"/>
        <w:rPr>
          <w:sz w:val="22"/>
          <w:szCs w:val="22"/>
        </w:rPr>
      </w:pPr>
    </w:p>
    <w:p w14:paraId="5465539F" w14:textId="44E49801" w:rsidR="003D746D" w:rsidRDefault="003D746D" w:rsidP="00767815">
      <w:pPr>
        <w:pStyle w:val="ListParagraph"/>
        <w:spacing w:after="0" w:line="360" w:lineRule="auto"/>
        <w:ind w:left="0"/>
      </w:pPr>
      <w:r>
        <w:t>………………………………………………………………………………………………………………………………………………………………………………………………………………………………………………………………………………………………………………………………………………………………………………………………………………………………………………………………………………………………</w:t>
      </w:r>
      <w:r w:rsidR="00767815">
        <w:t>………………………………………</w:t>
      </w:r>
    </w:p>
    <w:p w14:paraId="4E45D99F" w14:textId="0C301A01" w:rsidR="003D746D" w:rsidRDefault="003D746D" w:rsidP="00767815">
      <w:pPr>
        <w:pStyle w:val="ListParagraph"/>
        <w:spacing w:after="0" w:line="360" w:lineRule="auto"/>
        <w:ind w:left="0"/>
      </w:pPr>
      <w:r>
        <w:t>………………………………………………………………………………………………………………………………………………………………</w:t>
      </w:r>
      <w:r w:rsidR="00767815">
        <w:t>……………</w:t>
      </w:r>
    </w:p>
    <w:p w14:paraId="2D4298CF" w14:textId="5787ACEF" w:rsidR="004D1344" w:rsidRDefault="003D746D" w:rsidP="00767815">
      <w:pPr>
        <w:spacing w:line="360" w:lineRule="auto"/>
      </w:pPr>
      <w:r>
        <w:t>……………………………………………………………………………………………………………………………………………….………………………………………………………………………………………………………………………………………………</w:t>
      </w:r>
      <w:r w:rsidR="00767815">
        <w:t>………………………….</w:t>
      </w:r>
    </w:p>
    <w:p w14:paraId="5256EEFA" w14:textId="77777777" w:rsidR="003D746D" w:rsidRPr="00D33F07" w:rsidRDefault="003D746D" w:rsidP="003D746D">
      <w:pPr>
        <w:spacing w:after="0" w:line="240" w:lineRule="auto"/>
        <w:ind w:left="720"/>
        <w:rPr>
          <w:color w:val="0070C0"/>
        </w:rPr>
      </w:pPr>
    </w:p>
    <w:p w14:paraId="345281BD" w14:textId="6B6802D5" w:rsidR="008476F3" w:rsidRPr="00D33F07" w:rsidRDefault="004D1344" w:rsidP="008476F3">
      <w:pPr>
        <w:pStyle w:val="ListParagraph"/>
        <w:numPr>
          <w:ilvl w:val="0"/>
          <w:numId w:val="11"/>
        </w:numPr>
        <w:rPr>
          <w:sz w:val="22"/>
          <w:szCs w:val="22"/>
        </w:rPr>
      </w:pPr>
      <w:r w:rsidRPr="00D33F07">
        <w:rPr>
          <w:sz w:val="22"/>
          <w:szCs w:val="22"/>
        </w:rPr>
        <w:t>A</w:t>
      </w:r>
      <w:r w:rsidR="0005012F" w:rsidRPr="00D33F07">
        <w:rPr>
          <w:sz w:val="22"/>
          <w:szCs w:val="22"/>
        </w:rPr>
        <w:t>n</w:t>
      </w:r>
      <w:r w:rsidR="008476F3" w:rsidRPr="00D33F07">
        <w:rPr>
          <w:sz w:val="22"/>
          <w:szCs w:val="22"/>
        </w:rPr>
        <w:t xml:space="preserve"> </w:t>
      </w:r>
      <w:r w:rsidR="004E04F3" w:rsidRPr="00D33F07">
        <w:rPr>
          <w:sz w:val="22"/>
          <w:szCs w:val="22"/>
        </w:rPr>
        <w:t xml:space="preserve">Australian </w:t>
      </w:r>
      <w:proofErr w:type="gramStart"/>
      <w:r w:rsidR="008476F3" w:rsidRPr="00D33F07">
        <w:rPr>
          <w:sz w:val="22"/>
          <w:szCs w:val="22"/>
        </w:rPr>
        <w:t>fast food</w:t>
      </w:r>
      <w:proofErr w:type="gramEnd"/>
      <w:r w:rsidR="008476F3" w:rsidRPr="00D33F07">
        <w:rPr>
          <w:sz w:val="22"/>
          <w:szCs w:val="22"/>
        </w:rPr>
        <w:t xml:space="preserve"> retailer </w:t>
      </w:r>
      <w:r w:rsidRPr="00D33F07">
        <w:rPr>
          <w:sz w:val="22"/>
          <w:szCs w:val="22"/>
        </w:rPr>
        <w:t>want</w:t>
      </w:r>
      <w:r w:rsidR="00665B41" w:rsidRPr="00D33F07">
        <w:rPr>
          <w:sz w:val="22"/>
          <w:szCs w:val="22"/>
        </w:rPr>
        <w:t>s</w:t>
      </w:r>
      <w:r w:rsidRPr="00D33F07">
        <w:rPr>
          <w:sz w:val="22"/>
          <w:szCs w:val="22"/>
        </w:rPr>
        <w:t xml:space="preserve"> to purchase</w:t>
      </w:r>
      <w:r w:rsidR="008476F3" w:rsidRPr="00D33F07">
        <w:rPr>
          <w:sz w:val="22"/>
          <w:szCs w:val="22"/>
        </w:rPr>
        <w:t xml:space="preserve"> oil and water resistant, fibre-based food packaging for </w:t>
      </w:r>
      <w:r w:rsidRPr="00D33F07">
        <w:rPr>
          <w:sz w:val="22"/>
          <w:szCs w:val="22"/>
        </w:rPr>
        <w:t>their</w:t>
      </w:r>
      <w:r w:rsidR="008476F3" w:rsidRPr="00D33F07">
        <w:rPr>
          <w:sz w:val="22"/>
          <w:szCs w:val="22"/>
        </w:rPr>
        <w:t xml:space="preserve"> </w:t>
      </w:r>
      <w:proofErr w:type="gramStart"/>
      <w:r w:rsidR="00F8053E" w:rsidRPr="00D33F07">
        <w:rPr>
          <w:sz w:val="22"/>
          <w:szCs w:val="22"/>
        </w:rPr>
        <w:t xml:space="preserve">fast </w:t>
      </w:r>
      <w:r w:rsidR="008476F3" w:rsidRPr="00D33F07">
        <w:rPr>
          <w:sz w:val="22"/>
          <w:szCs w:val="22"/>
        </w:rPr>
        <w:t>food</w:t>
      </w:r>
      <w:proofErr w:type="gramEnd"/>
      <w:r w:rsidR="008476F3" w:rsidRPr="00D33F07">
        <w:rPr>
          <w:sz w:val="22"/>
          <w:szCs w:val="22"/>
        </w:rPr>
        <w:t xml:space="preserve"> products. </w:t>
      </w:r>
      <w:r w:rsidRPr="00D33F07">
        <w:rPr>
          <w:sz w:val="22"/>
          <w:szCs w:val="22"/>
        </w:rPr>
        <w:t>They</w:t>
      </w:r>
      <w:r w:rsidR="008476F3" w:rsidRPr="00D33F07">
        <w:rPr>
          <w:sz w:val="22"/>
          <w:szCs w:val="22"/>
        </w:rPr>
        <w:t xml:space="preserve"> </w:t>
      </w:r>
      <w:r w:rsidRPr="00D33F07">
        <w:rPr>
          <w:sz w:val="22"/>
          <w:szCs w:val="22"/>
        </w:rPr>
        <w:t>were</w:t>
      </w:r>
      <w:r w:rsidR="008476F3" w:rsidRPr="00D33F07">
        <w:rPr>
          <w:sz w:val="22"/>
          <w:szCs w:val="22"/>
        </w:rPr>
        <w:t xml:space="preserve"> sent different samples of fibre-based food packaging </w:t>
      </w:r>
      <w:r w:rsidRPr="00D33F07">
        <w:rPr>
          <w:sz w:val="22"/>
          <w:szCs w:val="22"/>
        </w:rPr>
        <w:t xml:space="preserve">from their supplier, </w:t>
      </w:r>
      <w:r w:rsidR="008476F3" w:rsidRPr="00D33F07">
        <w:rPr>
          <w:sz w:val="22"/>
          <w:szCs w:val="22"/>
        </w:rPr>
        <w:t xml:space="preserve">and </w:t>
      </w:r>
      <w:r w:rsidRPr="00D33F07">
        <w:rPr>
          <w:sz w:val="22"/>
          <w:szCs w:val="22"/>
        </w:rPr>
        <w:t>they</w:t>
      </w:r>
      <w:r w:rsidR="008476F3" w:rsidRPr="00D33F07">
        <w:rPr>
          <w:sz w:val="22"/>
          <w:szCs w:val="22"/>
        </w:rPr>
        <w:t xml:space="preserve"> tested them using this oil resistance test. All packaging samples exhibit</w:t>
      </w:r>
      <w:r w:rsidRPr="00D33F07">
        <w:rPr>
          <w:sz w:val="22"/>
          <w:szCs w:val="22"/>
        </w:rPr>
        <w:t>ed</w:t>
      </w:r>
      <w:r w:rsidR="008476F3" w:rsidRPr="00D33F07">
        <w:rPr>
          <w:sz w:val="22"/>
          <w:szCs w:val="22"/>
        </w:rPr>
        <w:t xml:space="preserve"> great oil-resistant properties. </w:t>
      </w:r>
      <w:r w:rsidR="00665B41" w:rsidRPr="00D33F07">
        <w:rPr>
          <w:sz w:val="22"/>
          <w:szCs w:val="22"/>
        </w:rPr>
        <w:t>They repeated the tests using water instead of oil and the results were similar.</w:t>
      </w:r>
    </w:p>
    <w:p w14:paraId="5C47F006" w14:textId="3A71B291" w:rsidR="008476F3" w:rsidRPr="00D33F07" w:rsidRDefault="008476F3" w:rsidP="008476F3">
      <w:pPr>
        <w:ind w:left="720"/>
      </w:pPr>
      <w:r w:rsidRPr="00D33F07">
        <w:t xml:space="preserve">However, </w:t>
      </w:r>
      <w:r w:rsidR="004D1344" w:rsidRPr="00D33F07">
        <w:t>the retailer</w:t>
      </w:r>
      <w:r w:rsidRPr="00D33F07">
        <w:t xml:space="preserve"> want</w:t>
      </w:r>
      <w:r w:rsidR="004D1344" w:rsidRPr="00D33F07">
        <w:t>s</w:t>
      </w:r>
      <w:r w:rsidRPr="00D33F07">
        <w:t xml:space="preserve"> to buy PFAS-free</w:t>
      </w:r>
      <w:r w:rsidR="00BC4B2D" w:rsidRPr="00D33F07">
        <w:t>,</w:t>
      </w:r>
      <w:r w:rsidRPr="00D33F07">
        <w:t xml:space="preserve"> fibre-based food packaging </w:t>
      </w:r>
      <w:r w:rsidR="00665B41" w:rsidRPr="00D33F07">
        <w:t>so t</w:t>
      </w:r>
      <w:r w:rsidR="004D1344" w:rsidRPr="00D33F07">
        <w:t>hey decide</w:t>
      </w:r>
      <w:r w:rsidR="00665B41" w:rsidRPr="00D33F07">
        <w:t>d</w:t>
      </w:r>
      <w:r w:rsidR="004D1344" w:rsidRPr="00D33F07">
        <w:t xml:space="preserve"> to send the packaging samples to ANSTO.</w:t>
      </w:r>
    </w:p>
    <w:p w14:paraId="45BF4490" w14:textId="663C23A3" w:rsidR="00665B41" w:rsidRPr="00D33F07" w:rsidRDefault="00665B41" w:rsidP="00665B41">
      <w:pPr>
        <w:pStyle w:val="ListParagraph"/>
        <w:numPr>
          <w:ilvl w:val="0"/>
          <w:numId w:val="33"/>
        </w:numPr>
        <w:rPr>
          <w:sz w:val="22"/>
          <w:szCs w:val="22"/>
        </w:rPr>
      </w:pPr>
      <w:r w:rsidRPr="00D33F07">
        <w:rPr>
          <w:sz w:val="22"/>
          <w:szCs w:val="22"/>
        </w:rPr>
        <w:t xml:space="preserve">PFAS coatings are highly oil and water resistant, so why </w:t>
      </w:r>
      <w:r w:rsidR="00150936" w:rsidRPr="00D33F07">
        <w:rPr>
          <w:sz w:val="22"/>
          <w:szCs w:val="22"/>
        </w:rPr>
        <w:t>would</w:t>
      </w:r>
      <w:r w:rsidRPr="00D33F07">
        <w:rPr>
          <w:sz w:val="22"/>
          <w:szCs w:val="22"/>
        </w:rPr>
        <w:t xml:space="preserve"> the retailer want to buy PFAS-free</w:t>
      </w:r>
      <w:r w:rsidR="00BC4B2D" w:rsidRPr="00D33F07">
        <w:rPr>
          <w:sz w:val="22"/>
          <w:szCs w:val="22"/>
        </w:rPr>
        <w:t>,</w:t>
      </w:r>
      <w:r w:rsidRPr="00D33F07">
        <w:rPr>
          <w:sz w:val="22"/>
          <w:szCs w:val="22"/>
        </w:rPr>
        <w:t xml:space="preserve"> fibre-based packaging for their </w:t>
      </w:r>
      <w:proofErr w:type="gramStart"/>
      <w:r w:rsidRPr="00D33F07">
        <w:rPr>
          <w:sz w:val="22"/>
          <w:szCs w:val="22"/>
        </w:rPr>
        <w:t>fast food</w:t>
      </w:r>
      <w:proofErr w:type="gramEnd"/>
      <w:r w:rsidRPr="00D33F07">
        <w:rPr>
          <w:sz w:val="22"/>
          <w:szCs w:val="22"/>
        </w:rPr>
        <w:t xml:space="preserve"> products?</w:t>
      </w:r>
    </w:p>
    <w:p w14:paraId="6507F45D" w14:textId="61B6DD4F" w:rsidR="003D746D" w:rsidRDefault="003D746D" w:rsidP="00767815">
      <w:pPr>
        <w:spacing w:after="0" w:line="360" w:lineRule="auto"/>
      </w:pPr>
      <w:r>
        <w:t>……………………………………………………………………………………………………………………………………………….………………………………………………………………………………………………………………………………………………</w:t>
      </w:r>
      <w:r w:rsidR="00767815">
        <w:t>………………………….</w:t>
      </w:r>
    </w:p>
    <w:p w14:paraId="3F8B75E2" w14:textId="3F54FE8F" w:rsidR="003D746D" w:rsidRDefault="003D746D" w:rsidP="00767815">
      <w:pPr>
        <w:spacing w:line="360" w:lineRule="auto"/>
      </w:pPr>
      <w:r>
        <w:t>………………………………………………………………………………………………………………………………………………</w:t>
      </w:r>
      <w:r w:rsidR="00767815">
        <w:t>…………….</w:t>
      </w:r>
    </w:p>
    <w:p w14:paraId="2157CA78" w14:textId="77777777" w:rsidR="00BC4B2D" w:rsidRPr="00D33F07" w:rsidRDefault="00BC4B2D" w:rsidP="00AC69FC">
      <w:pPr>
        <w:pStyle w:val="ListParagraph"/>
        <w:numPr>
          <w:ilvl w:val="0"/>
          <w:numId w:val="33"/>
        </w:numPr>
        <w:rPr>
          <w:color w:val="0070C0"/>
        </w:rPr>
      </w:pPr>
      <w:r w:rsidRPr="00D33F07">
        <w:rPr>
          <w:sz w:val="22"/>
          <w:szCs w:val="22"/>
        </w:rPr>
        <w:t>Explain why</w:t>
      </w:r>
      <w:r w:rsidR="00665B41" w:rsidRPr="00D33F07">
        <w:rPr>
          <w:sz w:val="22"/>
          <w:szCs w:val="22"/>
        </w:rPr>
        <w:t xml:space="preserve"> the retailer sen</w:t>
      </w:r>
      <w:r w:rsidRPr="00D33F07">
        <w:rPr>
          <w:sz w:val="22"/>
          <w:szCs w:val="22"/>
        </w:rPr>
        <w:t xml:space="preserve">t </w:t>
      </w:r>
      <w:r w:rsidR="00665B41" w:rsidRPr="00D33F07">
        <w:rPr>
          <w:sz w:val="22"/>
          <w:szCs w:val="22"/>
        </w:rPr>
        <w:t>their packaging samples to ANSTO</w:t>
      </w:r>
      <w:r w:rsidRPr="00D33F07">
        <w:rPr>
          <w:sz w:val="22"/>
          <w:szCs w:val="22"/>
        </w:rPr>
        <w:t>.</w:t>
      </w:r>
    </w:p>
    <w:p w14:paraId="3A0D50E1" w14:textId="77777777" w:rsidR="00BC4B2D" w:rsidRPr="00D33F07" w:rsidRDefault="00BC4B2D" w:rsidP="00BC4B2D">
      <w:pPr>
        <w:pStyle w:val="ListParagraph"/>
        <w:spacing w:line="240" w:lineRule="auto"/>
        <w:ind w:left="1440"/>
        <w:rPr>
          <w:sz w:val="22"/>
          <w:szCs w:val="22"/>
        </w:rPr>
      </w:pPr>
    </w:p>
    <w:p w14:paraId="131C34CB" w14:textId="7780E8E1" w:rsidR="003D746D" w:rsidRDefault="003D746D" w:rsidP="00767815">
      <w:pPr>
        <w:pStyle w:val="ListParagraph"/>
        <w:spacing w:after="0" w:line="360" w:lineRule="auto"/>
        <w:ind w:left="0"/>
      </w:pPr>
      <w:r>
        <w:t>………………………………………………………………………………………………………………………………………………………………………………………………………………………………………………………………………………………………………………………………………………………………………………………………………………………………………………………………………………………………</w:t>
      </w:r>
      <w:r w:rsidR="00767815">
        <w:t>………………………………………</w:t>
      </w:r>
    </w:p>
    <w:p w14:paraId="3C21F91B" w14:textId="52F0A8D0" w:rsidR="003D746D" w:rsidRDefault="003D746D" w:rsidP="00767815">
      <w:pPr>
        <w:pStyle w:val="ListParagraph"/>
        <w:spacing w:after="0" w:line="360" w:lineRule="auto"/>
        <w:ind w:left="0"/>
      </w:pPr>
      <w:r>
        <w:t>………………………………………………………………………………………………………………………………………………………………</w:t>
      </w:r>
      <w:r w:rsidR="00767815">
        <w:t>……………</w:t>
      </w:r>
    </w:p>
    <w:p w14:paraId="7E5E64D6" w14:textId="322AD311" w:rsidR="003D746D" w:rsidRDefault="003D746D" w:rsidP="00767815">
      <w:pPr>
        <w:spacing w:line="360" w:lineRule="auto"/>
      </w:pPr>
      <w:r>
        <w:t>……………………………………………………………………………………………………………………………………………….………………………………………………………………………………………………………………………………………………</w:t>
      </w:r>
      <w:r w:rsidR="00767815">
        <w:t>………………………….</w:t>
      </w:r>
    </w:p>
    <w:p w14:paraId="0625CF39" w14:textId="77777777" w:rsidR="003827D6" w:rsidRPr="00D33F07" w:rsidRDefault="003827D6" w:rsidP="003827D6">
      <w:pPr>
        <w:rPr>
          <w:b/>
          <w:bCs/>
        </w:rPr>
      </w:pPr>
      <w:r w:rsidRPr="00D33F07">
        <w:rPr>
          <w:b/>
          <w:bCs/>
        </w:rPr>
        <w:t>Conclusion</w:t>
      </w:r>
    </w:p>
    <w:p w14:paraId="2D8C2491" w14:textId="77777777" w:rsidR="00620089" w:rsidRPr="00D33F07" w:rsidRDefault="003827D6" w:rsidP="003827D6">
      <w:r w:rsidRPr="00D33F07">
        <w:t>Write a conclusion for your experiment.</w:t>
      </w:r>
    </w:p>
    <w:p w14:paraId="064F5264" w14:textId="3BA96FFE" w:rsidR="003D746D" w:rsidRDefault="003D746D" w:rsidP="00767815">
      <w:pPr>
        <w:pStyle w:val="ListParagraph"/>
        <w:spacing w:after="0" w:line="360" w:lineRule="auto"/>
        <w:ind w:left="0"/>
      </w:pPr>
      <w:r>
        <w:t>………………………………………………………………………………………………………………………………………………………………………………………………………………………………………………………………………………………………………………………………………………………………………………………………………………………………………………………………………………………………</w:t>
      </w:r>
      <w:r w:rsidR="00767815">
        <w:t>………………………………………</w:t>
      </w:r>
    </w:p>
    <w:p w14:paraId="2C18887E" w14:textId="7C79DFEE" w:rsidR="003D746D" w:rsidRDefault="003D746D" w:rsidP="00767815">
      <w:pPr>
        <w:pStyle w:val="ListParagraph"/>
        <w:spacing w:after="0" w:line="360" w:lineRule="auto"/>
        <w:ind w:left="0"/>
      </w:pPr>
      <w:r>
        <w:t>………………………………………………………………………………………………………………………………………………………………</w:t>
      </w:r>
      <w:r w:rsidR="00767815">
        <w:t>……………</w:t>
      </w:r>
    </w:p>
    <w:p w14:paraId="4A5704EE" w14:textId="144FA7F2" w:rsidR="00BA41A9" w:rsidRPr="0052049A" w:rsidRDefault="00BA41A9" w:rsidP="00BA41A9">
      <w:pPr>
        <w:pBdr>
          <w:top w:val="single" w:sz="24" w:space="0" w:color="5B9BD5"/>
          <w:left w:val="single" w:sz="24" w:space="0" w:color="5B9BD5"/>
          <w:bottom w:val="single" w:sz="24" w:space="0" w:color="5B9BD5"/>
          <w:right w:val="single" w:sz="24" w:space="0" w:color="5B9BD5"/>
        </w:pBdr>
        <w:shd w:val="clear" w:color="auto" w:fill="5B9BD5"/>
        <w:spacing w:after="0"/>
        <w:outlineLvl w:val="0"/>
        <w:rPr>
          <w:rFonts w:ascii="Calibri" w:eastAsia="Times New Roman" w:hAnsi="Calibri" w:cs="Times New Roman"/>
          <w:b/>
          <w:caps/>
          <w:color w:val="FFFFFF"/>
          <w:spacing w:val="15"/>
          <w:lang w:eastAsia="en-AU"/>
        </w:rPr>
      </w:pPr>
      <w:r w:rsidRPr="0052049A">
        <w:rPr>
          <w:rFonts w:ascii="Calibri" w:eastAsia="Times New Roman" w:hAnsi="Calibri" w:cs="Times New Roman"/>
          <w:b/>
          <w:caps/>
          <w:color w:val="FFFFFF"/>
          <w:spacing w:val="15"/>
          <w:lang w:eastAsia="en-AU"/>
        </w:rPr>
        <w:lastRenderedPageBreak/>
        <w:t xml:space="preserve">Activity </w:t>
      </w:r>
      <w:r w:rsidR="00677F2D" w:rsidRPr="0052049A">
        <w:rPr>
          <w:rFonts w:ascii="Calibri" w:eastAsia="Times New Roman" w:hAnsi="Calibri" w:cs="Times New Roman"/>
          <w:b/>
          <w:caps/>
          <w:color w:val="FFFFFF"/>
          <w:spacing w:val="15"/>
          <w:lang w:eastAsia="en-AU"/>
        </w:rPr>
        <w:t>3</w:t>
      </w:r>
      <w:r w:rsidRPr="0052049A">
        <w:rPr>
          <w:rFonts w:ascii="Calibri" w:eastAsia="Times New Roman" w:hAnsi="Calibri" w:cs="Times New Roman"/>
          <w:b/>
          <w:caps/>
          <w:color w:val="FFFFFF"/>
          <w:spacing w:val="15"/>
          <w:lang w:eastAsia="en-AU"/>
        </w:rPr>
        <w:t xml:space="preserve"> – </w:t>
      </w:r>
      <w:r w:rsidR="00C9593E" w:rsidRPr="0052049A">
        <w:rPr>
          <w:rFonts w:ascii="Calibri" w:eastAsia="Times New Roman" w:hAnsi="Calibri" w:cs="Times New Roman"/>
          <w:b/>
          <w:caps/>
          <w:color w:val="FFFFFF"/>
          <w:spacing w:val="15"/>
          <w:lang w:eastAsia="en-AU"/>
        </w:rPr>
        <w:t xml:space="preserve">Determining Total FluorinE concentration </w:t>
      </w:r>
      <w:r w:rsidR="00ED0C29" w:rsidRPr="0052049A">
        <w:rPr>
          <w:rFonts w:ascii="Calibri" w:eastAsia="Times New Roman" w:hAnsi="Calibri" w:cs="Times New Roman"/>
          <w:b/>
          <w:caps/>
          <w:color w:val="FFFFFF"/>
          <w:spacing w:val="15"/>
          <w:lang w:eastAsia="en-AU"/>
        </w:rPr>
        <w:t>AT ANSTO</w:t>
      </w:r>
    </w:p>
    <w:p w14:paraId="6CED7B21" w14:textId="77777777" w:rsidR="00BA41A9" w:rsidRPr="00D33F07" w:rsidRDefault="00BA41A9" w:rsidP="005433E4">
      <w:pPr>
        <w:spacing w:after="0"/>
        <w:rPr>
          <w:sz w:val="16"/>
          <w:szCs w:val="16"/>
        </w:rPr>
      </w:pPr>
    </w:p>
    <w:p w14:paraId="05459CBF" w14:textId="300589D0" w:rsidR="00D0080C" w:rsidRPr="00D33F07" w:rsidRDefault="00D0080C" w:rsidP="005433E4">
      <w:pPr>
        <w:spacing w:after="0"/>
      </w:pPr>
      <w:r w:rsidRPr="00D33F07">
        <w:t>Recently ANSTO has supported an industry-led initiative to identify and phase out PFAS chemicals in food packaging. ANSTO's Centre for Accelerator Science can perform</w:t>
      </w:r>
      <w:r w:rsidRPr="00D33F07">
        <w:rPr>
          <w:b/>
          <w:bCs/>
        </w:rPr>
        <w:t xml:space="preserve"> rapid testing</w:t>
      </w:r>
      <w:r w:rsidRPr="00D33F07">
        <w:t> for fluorine (the F in PFAS) in the packaging material</w:t>
      </w:r>
      <w:r w:rsidR="00D33F07" w:rsidRPr="00D33F07">
        <w:t xml:space="preserve">. </w:t>
      </w:r>
      <w:r w:rsidRPr="00D33F07">
        <w:t>This testing was carried out on the</w:t>
      </w:r>
      <w:r w:rsidR="00F47A7B" w:rsidRPr="00D33F07">
        <w:t xml:space="preserve"> ANSTO</w:t>
      </w:r>
      <w:r w:rsidRPr="00D33F07">
        <w:t xml:space="preserve"> STAR particle accelerator, a </w:t>
      </w:r>
      <w:proofErr w:type="gramStart"/>
      <w:r w:rsidRPr="00D33F07">
        <w:t>2 million volt</w:t>
      </w:r>
      <w:proofErr w:type="gramEnd"/>
      <w:r w:rsidRPr="00D33F07">
        <w:t xml:space="preserve"> </w:t>
      </w:r>
      <w:proofErr w:type="spellStart"/>
      <w:r w:rsidR="00D33F07" w:rsidRPr="00D33F07">
        <w:t>Tandetron</w:t>
      </w:r>
      <w:proofErr w:type="spellEnd"/>
      <w:r w:rsidRPr="00D33F07">
        <w:t xml:space="preserve"> accelerator.</w:t>
      </w:r>
    </w:p>
    <w:p w14:paraId="2E041DAA" w14:textId="1B420F8A" w:rsidR="005433E4" w:rsidRPr="00D33F07" w:rsidRDefault="00BD32FD" w:rsidP="005433E4">
      <w:pPr>
        <w:spacing w:after="0"/>
      </w:pPr>
      <w:r w:rsidRPr="001C1829">
        <w:rPr>
          <w:noProof/>
        </w:rPr>
        <mc:AlternateContent>
          <mc:Choice Requires="wps">
            <w:drawing>
              <wp:anchor distT="0" distB="0" distL="114300" distR="114300" simplePos="0" relativeHeight="251724800" behindDoc="1" locked="0" layoutInCell="1" allowOverlap="1" wp14:anchorId="2BABC592" wp14:editId="7E45B6EF">
                <wp:simplePos x="0" y="0"/>
                <wp:positionH relativeFrom="margin">
                  <wp:posOffset>2635250</wp:posOffset>
                </wp:positionH>
                <wp:positionV relativeFrom="paragraph">
                  <wp:posOffset>152400</wp:posOffset>
                </wp:positionV>
                <wp:extent cx="3089910" cy="2012950"/>
                <wp:effectExtent l="0" t="0" r="0" b="6350"/>
                <wp:wrapTight wrapText="bothSides">
                  <wp:wrapPolygon edited="0">
                    <wp:start x="0" y="0"/>
                    <wp:lineTo x="0" y="21464"/>
                    <wp:lineTo x="21440" y="21464"/>
                    <wp:lineTo x="21440" y="0"/>
                    <wp:lineTo x="0" y="0"/>
                  </wp:wrapPolygon>
                </wp:wrapTight>
                <wp:docPr id="2074387351" name="Text Box 1"/>
                <wp:cNvGraphicFramePr/>
                <a:graphic xmlns:a="http://schemas.openxmlformats.org/drawingml/2006/main">
                  <a:graphicData uri="http://schemas.microsoft.com/office/word/2010/wordprocessingShape">
                    <wps:wsp>
                      <wps:cNvSpPr txBox="1"/>
                      <wps:spPr>
                        <a:xfrm>
                          <a:off x="0" y="0"/>
                          <a:ext cx="3089910" cy="2012950"/>
                        </a:xfrm>
                        <a:prstGeom prst="rect">
                          <a:avLst/>
                        </a:prstGeom>
                        <a:solidFill>
                          <a:schemeClr val="lt1"/>
                        </a:solidFill>
                        <a:ln w="6350">
                          <a:noFill/>
                        </a:ln>
                      </wps:spPr>
                      <wps:txbx>
                        <w:txbxContent>
                          <w:p w14:paraId="1A11F200" w14:textId="2538068F" w:rsidR="00EC1DB4" w:rsidRPr="00D33F07" w:rsidRDefault="00EC1DB4" w:rsidP="00EC1DB4">
                            <w:pPr>
                              <w:spacing w:after="0"/>
                            </w:pPr>
                            <w:r w:rsidRPr="001C1829">
                              <w:rPr>
                                <w:noProof/>
                              </w:rPr>
                              <w:drawing>
                                <wp:inline distT="0" distB="0" distL="0" distR="0" wp14:anchorId="71606B85" wp14:editId="7ADF6105">
                                  <wp:extent cx="2912241" cy="1447800"/>
                                  <wp:effectExtent l="0" t="0" r="2540" b="0"/>
                                  <wp:docPr id="582281321" name="Picture 1" descr="A long metal strip with circl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73378" name="Picture 1" descr="A long metal strip with circles on it&#10;&#10;AI-generated content may be incorrect."/>
                                          <pic:cNvPicPr/>
                                        </pic:nvPicPr>
                                        <pic:blipFill>
                                          <a:blip r:embed="rId49"/>
                                          <a:stretch>
                                            <a:fillRect/>
                                          </a:stretch>
                                        </pic:blipFill>
                                        <pic:spPr>
                                          <a:xfrm>
                                            <a:off x="0" y="0"/>
                                            <a:ext cx="2915951" cy="1449644"/>
                                          </a:xfrm>
                                          <a:prstGeom prst="rect">
                                            <a:avLst/>
                                          </a:prstGeom>
                                        </pic:spPr>
                                      </pic:pic>
                                    </a:graphicData>
                                  </a:graphic>
                                </wp:inline>
                              </w:drawing>
                            </w:r>
                          </w:p>
                          <w:p w14:paraId="38DAE2B5" w14:textId="33663F34" w:rsidR="00EC1DB4" w:rsidRPr="00D33F07" w:rsidRDefault="00EC1DB4" w:rsidP="00EC1DB4">
                            <w:pPr>
                              <w:spacing w:after="0"/>
                              <w:rPr>
                                <w:sz w:val="18"/>
                                <w:szCs w:val="18"/>
                              </w:rPr>
                            </w:pPr>
                            <w:r w:rsidRPr="00D33F07">
                              <w:rPr>
                                <w:sz w:val="18"/>
                                <w:szCs w:val="18"/>
                              </w:rPr>
                              <w:t>Food packaging sample discs loaded into the carousel</w:t>
                            </w:r>
                          </w:p>
                          <w:p w14:paraId="3068529C" w14:textId="5D084436" w:rsidR="00EC1DB4" w:rsidRPr="00D33F07" w:rsidRDefault="00EC1DB4" w:rsidP="00EC1DB4">
                            <w:pPr>
                              <w:spacing w:after="0"/>
                              <w:rPr>
                                <w:sz w:val="18"/>
                                <w:szCs w:val="18"/>
                              </w:rPr>
                            </w:pPr>
                            <w:r w:rsidRPr="00D33F07">
                              <w:rPr>
                                <w:i/>
                                <w:iCs/>
                                <w:sz w:val="18"/>
                                <w:szCs w:val="18"/>
                              </w:rPr>
                              <w:t>Image source: APCO 2021 PFAS in packaging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BC592" id="_x0000_s1056" type="#_x0000_t202" style="position:absolute;margin-left:207.5pt;margin-top:12pt;width:243.3pt;height:158.5pt;z-index:-25159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" fillcolor="white [3201]" stroked="f" strokeweight=".5pt">
                <v:textbox>
                  <w:txbxContent>
                    <w:p w14:paraId="1A11F200" w14:textId="2538068F" w:rsidR="00EC1DB4" w:rsidRPr="00D33F07" w:rsidRDefault="00EC1DB4" w:rsidP="00EC1DB4">
                      <w:pPr>
                        <w:spacing w:after="0"/>
                      </w:pPr>
                      <w:r w:rsidRPr="001C1829">
                        <w:rPr>
                          <w:noProof/>
                        </w:rPr>
                        <w:drawing>
                          <wp:inline distT="0" distB="0" distL="0" distR="0" wp14:anchorId="71606B85" wp14:editId="7ADF6105">
                            <wp:extent cx="2912241" cy="1447800"/>
                            <wp:effectExtent l="0" t="0" r="2540" b="0"/>
                            <wp:docPr id="582281321" name="Picture 1" descr="A long metal strip with circl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73378" name="Picture 1" descr="A long metal strip with circles on it&#10;&#10;AI-generated content may be incorrect."/>
                                    <pic:cNvPicPr/>
                                  </pic:nvPicPr>
                                  <pic:blipFill>
                                    <a:blip r:embed="rId50"/>
                                    <a:stretch>
                                      <a:fillRect/>
                                    </a:stretch>
                                  </pic:blipFill>
                                  <pic:spPr>
                                    <a:xfrm>
                                      <a:off x="0" y="0"/>
                                      <a:ext cx="2915951" cy="1449644"/>
                                    </a:xfrm>
                                    <a:prstGeom prst="rect">
                                      <a:avLst/>
                                    </a:prstGeom>
                                  </pic:spPr>
                                </pic:pic>
                              </a:graphicData>
                            </a:graphic>
                          </wp:inline>
                        </w:drawing>
                      </w:r>
                    </w:p>
                    <w:p w14:paraId="38DAE2B5" w14:textId="33663F34" w:rsidR="00EC1DB4" w:rsidRPr="00D33F07" w:rsidRDefault="00EC1DB4" w:rsidP="00EC1DB4">
                      <w:pPr>
                        <w:spacing w:after="0"/>
                        <w:rPr>
                          <w:sz w:val="18"/>
                          <w:szCs w:val="18"/>
                        </w:rPr>
                      </w:pPr>
                      <w:r w:rsidRPr="00D33F07">
                        <w:rPr>
                          <w:sz w:val="18"/>
                          <w:szCs w:val="18"/>
                        </w:rPr>
                        <w:t>Food packaging sample discs loaded into the carousel</w:t>
                      </w:r>
                    </w:p>
                    <w:p w14:paraId="3068529C" w14:textId="5D084436" w:rsidR="00EC1DB4" w:rsidRPr="00D33F07" w:rsidRDefault="00EC1DB4" w:rsidP="00EC1DB4">
                      <w:pPr>
                        <w:spacing w:after="0"/>
                        <w:rPr>
                          <w:sz w:val="18"/>
                          <w:szCs w:val="18"/>
                        </w:rPr>
                      </w:pPr>
                      <w:r w:rsidRPr="00D33F07">
                        <w:rPr>
                          <w:i/>
                          <w:iCs/>
                          <w:sz w:val="18"/>
                          <w:szCs w:val="18"/>
                        </w:rPr>
                        <w:t>Image source: APCO 2021 PFAS in packaging report</w:t>
                      </w:r>
                    </w:p>
                  </w:txbxContent>
                </v:textbox>
                <w10:wrap type="tight" anchorx="margin"/>
              </v:shape>
            </w:pict>
          </mc:Fallback>
        </mc:AlternateContent>
      </w:r>
    </w:p>
    <w:p w14:paraId="73D7BEF7" w14:textId="643AB70E" w:rsidR="00BA41A9" w:rsidRPr="00D33F07" w:rsidRDefault="006F527E" w:rsidP="005433E4">
      <w:pPr>
        <w:spacing w:after="0"/>
      </w:pPr>
      <w:r w:rsidRPr="00D33F07">
        <w:t>7</w:t>
      </w:r>
      <w:r w:rsidR="00D94AB4" w:rsidRPr="00D33F07">
        <w:t>5</w:t>
      </w:r>
      <w:r w:rsidRPr="00D33F07">
        <w:t xml:space="preserve"> fibre-based food packaging samples were provided for testing, covering a wide range of packaging applications and types</w:t>
      </w:r>
      <w:r w:rsidR="00D94AB4" w:rsidRPr="00D33F07">
        <w:t>. E</w:t>
      </w:r>
      <w:r w:rsidRPr="00D33F07">
        <w:t xml:space="preserve">ach sample </w:t>
      </w:r>
      <w:r w:rsidR="00D94AB4" w:rsidRPr="00D33F07">
        <w:t>was</w:t>
      </w:r>
      <w:r w:rsidRPr="00D33F07">
        <w:t xml:space="preserve"> allocated a sample </w:t>
      </w:r>
      <w:r w:rsidR="00D94AB4" w:rsidRPr="00D33F07">
        <w:t>ID number</w:t>
      </w:r>
      <w:r w:rsidRPr="00D33F07">
        <w:t>. For each packaging sample, t</w:t>
      </w:r>
      <w:r w:rsidR="00BA41A9" w:rsidRPr="00D33F07">
        <w:t xml:space="preserve">wo 25 mm diameter discs (A and B) were punched out of a part of the packaging that would be exposed to food. </w:t>
      </w:r>
      <w:r w:rsidR="00C9593E" w:rsidRPr="00D33F07">
        <w:t>T</w:t>
      </w:r>
      <w:r w:rsidR="00BA41A9" w:rsidRPr="00D33F07">
        <w:t>he sample discs were then loaded into a carousel for automated loading into the target chamber of the STAR particle accelerator.</w:t>
      </w:r>
    </w:p>
    <w:p w14:paraId="726CFD38" w14:textId="77777777" w:rsidR="005433E4" w:rsidRPr="00D33F07" w:rsidRDefault="005433E4" w:rsidP="005433E4">
      <w:pPr>
        <w:spacing w:after="0"/>
      </w:pPr>
    </w:p>
    <w:p w14:paraId="01816CB0" w14:textId="6976F0D6" w:rsidR="005433E4" w:rsidRPr="00D33F07" w:rsidRDefault="00BA41A9" w:rsidP="000D76E0">
      <w:pPr>
        <w:spacing w:after="0"/>
        <w:rPr>
          <w:rFonts w:cstheme="minorHAnsi"/>
        </w:rPr>
      </w:pPr>
      <w:r w:rsidRPr="00D33F07">
        <w:t>The STAR accelerator use</w:t>
      </w:r>
      <w:r w:rsidR="00CE0374" w:rsidRPr="00D33F07">
        <w:t>s</w:t>
      </w:r>
      <w:r w:rsidRPr="00D33F07">
        <w:t xml:space="preserve"> a </w:t>
      </w:r>
      <w:r w:rsidR="00F47A7B" w:rsidRPr="00D33F07">
        <w:t>method</w:t>
      </w:r>
      <w:r w:rsidRPr="00D33F07">
        <w:t xml:space="preserve"> called </w:t>
      </w:r>
      <w:r w:rsidRPr="00D33F07">
        <w:rPr>
          <w:b/>
          <w:bCs/>
        </w:rPr>
        <w:t>Ion Beam Analysis</w:t>
      </w:r>
      <w:r w:rsidRPr="00D33F07">
        <w:t xml:space="preserve"> to determine the </w:t>
      </w:r>
      <w:r w:rsidRPr="00D33F07">
        <w:rPr>
          <w:b/>
          <w:bCs/>
        </w:rPr>
        <w:t>total fluorine</w:t>
      </w:r>
      <w:r w:rsidRPr="00D33F07">
        <w:t xml:space="preserve"> </w:t>
      </w:r>
      <w:r w:rsidRPr="00D33F07">
        <w:rPr>
          <w:b/>
          <w:bCs/>
        </w:rPr>
        <w:t>con</w:t>
      </w:r>
      <w:r w:rsidR="000D76E0" w:rsidRPr="00D33F07">
        <w:rPr>
          <w:b/>
          <w:bCs/>
        </w:rPr>
        <w:t>centration</w:t>
      </w:r>
      <w:r w:rsidRPr="00D33F07">
        <w:t xml:space="preserve"> of the packaging samples. </w:t>
      </w:r>
      <w:r w:rsidR="00CE0374" w:rsidRPr="00D33F07">
        <w:t xml:space="preserve">This </w:t>
      </w:r>
      <w:r w:rsidR="00F47A7B" w:rsidRPr="00D33F07">
        <w:t>method</w:t>
      </w:r>
      <w:r w:rsidR="00CE0374" w:rsidRPr="00D33F07">
        <w:t xml:space="preserve"> involves generating a beam of very fast-moving protons</w:t>
      </w:r>
      <w:r w:rsidR="00CE0374" w:rsidRPr="00D33F07">
        <w:rPr>
          <w:rFonts w:cstheme="minorHAnsi"/>
        </w:rPr>
        <w:t xml:space="preserve">. </w:t>
      </w:r>
      <w:r w:rsidR="002B4323" w:rsidRPr="00D33F07">
        <w:rPr>
          <w:rFonts w:cstheme="minorHAnsi"/>
        </w:rPr>
        <w:t xml:space="preserve">The STAR particle accelerator </w:t>
      </w:r>
      <w:r w:rsidR="009C47FD" w:rsidRPr="00D33F07">
        <w:rPr>
          <w:rFonts w:cstheme="minorHAnsi"/>
        </w:rPr>
        <w:t xml:space="preserve">tank </w:t>
      </w:r>
      <w:r w:rsidR="002B4323" w:rsidRPr="00D33F07">
        <w:rPr>
          <w:rFonts w:cstheme="minorHAnsi"/>
        </w:rPr>
        <w:t xml:space="preserve">speeds up </w:t>
      </w:r>
      <w:r w:rsidR="00F47A7B" w:rsidRPr="00D33F07">
        <w:rPr>
          <w:rFonts w:cstheme="minorHAnsi"/>
        </w:rPr>
        <w:t xml:space="preserve">the </w:t>
      </w:r>
      <w:r w:rsidR="002B4323" w:rsidRPr="00D33F07">
        <w:rPr>
          <w:rFonts w:cstheme="minorHAnsi"/>
        </w:rPr>
        <w:t xml:space="preserve">protons so that they travel at </w:t>
      </w:r>
      <w:r w:rsidR="002B4323" w:rsidRPr="00D33F07">
        <w:t>2-3% the speed of light</w:t>
      </w:r>
      <w:r w:rsidR="009C47FD" w:rsidRPr="00D33F07">
        <w:rPr>
          <w:rFonts w:cstheme="minorHAnsi"/>
        </w:rPr>
        <w:t>.</w:t>
      </w:r>
      <w:r w:rsidR="002B4323" w:rsidRPr="00D33F07">
        <w:rPr>
          <w:rFonts w:cstheme="minorHAnsi"/>
        </w:rPr>
        <w:t xml:space="preserve"> </w:t>
      </w:r>
      <w:r w:rsidR="009C47FD" w:rsidRPr="00D33F07">
        <w:rPr>
          <w:rFonts w:cstheme="minorHAnsi"/>
        </w:rPr>
        <w:t>Electromagnets are used</w:t>
      </w:r>
      <w:r w:rsidR="002840A4" w:rsidRPr="00D33F07">
        <w:rPr>
          <w:rFonts w:cstheme="minorHAnsi"/>
        </w:rPr>
        <w:t xml:space="preserve"> to </w:t>
      </w:r>
      <w:r w:rsidR="00CE0374" w:rsidRPr="00D33F07">
        <w:rPr>
          <w:rFonts w:cstheme="minorHAnsi"/>
        </w:rPr>
        <w:t>direct</w:t>
      </w:r>
      <w:r w:rsidR="002840A4" w:rsidRPr="00D33F07">
        <w:rPr>
          <w:rFonts w:cstheme="minorHAnsi"/>
        </w:rPr>
        <w:t xml:space="preserve"> </w:t>
      </w:r>
      <w:r w:rsidR="002B4323" w:rsidRPr="00D33F07">
        <w:rPr>
          <w:rFonts w:cstheme="minorHAnsi"/>
        </w:rPr>
        <w:t xml:space="preserve">these </w:t>
      </w:r>
      <w:r w:rsidR="00CE0374" w:rsidRPr="00D33F07">
        <w:rPr>
          <w:rFonts w:cstheme="minorHAnsi"/>
        </w:rPr>
        <w:t>fast-moving</w:t>
      </w:r>
      <w:r w:rsidR="002B4323" w:rsidRPr="00D33F07">
        <w:rPr>
          <w:rFonts w:cstheme="minorHAnsi"/>
        </w:rPr>
        <w:t xml:space="preserve"> protons </w:t>
      </w:r>
      <w:r w:rsidR="009C47FD" w:rsidRPr="00D33F07">
        <w:rPr>
          <w:rFonts w:cstheme="minorHAnsi"/>
        </w:rPr>
        <w:t>to</w:t>
      </w:r>
      <w:r w:rsidR="002B4323" w:rsidRPr="00D33F07">
        <w:rPr>
          <w:rFonts w:cstheme="minorHAnsi"/>
        </w:rPr>
        <w:t xml:space="preserve"> </w:t>
      </w:r>
      <w:r w:rsidR="00CE0374" w:rsidRPr="00D33F07">
        <w:rPr>
          <w:rFonts w:cstheme="minorHAnsi"/>
        </w:rPr>
        <w:t>the centre of the</w:t>
      </w:r>
      <w:r w:rsidR="002B4323" w:rsidRPr="00D33F07">
        <w:rPr>
          <w:rFonts w:cstheme="minorHAnsi"/>
        </w:rPr>
        <w:t xml:space="preserve"> </w:t>
      </w:r>
      <w:r w:rsidR="00CE0374" w:rsidRPr="00D33F07">
        <w:rPr>
          <w:rFonts w:cstheme="minorHAnsi"/>
        </w:rPr>
        <w:t>sample disc</w:t>
      </w:r>
      <w:r w:rsidR="002B4323" w:rsidRPr="00D33F07">
        <w:rPr>
          <w:rFonts w:cstheme="minorHAnsi"/>
        </w:rPr>
        <w:t xml:space="preserve">. The accelerated protons </w:t>
      </w:r>
      <w:r w:rsidR="00CE0374" w:rsidRPr="00D33F07">
        <w:t xml:space="preserve">penetrate the top 100 </w:t>
      </w:r>
      <w:r w:rsidR="00CE0374" w:rsidRPr="00D33F07">
        <w:rPr>
          <w:rFonts w:cstheme="minorHAnsi"/>
        </w:rPr>
        <w:t>µm layer of the sample disc</w:t>
      </w:r>
      <w:r w:rsidR="00583FF0" w:rsidRPr="00D33F07">
        <w:rPr>
          <w:rFonts w:cstheme="minorHAnsi"/>
        </w:rPr>
        <w:t xml:space="preserve"> and interact with the atoms in the </w:t>
      </w:r>
      <w:r w:rsidR="009C47FD" w:rsidRPr="00D33F07">
        <w:rPr>
          <w:rFonts w:cstheme="minorHAnsi"/>
        </w:rPr>
        <w:t>packaging material</w:t>
      </w:r>
      <w:r w:rsidR="00583FF0" w:rsidRPr="00D33F07">
        <w:rPr>
          <w:rFonts w:cstheme="minorHAnsi"/>
        </w:rPr>
        <w:t xml:space="preserve">. </w:t>
      </w:r>
      <w:r w:rsidR="006F527E" w:rsidRPr="00D33F07">
        <w:rPr>
          <w:rFonts w:cstheme="minorHAnsi"/>
        </w:rPr>
        <w:t>A</w:t>
      </w:r>
      <w:r w:rsidR="004911CA" w:rsidRPr="00D33F07">
        <w:rPr>
          <w:rFonts w:cstheme="minorHAnsi"/>
        </w:rPr>
        <w:t xml:space="preserve"> </w:t>
      </w:r>
      <w:r w:rsidR="006F527E" w:rsidRPr="00D33F07">
        <w:rPr>
          <w:rFonts w:cstheme="minorHAnsi"/>
        </w:rPr>
        <w:t xml:space="preserve">fast-moving </w:t>
      </w:r>
      <w:r w:rsidR="004911CA" w:rsidRPr="00D33F07">
        <w:rPr>
          <w:rFonts w:cstheme="minorHAnsi"/>
        </w:rPr>
        <w:t>proton</w:t>
      </w:r>
      <w:r w:rsidR="00CE0374" w:rsidRPr="00D33F07">
        <w:rPr>
          <w:rFonts w:cstheme="minorHAnsi"/>
        </w:rPr>
        <w:t xml:space="preserve"> </w:t>
      </w:r>
      <w:r w:rsidR="002B4323" w:rsidRPr="00D33F07">
        <w:rPr>
          <w:rFonts w:cstheme="minorHAnsi"/>
        </w:rPr>
        <w:t>ha</w:t>
      </w:r>
      <w:r w:rsidR="006F527E" w:rsidRPr="00D33F07">
        <w:rPr>
          <w:rFonts w:cstheme="minorHAnsi"/>
        </w:rPr>
        <w:t>s</w:t>
      </w:r>
      <w:r w:rsidR="002B4323" w:rsidRPr="00D33F07">
        <w:rPr>
          <w:rFonts w:cstheme="minorHAnsi"/>
        </w:rPr>
        <w:t xml:space="preserve"> enough energy </w:t>
      </w:r>
      <w:r w:rsidR="00CE0374" w:rsidRPr="00D33F07">
        <w:rPr>
          <w:rFonts w:cstheme="minorHAnsi"/>
        </w:rPr>
        <w:t xml:space="preserve">to overcome the repulsion of </w:t>
      </w:r>
      <w:r w:rsidR="00F47A7B" w:rsidRPr="00D33F07">
        <w:rPr>
          <w:rFonts w:cstheme="minorHAnsi"/>
        </w:rPr>
        <w:t>an</w:t>
      </w:r>
      <w:r w:rsidR="00CE0374" w:rsidRPr="00D33F07">
        <w:rPr>
          <w:rFonts w:cstheme="minorHAnsi"/>
        </w:rPr>
        <w:t xml:space="preserve"> </w:t>
      </w:r>
      <w:r w:rsidR="00F47A7B" w:rsidRPr="00D33F07">
        <w:rPr>
          <w:rFonts w:cstheme="minorHAnsi"/>
        </w:rPr>
        <w:t xml:space="preserve">atom’s </w:t>
      </w:r>
      <w:r w:rsidR="00CE0374" w:rsidRPr="00D33F07">
        <w:rPr>
          <w:rFonts w:cstheme="minorHAnsi"/>
        </w:rPr>
        <w:t>positively charged nucleus</w:t>
      </w:r>
      <w:r w:rsidR="00F47A7B" w:rsidRPr="00D33F07">
        <w:rPr>
          <w:rFonts w:cstheme="minorHAnsi"/>
        </w:rPr>
        <w:t xml:space="preserve"> </w:t>
      </w:r>
      <w:r w:rsidR="00CE0374" w:rsidRPr="00D33F07">
        <w:rPr>
          <w:rFonts w:cstheme="minorHAnsi"/>
        </w:rPr>
        <w:t xml:space="preserve">and so </w:t>
      </w:r>
      <w:r w:rsidR="000D2A28" w:rsidRPr="00D33F07">
        <w:rPr>
          <w:rFonts w:cstheme="minorHAnsi"/>
        </w:rPr>
        <w:t xml:space="preserve">can </w:t>
      </w:r>
      <w:r w:rsidR="00CE0374" w:rsidRPr="00D33F07">
        <w:rPr>
          <w:rFonts w:cstheme="minorHAnsi"/>
        </w:rPr>
        <w:t xml:space="preserve">collide with </w:t>
      </w:r>
      <w:r w:rsidR="00D94AB4" w:rsidRPr="00D33F07">
        <w:rPr>
          <w:rFonts w:cstheme="minorHAnsi"/>
        </w:rPr>
        <w:t>an</w:t>
      </w:r>
      <w:r w:rsidR="00CE0374" w:rsidRPr="00D33F07">
        <w:rPr>
          <w:rFonts w:cstheme="minorHAnsi"/>
        </w:rPr>
        <w:t xml:space="preserve"> </w:t>
      </w:r>
      <w:r w:rsidR="00583FF0" w:rsidRPr="00D33F07">
        <w:rPr>
          <w:rFonts w:cstheme="minorHAnsi"/>
        </w:rPr>
        <w:t xml:space="preserve">atom’s </w:t>
      </w:r>
      <w:r w:rsidR="00F47A7B" w:rsidRPr="00D33F07">
        <w:rPr>
          <w:rFonts w:cstheme="minorHAnsi"/>
        </w:rPr>
        <w:t>nucleus</w:t>
      </w:r>
      <w:r w:rsidR="00CE0374" w:rsidRPr="00D33F07">
        <w:rPr>
          <w:rFonts w:cstheme="minorHAnsi"/>
        </w:rPr>
        <w:t xml:space="preserve">. The resultant nuclear reaction causes the </w:t>
      </w:r>
      <w:r w:rsidR="00F47A7B" w:rsidRPr="00D33F07">
        <w:rPr>
          <w:rFonts w:cstheme="minorHAnsi"/>
        </w:rPr>
        <w:t xml:space="preserve">atom’s </w:t>
      </w:r>
      <w:r w:rsidR="00CE0374" w:rsidRPr="00D33F07">
        <w:rPr>
          <w:rFonts w:cstheme="minorHAnsi"/>
        </w:rPr>
        <w:t>nucleus to emit a high energy gamma ray which can be detected. The energy of the gamma radiation emitted is different for each type of atom</w:t>
      </w:r>
      <w:r w:rsidR="00EC7BC8" w:rsidRPr="00D33F07">
        <w:rPr>
          <w:rFonts w:cstheme="minorHAnsi"/>
        </w:rPr>
        <w:t xml:space="preserve">, and the atom the scientists </w:t>
      </w:r>
      <w:r w:rsidR="000D2A28" w:rsidRPr="00D33F07">
        <w:rPr>
          <w:rFonts w:cstheme="minorHAnsi"/>
        </w:rPr>
        <w:t>are</w:t>
      </w:r>
      <w:r w:rsidR="00EC7BC8" w:rsidRPr="00D33F07">
        <w:rPr>
          <w:rFonts w:cstheme="minorHAnsi"/>
        </w:rPr>
        <w:t xml:space="preserve"> looking for </w:t>
      </w:r>
      <w:r w:rsidR="000D2A28" w:rsidRPr="00D33F07">
        <w:rPr>
          <w:rFonts w:cstheme="minorHAnsi"/>
        </w:rPr>
        <w:t xml:space="preserve">to provide evidence that PFAS is present </w:t>
      </w:r>
      <w:r w:rsidR="00EC7BC8" w:rsidRPr="00D33F07">
        <w:rPr>
          <w:rFonts w:cstheme="minorHAnsi"/>
        </w:rPr>
        <w:t>is fluorine</w:t>
      </w:r>
      <w:r w:rsidR="00CE0374" w:rsidRPr="00D33F07">
        <w:rPr>
          <w:rFonts w:cstheme="minorHAnsi"/>
        </w:rPr>
        <w:t xml:space="preserve">. This </w:t>
      </w:r>
      <w:r w:rsidR="00F47A7B" w:rsidRPr="00D33F07">
        <w:rPr>
          <w:rFonts w:cstheme="minorHAnsi"/>
        </w:rPr>
        <w:t xml:space="preserve">process </w:t>
      </w:r>
      <w:r w:rsidR="00CE0374" w:rsidRPr="00D33F07">
        <w:rPr>
          <w:rFonts w:cstheme="minorHAnsi"/>
        </w:rPr>
        <w:t xml:space="preserve">is known as </w:t>
      </w:r>
      <w:r w:rsidR="00CE0374" w:rsidRPr="00D33F07">
        <w:rPr>
          <w:rFonts w:cstheme="minorHAnsi"/>
          <w:b/>
          <w:bCs/>
        </w:rPr>
        <w:t>Particle Induced Gamma-ray Emission (PIGE)</w:t>
      </w:r>
      <w:r w:rsidR="00CE0374" w:rsidRPr="00D33F07">
        <w:rPr>
          <w:rFonts w:cstheme="minorHAnsi"/>
        </w:rPr>
        <w:t xml:space="preserve">. </w:t>
      </w:r>
    </w:p>
    <w:p w14:paraId="3E4FEFF8" w14:textId="02F4773C" w:rsidR="005433E4" w:rsidRPr="00D33F07" w:rsidRDefault="002632BA" w:rsidP="005433E4">
      <w:pPr>
        <w:jc w:val="center"/>
        <w:rPr>
          <w:rFonts w:cstheme="minorHAnsi"/>
        </w:rPr>
      </w:pPr>
      <w:r w:rsidRPr="001C1829">
        <w:rPr>
          <w:noProof/>
        </w:rPr>
        <mc:AlternateContent>
          <mc:Choice Requires="wps">
            <w:drawing>
              <wp:anchor distT="0" distB="0" distL="114300" distR="114300" simplePos="0" relativeHeight="251726848" behindDoc="0" locked="0" layoutInCell="1" allowOverlap="1" wp14:anchorId="2B275F1A" wp14:editId="6C5AA2C4">
                <wp:simplePos x="0" y="0"/>
                <wp:positionH relativeFrom="margin">
                  <wp:posOffset>-114300</wp:posOffset>
                </wp:positionH>
                <wp:positionV relativeFrom="paragraph">
                  <wp:posOffset>60325</wp:posOffset>
                </wp:positionV>
                <wp:extent cx="3892550" cy="3289300"/>
                <wp:effectExtent l="0" t="0" r="0" b="6350"/>
                <wp:wrapNone/>
                <wp:docPr id="1612728803" name="Text Box 5"/>
                <wp:cNvGraphicFramePr/>
                <a:graphic xmlns:a="http://schemas.openxmlformats.org/drawingml/2006/main">
                  <a:graphicData uri="http://schemas.microsoft.com/office/word/2010/wordprocessingShape">
                    <wps:wsp>
                      <wps:cNvSpPr txBox="1"/>
                      <wps:spPr>
                        <a:xfrm>
                          <a:off x="0" y="0"/>
                          <a:ext cx="3892550" cy="3289300"/>
                        </a:xfrm>
                        <a:prstGeom prst="rect">
                          <a:avLst/>
                        </a:prstGeom>
                        <a:solidFill>
                          <a:schemeClr val="lt1"/>
                        </a:solidFill>
                        <a:ln w="6350">
                          <a:noFill/>
                        </a:ln>
                      </wps:spPr>
                      <wps:txbx>
                        <w:txbxContent>
                          <w:p w14:paraId="2CF22266" w14:textId="528A5BDA" w:rsidR="00887315" w:rsidRPr="00D33F07" w:rsidRDefault="00887315" w:rsidP="00CC63F4">
                            <w:pPr>
                              <w:spacing w:after="0"/>
                            </w:pPr>
                            <w:r w:rsidRPr="001C1829">
                              <w:rPr>
                                <w:noProof/>
                              </w:rPr>
                              <w:drawing>
                                <wp:inline distT="0" distB="0" distL="0" distR="0" wp14:anchorId="30223FB0" wp14:editId="0EE388B1">
                                  <wp:extent cx="3605851" cy="3181350"/>
                                  <wp:effectExtent l="0" t="0" r="0" b="0"/>
                                  <wp:docPr id="2248729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1">
                                            <a:extLst>
                                              <a:ext uri="{28A0092B-C50C-407E-A947-70E740481C1C}">
                                                <a14:useLocalDpi xmlns:a14="http://schemas.microsoft.com/office/drawing/2010/main" val="0"/>
                                              </a:ext>
                                            </a:extLst>
                                          </a:blip>
                                          <a:srcRect l="33881" b="13707"/>
                                          <a:stretch>
                                            <a:fillRect/>
                                          </a:stretch>
                                        </pic:blipFill>
                                        <pic:spPr bwMode="auto">
                                          <a:xfrm>
                                            <a:off x="0" y="0"/>
                                            <a:ext cx="3616497" cy="3190743"/>
                                          </a:xfrm>
                                          <a:prstGeom prst="rect">
                                            <a:avLst/>
                                          </a:prstGeom>
                                          <a:noFill/>
                                          <a:ln>
                                            <a:noFill/>
                                          </a:ln>
                                          <a:extLst>
                                            <a:ext uri="{53640926-AAD7-44D8-BBD7-CCE9431645EC}">
                                              <a14:shadowObscured xmlns:a14="http://schemas.microsoft.com/office/drawing/2010/main"/>
                                            </a:ext>
                                          </a:extLst>
                                        </pic:spPr>
                                      </pic:pic>
                                    </a:graphicData>
                                  </a:graphic>
                                </wp:inline>
                              </w:drawing>
                            </w:r>
                          </w:p>
                          <w:p w14:paraId="6CBC8ACE" w14:textId="77777777" w:rsidR="005433E4" w:rsidRPr="00D33F07" w:rsidRDefault="005433E4" w:rsidP="00887315">
                            <w:pPr>
                              <w:rPr>
                                <w:rFonts w:cstheme="minorHAnsi"/>
                              </w:rPr>
                            </w:pPr>
                          </w:p>
                          <w:p w14:paraId="3C8FD5B4" w14:textId="77777777" w:rsidR="005433E4" w:rsidRPr="00D33F07" w:rsidRDefault="005433E4" w:rsidP="00887315"/>
                          <w:p w14:paraId="084E2149" w14:textId="77777777" w:rsidR="005433E4" w:rsidRPr="00D33F07" w:rsidRDefault="005433E4" w:rsidP="008873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75F1A" id="Text Box 5" o:spid="_x0000_s1057" type="#_x0000_t202" style="position:absolute;left:0;text-align:left;margin-left:-9pt;margin-top:4.75pt;width:306.5pt;height:259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" fillcolor="white [3201]" stroked="f" strokeweight=".5pt">
                <v:textbox>
                  <w:txbxContent>
                    <w:p w14:paraId="2CF22266" w14:textId="528A5BDA" w:rsidR="00887315" w:rsidRPr="00D33F07" w:rsidRDefault="00887315" w:rsidP="00CC63F4">
                      <w:pPr>
                        <w:spacing w:after="0"/>
                      </w:pPr>
                      <w:r w:rsidRPr="001C1829">
                        <w:rPr>
                          <w:noProof/>
                        </w:rPr>
                        <w:drawing>
                          <wp:inline distT="0" distB="0" distL="0" distR="0" wp14:anchorId="30223FB0" wp14:editId="0EE388B1">
                            <wp:extent cx="3605851" cy="3181350"/>
                            <wp:effectExtent l="0" t="0" r="0" b="0"/>
                            <wp:docPr id="2248729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2">
                                      <a:extLst>
                                        <a:ext uri="{28A0092B-C50C-407E-A947-70E740481C1C}">
                                          <a14:useLocalDpi xmlns:a14="http://schemas.microsoft.com/office/drawing/2010/main" val="0"/>
                                        </a:ext>
                                      </a:extLst>
                                    </a:blip>
                                    <a:srcRect l="33881" b="13707"/>
                                    <a:stretch>
                                      <a:fillRect/>
                                    </a:stretch>
                                  </pic:blipFill>
                                  <pic:spPr bwMode="auto">
                                    <a:xfrm>
                                      <a:off x="0" y="0"/>
                                      <a:ext cx="3616497" cy="3190743"/>
                                    </a:xfrm>
                                    <a:prstGeom prst="rect">
                                      <a:avLst/>
                                    </a:prstGeom>
                                    <a:noFill/>
                                    <a:ln>
                                      <a:noFill/>
                                    </a:ln>
                                    <a:extLst>
                                      <a:ext uri="{53640926-AAD7-44D8-BBD7-CCE9431645EC}">
                                        <a14:shadowObscured xmlns:a14="http://schemas.microsoft.com/office/drawing/2010/main"/>
                                      </a:ext>
                                    </a:extLst>
                                  </pic:spPr>
                                </pic:pic>
                              </a:graphicData>
                            </a:graphic>
                          </wp:inline>
                        </w:drawing>
                      </w:r>
                    </w:p>
                    <w:p w14:paraId="6CBC8ACE" w14:textId="77777777" w:rsidR="005433E4" w:rsidRPr="00D33F07" w:rsidRDefault="005433E4" w:rsidP="00887315">
                      <w:pPr>
                        <w:rPr>
                          <w:rFonts w:cstheme="minorHAnsi"/>
                        </w:rPr>
                      </w:pPr>
                    </w:p>
                    <w:p w14:paraId="3C8FD5B4" w14:textId="77777777" w:rsidR="005433E4" w:rsidRPr="00D33F07" w:rsidRDefault="005433E4" w:rsidP="00887315"/>
                    <w:p w14:paraId="084E2149" w14:textId="77777777" w:rsidR="005433E4" w:rsidRPr="00D33F07" w:rsidRDefault="005433E4" w:rsidP="00887315"/>
                  </w:txbxContent>
                </v:textbox>
                <w10:wrap anchorx="margin"/>
              </v:shape>
            </w:pict>
          </mc:Fallback>
        </mc:AlternateContent>
      </w:r>
      <w:r w:rsidR="00870EB0" w:rsidRPr="001C1829">
        <w:rPr>
          <w:noProof/>
        </w:rPr>
        <mc:AlternateContent>
          <mc:Choice Requires="wps">
            <w:drawing>
              <wp:anchor distT="0" distB="0" distL="114300" distR="114300" simplePos="0" relativeHeight="251759616" behindDoc="0" locked="0" layoutInCell="1" allowOverlap="1" wp14:anchorId="021B4C1A" wp14:editId="54C22DB2">
                <wp:simplePos x="0" y="0"/>
                <wp:positionH relativeFrom="column">
                  <wp:posOffset>266700</wp:posOffset>
                </wp:positionH>
                <wp:positionV relativeFrom="paragraph">
                  <wp:posOffset>118110</wp:posOffset>
                </wp:positionV>
                <wp:extent cx="1295400" cy="679450"/>
                <wp:effectExtent l="0" t="0" r="0" b="6350"/>
                <wp:wrapNone/>
                <wp:docPr id="780517096" name="Text Box 18"/>
                <wp:cNvGraphicFramePr/>
                <a:graphic xmlns:a="http://schemas.openxmlformats.org/drawingml/2006/main">
                  <a:graphicData uri="http://schemas.microsoft.com/office/word/2010/wordprocessingShape">
                    <wps:wsp>
                      <wps:cNvSpPr txBox="1"/>
                      <wps:spPr>
                        <a:xfrm>
                          <a:off x="0" y="0"/>
                          <a:ext cx="1295400" cy="679450"/>
                        </a:xfrm>
                        <a:prstGeom prst="rect">
                          <a:avLst/>
                        </a:prstGeom>
                        <a:noFill/>
                        <a:ln w="6350">
                          <a:noFill/>
                        </a:ln>
                      </wps:spPr>
                      <wps:txbx>
                        <w:txbxContent>
                          <w:p w14:paraId="0910C228" w14:textId="15101517" w:rsidR="0027142A" w:rsidRPr="00D33F07" w:rsidRDefault="0027142A" w:rsidP="0027142A">
                            <w:pPr>
                              <w:spacing w:after="0" w:line="240" w:lineRule="auto"/>
                              <w:rPr>
                                <w:b/>
                                <w:bCs/>
                                <w:color w:val="FFFFFF" w:themeColor="background1"/>
                                <w:sz w:val="18"/>
                                <w:szCs w:val="18"/>
                              </w:rPr>
                            </w:pPr>
                            <w:r w:rsidRPr="00D33F07">
                              <w:rPr>
                                <w:b/>
                                <w:bCs/>
                                <w:color w:val="FFFFFF" w:themeColor="background1"/>
                                <w:sz w:val="18"/>
                                <w:szCs w:val="18"/>
                              </w:rPr>
                              <w:t xml:space="preserve">high </w:t>
                            </w:r>
                            <w:r w:rsidR="00D97D8C" w:rsidRPr="00D33F07">
                              <w:rPr>
                                <w:b/>
                                <w:bCs/>
                                <w:color w:val="FFFFFF" w:themeColor="background1"/>
                                <w:sz w:val="18"/>
                                <w:szCs w:val="18"/>
                              </w:rPr>
                              <w:t xml:space="preserve">speed </w:t>
                            </w:r>
                            <w:r w:rsidRPr="00D33F07">
                              <w:rPr>
                                <w:b/>
                                <w:bCs/>
                                <w:color w:val="FFFFFF" w:themeColor="background1"/>
                                <w:sz w:val="18"/>
                                <w:szCs w:val="18"/>
                              </w:rPr>
                              <w:t>protons generated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B4C1A" id="Text Box 18" o:spid="_x0000_s1058" type="#_x0000_t202" style="position:absolute;left:0;text-align:left;margin-left:21pt;margin-top:9.3pt;width:102pt;height:5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" filled="f" stroked="f" strokeweight=".5pt">
                <v:textbox>
                  <w:txbxContent>
                    <w:p w14:paraId="0910C228" w14:textId="15101517" w:rsidR="0027142A" w:rsidRPr="00D33F07" w:rsidRDefault="0027142A" w:rsidP="0027142A">
                      <w:pPr>
                        <w:spacing w:after="0" w:line="240" w:lineRule="auto"/>
                        <w:rPr>
                          <w:b/>
                          <w:bCs/>
                          <w:color w:val="FFFFFF" w:themeColor="background1"/>
                          <w:sz w:val="18"/>
                          <w:szCs w:val="18"/>
                        </w:rPr>
                      </w:pPr>
                      <w:r w:rsidRPr="00D33F07">
                        <w:rPr>
                          <w:b/>
                          <w:bCs/>
                          <w:color w:val="FFFFFF" w:themeColor="background1"/>
                          <w:sz w:val="18"/>
                          <w:szCs w:val="18"/>
                        </w:rPr>
                        <w:t xml:space="preserve">high </w:t>
                      </w:r>
                      <w:r w:rsidR="00D97D8C" w:rsidRPr="00D33F07">
                        <w:rPr>
                          <w:b/>
                          <w:bCs/>
                          <w:color w:val="FFFFFF" w:themeColor="background1"/>
                          <w:sz w:val="18"/>
                          <w:szCs w:val="18"/>
                        </w:rPr>
                        <w:t xml:space="preserve">speed </w:t>
                      </w:r>
                      <w:r w:rsidRPr="00D33F07">
                        <w:rPr>
                          <w:b/>
                          <w:bCs/>
                          <w:color w:val="FFFFFF" w:themeColor="background1"/>
                          <w:sz w:val="18"/>
                          <w:szCs w:val="18"/>
                        </w:rPr>
                        <w:t>protons generated here</w:t>
                      </w:r>
                    </w:p>
                  </w:txbxContent>
                </v:textbox>
              </v:shape>
            </w:pict>
          </mc:Fallback>
        </mc:AlternateContent>
      </w:r>
    </w:p>
    <w:p w14:paraId="2B034BFE" w14:textId="5C80A5F2" w:rsidR="005433E4" w:rsidRPr="00D33F07" w:rsidRDefault="00160C3D" w:rsidP="00F47A7B">
      <w:pPr>
        <w:rPr>
          <w:rFonts w:cstheme="minorHAnsi"/>
        </w:rPr>
      </w:pPr>
      <w:r w:rsidRPr="001C1829">
        <w:rPr>
          <w:rFonts w:cstheme="minorHAnsi"/>
          <w:noProof/>
        </w:rPr>
        <mc:AlternateContent>
          <mc:Choice Requires="wps">
            <w:drawing>
              <wp:anchor distT="0" distB="0" distL="114300" distR="114300" simplePos="0" relativeHeight="251761664" behindDoc="0" locked="0" layoutInCell="1" allowOverlap="1" wp14:anchorId="2C7F39D2" wp14:editId="4271B57A">
                <wp:simplePos x="0" y="0"/>
                <wp:positionH relativeFrom="column">
                  <wp:posOffset>819150</wp:posOffset>
                </wp:positionH>
                <wp:positionV relativeFrom="paragraph">
                  <wp:posOffset>193675</wp:posOffset>
                </wp:positionV>
                <wp:extent cx="406400" cy="527050"/>
                <wp:effectExtent l="38100" t="19050" r="31750" b="44450"/>
                <wp:wrapNone/>
                <wp:docPr id="33427552" name="Straight Arrow Connector 23"/>
                <wp:cNvGraphicFramePr/>
                <a:graphic xmlns:a="http://schemas.openxmlformats.org/drawingml/2006/main">
                  <a:graphicData uri="http://schemas.microsoft.com/office/word/2010/wordprocessingShape">
                    <wps:wsp>
                      <wps:cNvCnPr/>
                      <wps:spPr>
                        <a:xfrm flipH="1">
                          <a:off x="0" y="0"/>
                          <a:ext cx="406400" cy="527050"/>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2E40F96" id="_x0000_t32" coordsize="21600,21600" o:spt="32" o:oned="t" path="m,l21600,21600e" filled="f">
                <v:path arrowok="t" fillok="f" o:connecttype="none"/>
                <o:lock v:ext="edit" shapetype="t"/>
              </v:shapetype>
              <v:shape id="Straight Arrow Connector 23" o:spid="_x0000_s1026" type="#_x0000_t32" style="position:absolute;margin-left:64.5pt;margin-top:15.25pt;width:32pt;height:41.5pt;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" strokecolor="white [3212]" strokeweight="2.25pt">
                <v:stroke endarrow="block" joinstyle="miter"/>
              </v:shape>
            </w:pict>
          </mc:Fallback>
        </mc:AlternateContent>
      </w:r>
      <w:r w:rsidRPr="001C1829">
        <w:rPr>
          <w:noProof/>
        </w:rPr>
        <mc:AlternateContent>
          <mc:Choice Requires="wps">
            <w:drawing>
              <wp:anchor distT="0" distB="0" distL="114300" distR="114300" simplePos="0" relativeHeight="251763712" behindDoc="0" locked="0" layoutInCell="1" allowOverlap="1" wp14:anchorId="12991D08" wp14:editId="4C779C3B">
                <wp:simplePos x="0" y="0"/>
                <wp:positionH relativeFrom="column">
                  <wp:posOffset>1111250</wp:posOffset>
                </wp:positionH>
                <wp:positionV relativeFrom="paragraph">
                  <wp:posOffset>80010</wp:posOffset>
                </wp:positionV>
                <wp:extent cx="228600" cy="6350"/>
                <wp:effectExtent l="0" t="76200" r="19050" b="88900"/>
                <wp:wrapNone/>
                <wp:docPr id="625474233" name="Straight Arrow Connector 25"/>
                <wp:cNvGraphicFramePr/>
                <a:graphic xmlns:a="http://schemas.openxmlformats.org/drawingml/2006/main">
                  <a:graphicData uri="http://schemas.microsoft.com/office/word/2010/wordprocessingShape">
                    <wps:wsp>
                      <wps:cNvCnPr/>
                      <wps:spPr>
                        <a:xfrm flipV="1">
                          <a:off x="0" y="0"/>
                          <a:ext cx="228600" cy="6350"/>
                        </a:xfrm>
                        <a:prstGeom prst="straightConnector1">
                          <a:avLst/>
                        </a:prstGeom>
                        <a:ln w="190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BDDF5B5" id="Straight Arrow Connector 25" o:spid="_x0000_s1026" type="#_x0000_t32" style="position:absolute;margin-left:87.5pt;margin-top:6.3pt;width:18pt;height:.5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" strokecolor="white [3212]" strokeweight="1.5pt">
                <v:stroke endarrow="block" joinstyle="miter"/>
              </v:shape>
            </w:pict>
          </mc:Fallback>
        </mc:AlternateContent>
      </w:r>
      <w:r w:rsidRPr="001C1829">
        <w:rPr>
          <w:rFonts w:cstheme="minorHAnsi"/>
          <w:noProof/>
        </w:rPr>
        <mc:AlternateContent>
          <mc:Choice Requires="wps">
            <w:drawing>
              <wp:anchor distT="0" distB="0" distL="114300" distR="114300" simplePos="0" relativeHeight="251756544" behindDoc="0" locked="0" layoutInCell="1" allowOverlap="1" wp14:anchorId="5ED8BF36" wp14:editId="49C10F55">
                <wp:simplePos x="0" y="0"/>
                <wp:positionH relativeFrom="column">
                  <wp:posOffset>1479550</wp:posOffset>
                </wp:positionH>
                <wp:positionV relativeFrom="paragraph">
                  <wp:posOffset>3810</wp:posOffset>
                </wp:positionV>
                <wp:extent cx="1289050" cy="336550"/>
                <wp:effectExtent l="0" t="0" r="0" b="6350"/>
                <wp:wrapNone/>
                <wp:docPr id="525840476" name="Text Box 15"/>
                <wp:cNvGraphicFramePr/>
                <a:graphic xmlns:a="http://schemas.openxmlformats.org/drawingml/2006/main">
                  <a:graphicData uri="http://schemas.microsoft.com/office/word/2010/wordprocessingShape">
                    <wps:wsp>
                      <wps:cNvSpPr txBox="1"/>
                      <wps:spPr>
                        <a:xfrm>
                          <a:off x="0" y="0"/>
                          <a:ext cx="1289050" cy="336550"/>
                        </a:xfrm>
                        <a:prstGeom prst="rect">
                          <a:avLst/>
                        </a:prstGeom>
                        <a:noFill/>
                        <a:ln w="6350">
                          <a:noFill/>
                        </a:ln>
                      </wps:spPr>
                      <wps:txbx>
                        <w:txbxContent>
                          <w:p w14:paraId="661B7B68" w14:textId="14C66E32" w:rsidR="00887315" w:rsidRPr="00D33F07" w:rsidRDefault="00887315">
                            <w:pPr>
                              <w:rPr>
                                <w:b/>
                                <w:bCs/>
                                <w:color w:val="FFFFFF" w:themeColor="background1"/>
                              </w:rPr>
                            </w:pPr>
                            <w:r w:rsidRPr="00D33F07">
                              <w:rPr>
                                <w:b/>
                                <w:bCs/>
                                <w:color w:val="FFFFFF" w:themeColor="background1"/>
                              </w:rPr>
                              <w:t>accelerator tank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8BF36" id="_x0000_s1059" type="#_x0000_t202" style="position:absolute;margin-left:116.5pt;margin-top:.3pt;width:101.5pt;height:2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" filled="f" stroked="f" strokeweight=".5pt">
                <v:textbox>
                  <w:txbxContent>
                    <w:p w14:paraId="661B7B68" w14:textId="14C66E32" w:rsidR="00887315" w:rsidRPr="00D33F07" w:rsidRDefault="00887315">
                      <w:pPr>
                        <w:rPr>
                          <w:b/>
                          <w:bCs/>
                          <w:color w:val="FFFFFF" w:themeColor="background1"/>
                        </w:rPr>
                      </w:pPr>
                      <w:r w:rsidRPr="00D33F07">
                        <w:rPr>
                          <w:b/>
                          <w:bCs/>
                          <w:color w:val="FFFFFF" w:themeColor="background1"/>
                        </w:rPr>
                        <w:t>accelerator tank</w:t>
                      </w:r>
                    </w:p>
                  </w:txbxContent>
                </v:textbox>
              </v:shape>
            </w:pict>
          </mc:Fallback>
        </mc:AlternateContent>
      </w:r>
    </w:p>
    <w:p w14:paraId="2F9B04C0" w14:textId="71A3D4AE" w:rsidR="005433E4" w:rsidRPr="00D33F07" w:rsidRDefault="006A3BEC">
      <w:pPr>
        <w:rPr>
          <w:rFonts w:cstheme="minorHAnsi"/>
        </w:rPr>
      </w:pPr>
      <w:r w:rsidRPr="001C1829">
        <w:rPr>
          <w:noProof/>
        </w:rPr>
        <mc:AlternateContent>
          <mc:Choice Requires="wps">
            <w:drawing>
              <wp:anchor distT="0" distB="0" distL="114300" distR="114300" simplePos="0" relativeHeight="251805696" behindDoc="0" locked="0" layoutInCell="1" allowOverlap="1" wp14:anchorId="2DEA7B91" wp14:editId="7E20C320">
                <wp:simplePos x="0" y="0"/>
                <wp:positionH relativeFrom="column">
                  <wp:posOffset>2419350</wp:posOffset>
                </wp:positionH>
                <wp:positionV relativeFrom="paragraph">
                  <wp:posOffset>866775</wp:posOffset>
                </wp:positionV>
                <wp:extent cx="1587500" cy="723900"/>
                <wp:effectExtent l="0" t="0" r="31750" b="19050"/>
                <wp:wrapNone/>
                <wp:docPr id="1416865390" name="Straight Connector 8"/>
                <wp:cNvGraphicFramePr/>
                <a:graphic xmlns:a="http://schemas.openxmlformats.org/drawingml/2006/main">
                  <a:graphicData uri="http://schemas.microsoft.com/office/word/2010/wordprocessingShape">
                    <wps:wsp>
                      <wps:cNvCnPr/>
                      <wps:spPr>
                        <a:xfrm flipV="1">
                          <a:off x="0" y="0"/>
                          <a:ext cx="1587500" cy="723900"/>
                        </a:xfrm>
                        <a:prstGeom prst="line">
                          <a:avLst/>
                        </a:prstGeom>
                        <a:ln w="127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D31798C" id="Straight Connector 8" o:spid="_x0000_s1026" style="position:absolute;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5pt,68.25pt" to="315.5pt,1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" strokecolor="#00b0f0" strokeweight="1pt">
                <v:stroke joinstyle="miter"/>
              </v:line>
            </w:pict>
          </mc:Fallback>
        </mc:AlternateContent>
      </w:r>
      <w:r w:rsidRPr="001C1829">
        <w:rPr>
          <w:rFonts w:cstheme="minorHAnsi"/>
          <w:noProof/>
        </w:rPr>
        <mc:AlternateContent>
          <mc:Choice Requires="wps">
            <w:drawing>
              <wp:anchor distT="0" distB="0" distL="114300" distR="114300" simplePos="0" relativeHeight="251754496" behindDoc="0" locked="0" layoutInCell="1" allowOverlap="1" wp14:anchorId="240B4F86" wp14:editId="3AB1B13C">
                <wp:simplePos x="0" y="0"/>
                <wp:positionH relativeFrom="column">
                  <wp:posOffset>901700</wp:posOffset>
                </wp:positionH>
                <wp:positionV relativeFrom="paragraph">
                  <wp:posOffset>276860</wp:posOffset>
                </wp:positionV>
                <wp:extent cx="1250950" cy="374650"/>
                <wp:effectExtent l="0" t="0" r="0" b="6350"/>
                <wp:wrapNone/>
                <wp:docPr id="1059249792" name="Text Box 13"/>
                <wp:cNvGraphicFramePr/>
                <a:graphic xmlns:a="http://schemas.openxmlformats.org/drawingml/2006/main">
                  <a:graphicData uri="http://schemas.microsoft.com/office/word/2010/wordprocessingShape">
                    <wps:wsp>
                      <wps:cNvSpPr txBox="1"/>
                      <wps:spPr>
                        <a:xfrm>
                          <a:off x="0" y="0"/>
                          <a:ext cx="1250950" cy="374650"/>
                        </a:xfrm>
                        <a:prstGeom prst="rect">
                          <a:avLst/>
                        </a:prstGeom>
                        <a:noFill/>
                        <a:ln w="6350">
                          <a:noFill/>
                        </a:ln>
                      </wps:spPr>
                      <wps:txbx>
                        <w:txbxContent>
                          <w:p w14:paraId="6EB692F9" w14:textId="72384C78" w:rsidR="00887315" w:rsidRPr="00D33F07" w:rsidRDefault="00887315">
                            <w:pPr>
                              <w:rPr>
                                <w:b/>
                                <w:bCs/>
                                <w:color w:val="FFFFFF" w:themeColor="background1"/>
                              </w:rPr>
                            </w:pPr>
                            <w:r w:rsidRPr="00D33F07">
                              <w:rPr>
                                <w:b/>
                                <w:bCs/>
                                <w:color w:val="FFFFFF" w:themeColor="background1"/>
                              </w:rPr>
                              <w:t>electromagnet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B4F86" id="Text Box 13" o:spid="_x0000_s1060" type="#_x0000_t202" style="position:absolute;margin-left:71pt;margin-top:21.8pt;width:98.5pt;height:29.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" filled="f" stroked="f" strokeweight=".5pt">
                <v:textbox>
                  <w:txbxContent>
                    <w:p w14:paraId="6EB692F9" w14:textId="72384C78" w:rsidR="00887315" w:rsidRPr="00D33F07" w:rsidRDefault="00887315">
                      <w:pPr>
                        <w:rPr>
                          <w:b/>
                          <w:bCs/>
                          <w:color w:val="FFFFFF" w:themeColor="background1"/>
                        </w:rPr>
                      </w:pPr>
                      <w:r w:rsidRPr="00D33F07">
                        <w:rPr>
                          <w:b/>
                          <w:bCs/>
                          <w:color w:val="FFFFFF" w:themeColor="background1"/>
                        </w:rPr>
                        <w:t>electromagnet</w:t>
                      </w:r>
                    </w:p>
                  </w:txbxContent>
                </v:textbox>
              </v:shape>
            </w:pict>
          </mc:Fallback>
        </mc:AlternateContent>
      </w:r>
      <w:r w:rsidRPr="001C1829">
        <w:rPr>
          <w:rFonts w:cstheme="minorHAnsi"/>
          <w:noProof/>
        </w:rPr>
        <mc:AlternateContent>
          <mc:Choice Requires="wps">
            <w:drawing>
              <wp:anchor distT="0" distB="0" distL="114300" distR="114300" simplePos="0" relativeHeight="251762688" behindDoc="0" locked="0" layoutInCell="1" allowOverlap="1" wp14:anchorId="2B012516" wp14:editId="2C8CEABB">
                <wp:simplePos x="0" y="0"/>
                <wp:positionH relativeFrom="column">
                  <wp:posOffset>774700</wp:posOffset>
                </wp:positionH>
                <wp:positionV relativeFrom="paragraph">
                  <wp:posOffset>492125</wp:posOffset>
                </wp:positionV>
                <wp:extent cx="1397000" cy="1123950"/>
                <wp:effectExtent l="19050" t="19050" r="50800" b="38100"/>
                <wp:wrapNone/>
                <wp:docPr id="46466982" name="Straight Arrow Connector 24"/>
                <wp:cNvGraphicFramePr/>
                <a:graphic xmlns:a="http://schemas.openxmlformats.org/drawingml/2006/main">
                  <a:graphicData uri="http://schemas.microsoft.com/office/word/2010/wordprocessingShape">
                    <wps:wsp>
                      <wps:cNvCnPr/>
                      <wps:spPr>
                        <a:xfrm>
                          <a:off x="0" y="0"/>
                          <a:ext cx="1397000" cy="1123950"/>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37E9A0" id="Straight Arrow Connector 24" o:spid="_x0000_s1026" type="#_x0000_t32" style="position:absolute;margin-left:61pt;margin-top:38.75pt;width:110pt;height:88.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" strokecolor="white [3212]" strokeweight="2.25pt">
                <v:stroke endarrow="block" joinstyle="miter"/>
              </v:shape>
            </w:pict>
          </mc:Fallback>
        </mc:AlternateContent>
      </w:r>
      <w:r w:rsidRPr="001C1829">
        <w:rPr>
          <w:rFonts w:cstheme="minorHAnsi"/>
          <w:noProof/>
        </w:rPr>
        <mc:AlternateContent>
          <mc:Choice Requires="wps">
            <w:drawing>
              <wp:anchor distT="0" distB="0" distL="114300" distR="114300" simplePos="0" relativeHeight="251758592" behindDoc="0" locked="0" layoutInCell="1" allowOverlap="1" wp14:anchorId="20E122F6" wp14:editId="565D2492">
                <wp:simplePos x="0" y="0"/>
                <wp:positionH relativeFrom="column">
                  <wp:posOffset>2133600</wp:posOffset>
                </wp:positionH>
                <wp:positionV relativeFrom="paragraph">
                  <wp:posOffset>1578610</wp:posOffset>
                </wp:positionV>
                <wp:extent cx="387350" cy="209550"/>
                <wp:effectExtent l="0" t="0" r="12700" b="19050"/>
                <wp:wrapNone/>
                <wp:docPr id="302462904" name="Oval 17"/>
                <wp:cNvGraphicFramePr/>
                <a:graphic xmlns:a="http://schemas.openxmlformats.org/drawingml/2006/main">
                  <a:graphicData uri="http://schemas.microsoft.com/office/word/2010/wordprocessingShape">
                    <wps:wsp>
                      <wps:cNvSpPr/>
                      <wps:spPr>
                        <a:xfrm>
                          <a:off x="0" y="0"/>
                          <a:ext cx="387350" cy="209550"/>
                        </a:xfrm>
                        <a:prstGeom prst="ellipse">
                          <a:avLst/>
                        </a:prstGeom>
                        <a:noFill/>
                        <a:ln w="190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DC25A54" id="Oval 17" o:spid="_x0000_s1026" style="position:absolute;margin-left:168pt;margin-top:124.3pt;width:30.5pt;height:16.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" filled="f" strokecolor="white [3212]" strokeweight="1.5pt">
                <v:stroke joinstyle="miter"/>
              </v:oval>
            </w:pict>
          </mc:Fallback>
        </mc:AlternateContent>
      </w:r>
      <w:r w:rsidRPr="001C1829">
        <w:rPr>
          <w:rFonts w:cstheme="minorHAnsi"/>
          <w:noProof/>
        </w:rPr>
        <mc:AlternateContent>
          <mc:Choice Requires="wps">
            <w:drawing>
              <wp:anchor distT="0" distB="0" distL="114300" distR="114300" simplePos="0" relativeHeight="251755520" behindDoc="0" locked="0" layoutInCell="1" allowOverlap="1" wp14:anchorId="6EE1BE65" wp14:editId="1E2261EC">
                <wp:simplePos x="0" y="0"/>
                <wp:positionH relativeFrom="column">
                  <wp:posOffset>1104900</wp:posOffset>
                </wp:positionH>
                <wp:positionV relativeFrom="paragraph">
                  <wp:posOffset>10160</wp:posOffset>
                </wp:positionV>
                <wp:extent cx="812800" cy="260350"/>
                <wp:effectExtent l="0" t="0" r="0" b="6350"/>
                <wp:wrapNone/>
                <wp:docPr id="623485552" name="Text Box 14"/>
                <wp:cNvGraphicFramePr/>
                <a:graphic xmlns:a="http://schemas.openxmlformats.org/drawingml/2006/main">
                  <a:graphicData uri="http://schemas.microsoft.com/office/word/2010/wordprocessingShape">
                    <wps:wsp>
                      <wps:cNvSpPr txBox="1"/>
                      <wps:spPr>
                        <a:xfrm>
                          <a:off x="0" y="0"/>
                          <a:ext cx="812800" cy="260350"/>
                        </a:xfrm>
                        <a:prstGeom prst="rect">
                          <a:avLst/>
                        </a:prstGeom>
                        <a:noFill/>
                        <a:ln w="6350">
                          <a:noFill/>
                        </a:ln>
                      </wps:spPr>
                      <wps:txbx>
                        <w:txbxContent>
                          <w:p w14:paraId="181237BE" w14:textId="43E6C478" w:rsidR="00887315" w:rsidRPr="00D33F07" w:rsidRDefault="00887315">
                            <w:pPr>
                              <w:rPr>
                                <w:b/>
                                <w:bCs/>
                                <w:color w:val="FFFFFF" w:themeColor="background1"/>
                              </w:rPr>
                            </w:pPr>
                            <w:r w:rsidRPr="00D33F07">
                              <w:rPr>
                                <w:b/>
                                <w:bCs/>
                                <w:color w:val="FFFFFF" w:themeColor="background1"/>
                              </w:rPr>
                              <w:t>beamline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E1BE65" id="_x0000_s1061" type="#_x0000_t202" style="position:absolute;margin-left:87pt;margin-top:.8pt;width:64pt;height:20.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" filled="f" stroked="f" strokeweight=".5pt">
                <v:textbox>
                  <w:txbxContent>
                    <w:p w14:paraId="181237BE" w14:textId="43E6C478" w:rsidR="00887315" w:rsidRPr="00D33F07" w:rsidRDefault="00887315">
                      <w:pPr>
                        <w:rPr>
                          <w:b/>
                          <w:bCs/>
                          <w:color w:val="FFFFFF" w:themeColor="background1"/>
                        </w:rPr>
                      </w:pPr>
                      <w:r w:rsidRPr="00D33F07">
                        <w:rPr>
                          <w:b/>
                          <w:bCs/>
                          <w:color w:val="FFFFFF" w:themeColor="background1"/>
                        </w:rPr>
                        <w:t>beamline</w:t>
                      </w:r>
                    </w:p>
                  </w:txbxContent>
                </v:textbox>
              </v:shape>
            </w:pict>
          </mc:Fallback>
        </mc:AlternateContent>
      </w:r>
      <w:r w:rsidR="00B04AA3" w:rsidRPr="001C1829">
        <w:rPr>
          <w:rFonts w:cstheme="minorHAnsi"/>
          <w:noProof/>
        </w:rPr>
        <mc:AlternateContent>
          <mc:Choice Requires="wps">
            <w:drawing>
              <wp:anchor distT="0" distB="0" distL="114300" distR="114300" simplePos="0" relativeHeight="251802624" behindDoc="0" locked="0" layoutInCell="1" allowOverlap="1" wp14:anchorId="431455C7" wp14:editId="785889D1">
                <wp:simplePos x="0" y="0"/>
                <wp:positionH relativeFrom="margin">
                  <wp:posOffset>-88900</wp:posOffset>
                </wp:positionH>
                <wp:positionV relativeFrom="paragraph">
                  <wp:posOffset>2625725</wp:posOffset>
                </wp:positionV>
                <wp:extent cx="6159500" cy="565150"/>
                <wp:effectExtent l="0" t="0" r="0" b="6350"/>
                <wp:wrapNone/>
                <wp:docPr id="2002699845" name="Text Box 4"/>
                <wp:cNvGraphicFramePr/>
                <a:graphic xmlns:a="http://schemas.openxmlformats.org/drawingml/2006/main">
                  <a:graphicData uri="http://schemas.microsoft.com/office/word/2010/wordprocessingShape">
                    <wps:wsp>
                      <wps:cNvSpPr txBox="1"/>
                      <wps:spPr>
                        <a:xfrm>
                          <a:off x="0" y="0"/>
                          <a:ext cx="6159500" cy="565150"/>
                        </a:xfrm>
                        <a:prstGeom prst="rect">
                          <a:avLst/>
                        </a:prstGeom>
                        <a:solidFill>
                          <a:schemeClr val="lt1"/>
                        </a:solidFill>
                        <a:ln w="6350">
                          <a:noFill/>
                        </a:ln>
                      </wps:spPr>
                      <wps:txbx>
                        <w:txbxContent>
                          <w:p w14:paraId="0E7738AB" w14:textId="5BA96999" w:rsidR="002632BA" w:rsidRPr="00D33F07" w:rsidRDefault="002632BA" w:rsidP="002632BA">
                            <w:pPr>
                              <w:spacing w:after="0"/>
                              <w:rPr>
                                <w:rFonts w:cstheme="minorHAnsi"/>
                                <w:sz w:val="18"/>
                                <w:szCs w:val="18"/>
                              </w:rPr>
                            </w:pPr>
                            <w:r w:rsidRPr="00D33F07">
                              <w:rPr>
                                <w:rFonts w:cstheme="minorHAnsi"/>
                                <w:sz w:val="18"/>
                                <w:szCs w:val="18"/>
                              </w:rPr>
                              <w:t xml:space="preserve">ANSTO’s STAR particle accelerator generates a stream of high-speed protons and directs them at food packaging samples in the target chamber.  </w:t>
                            </w:r>
                            <w:r w:rsidR="00B04AA3" w:rsidRPr="00D33F07">
                              <w:rPr>
                                <w:rFonts w:cstheme="minorHAnsi"/>
                                <w:sz w:val="18"/>
                                <w:szCs w:val="18"/>
                              </w:rPr>
                              <w:t>A</w:t>
                            </w:r>
                            <w:r w:rsidRPr="00D33F07">
                              <w:rPr>
                                <w:rFonts w:cstheme="minorHAnsi"/>
                                <w:sz w:val="18"/>
                                <w:szCs w:val="18"/>
                              </w:rPr>
                              <w:t xml:space="preserve"> high-speed proton collide</w:t>
                            </w:r>
                            <w:r w:rsidR="00B04AA3" w:rsidRPr="00D33F07">
                              <w:rPr>
                                <w:rFonts w:cstheme="minorHAnsi"/>
                                <w:sz w:val="18"/>
                                <w:szCs w:val="18"/>
                              </w:rPr>
                              <w:t>s</w:t>
                            </w:r>
                            <w:r w:rsidRPr="00D33F07">
                              <w:rPr>
                                <w:rFonts w:cstheme="minorHAnsi"/>
                                <w:sz w:val="18"/>
                                <w:szCs w:val="18"/>
                              </w:rPr>
                              <w:t xml:space="preserve"> with the nucle</w:t>
                            </w:r>
                            <w:r w:rsidR="00B04AA3" w:rsidRPr="00D33F07">
                              <w:rPr>
                                <w:rFonts w:cstheme="minorHAnsi"/>
                                <w:sz w:val="18"/>
                                <w:szCs w:val="18"/>
                              </w:rPr>
                              <w:t xml:space="preserve">us </w:t>
                            </w:r>
                            <w:r w:rsidRPr="00D33F07">
                              <w:rPr>
                                <w:rFonts w:cstheme="minorHAnsi"/>
                                <w:sz w:val="18"/>
                                <w:szCs w:val="18"/>
                              </w:rPr>
                              <w:t xml:space="preserve">of </w:t>
                            </w:r>
                            <w:r w:rsidR="00B04AA3" w:rsidRPr="00D33F07">
                              <w:rPr>
                                <w:rFonts w:cstheme="minorHAnsi"/>
                                <w:sz w:val="18"/>
                                <w:szCs w:val="18"/>
                              </w:rPr>
                              <w:t xml:space="preserve">a </w:t>
                            </w:r>
                            <w:r w:rsidRPr="00D33F07">
                              <w:rPr>
                                <w:rFonts w:cstheme="minorHAnsi"/>
                                <w:sz w:val="18"/>
                                <w:szCs w:val="18"/>
                              </w:rPr>
                              <w:t>fluorine atom in the food packaging sample</w:t>
                            </w:r>
                            <w:r w:rsidR="00B04AA3" w:rsidRPr="00D33F07">
                              <w:rPr>
                                <w:rFonts w:cstheme="minorHAnsi"/>
                                <w:sz w:val="18"/>
                                <w:szCs w:val="18"/>
                              </w:rPr>
                              <w:t xml:space="preserve">. The collision produces a gamma ray having a characteristic energy of 197 keV.     </w:t>
                            </w:r>
                            <w:r w:rsidRPr="00D33F07">
                              <w:rPr>
                                <w:i/>
                                <w:iCs/>
                                <w:sz w:val="18"/>
                                <w:szCs w:val="18"/>
                              </w:rPr>
                              <w:t>Image source: APCO 2021 PFAS in packaging report</w:t>
                            </w:r>
                          </w:p>
                          <w:p w14:paraId="5DBFF1DC" w14:textId="77777777" w:rsidR="002632BA" w:rsidRPr="00D33F07" w:rsidRDefault="002632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455C7" id="Text Box 4" o:spid="_x0000_s1062" type="#_x0000_t202" style="position:absolute;margin-left:-7pt;margin-top:206.75pt;width:485pt;height:44.5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" fillcolor="white [3201]" stroked="f" strokeweight=".5pt">
                <v:textbox>
                  <w:txbxContent>
                    <w:p w14:paraId="0E7738AB" w14:textId="5BA96999" w:rsidR="002632BA" w:rsidRPr="00D33F07" w:rsidRDefault="002632BA" w:rsidP="002632BA">
                      <w:pPr>
                        <w:spacing w:after="0"/>
                        <w:rPr>
                          <w:rFonts w:cstheme="minorHAnsi"/>
                          <w:sz w:val="18"/>
                          <w:szCs w:val="18"/>
                        </w:rPr>
                      </w:pPr>
                      <w:r w:rsidRPr="00D33F07">
                        <w:rPr>
                          <w:rFonts w:cstheme="minorHAnsi"/>
                          <w:sz w:val="18"/>
                          <w:szCs w:val="18"/>
                        </w:rPr>
                        <w:t xml:space="preserve">ANSTO’s STAR particle accelerator generates a stream of high-speed protons and directs them at food packaging samples in the target chamber.  </w:t>
                      </w:r>
                      <w:r w:rsidR="00B04AA3" w:rsidRPr="00D33F07">
                        <w:rPr>
                          <w:rFonts w:cstheme="minorHAnsi"/>
                          <w:sz w:val="18"/>
                          <w:szCs w:val="18"/>
                        </w:rPr>
                        <w:t>A</w:t>
                      </w:r>
                      <w:r w:rsidRPr="00D33F07">
                        <w:rPr>
                          <w:rFonts w:cstheme="minorHAnsi"/>
                          <w:sz w:val="18"/>
                          <w:szCs w:val="18"/>
                        </w:rPr>
                        <w:t xml:space="preserve"> high-speed proton collide</w:t>
                      </w:r>
                      <w:r w:rsidR="00B04AA3" w:rsidRPr="00D33F07">
                        <w:rPr>
                          <w:rFonts w:cstheme="minorHAnsi"/>
                          <w:sz w:val="18"/>
                          <w:szCs w:val="18"/>
                        </w:rPr>
                        <w:t>s</w:t>
                      </w:r>
                      <w:r w:rsidRPr="00D33F07">
                        <w:rPr>
                          <w:rFonts w:cstheme="minorHAnsi"/>
                          <w:sz w:val="18"/>
                          <w:szCs w:val="18"/>
                        </w:rPr>
                        <w:t xml:space="preserve"> with the nucle</w:t>
                      </w:r>
                      <w:r w:rsidR="00B04AA3" w:rsidRPr="00D33F07">
                        <w:rPr>
                          <w:rFonts w:cstheme="minorHAnsi"/>
                          <w:sz w:val="18"/>
                          <w:szCs w:val="18"/>
                        </w:rPr>
                        <w:t xml:space="preserve">us </w:t>
                      </w:r>
                      <w:r w:rsidRPr="00D33F07">
                        <w:rPr>
                          <w:rFonts w:cstheme="minorHAnsi"/>
                          <w:sz w:val="18"/>
                          <w:szCs w:val="18"/>
                        </w:rPr>
                        <w:t xml:space="preserve">of </w:t>
                      </w:r>
                      <w:r w:rsidR="00B04AA3" w:rsidRPr="00D33F07">
                        <w:rPr>
                          <w:rFonts w:cstheme="minorHAnsi"/>
                          <w:sz w:val="18"/>
                          <w:szCs w:val="18"/>
                        </w:rPr>
                        <w:t xml:space="preserve">a </w:t>
                      </w:r>
                      <w:r w:rsidRPr="00D33F07">
                        <w:rPr>
                          <w:rFonts w:cstheme="minorHAnsi"/>
                          <w:sz w:val="18"/>
                          <w:szCs w:val="18"/>
                        </w:rPr>
                        <w:t>fluorine atom in the food packaging sample</w:t>
                      </w:r>
                      <w:r w:rsidR="00B04AA3" w:rsidRPr="00D33F07">
                        <w:rPr>
                          <w:rFonts w:cstheme="minorHAnsi"/>
                          <w:sz w:val="18"/>
                          <w:szCs w:val="18"/>
                        </w:rPr>
                        <w:t xml:space="preserve">. The collision produces a gamma ray having a characteristic energy of 197 keV.     </w:t>
                      </w:r>
                      <w:r w:rsidRPr="00D33F07">
                        <w:rPr>
                          <w:i/>
                          <w:iCs/>
                          <w:sz w:val="18"/>
                          <w:szCs w:val="18"/>
                        </w:rPr>
                        <w:t>Image source: APCO 2021 PFAS in packaging report</w:t>
                      </w:r>
                    </w:p>
                    <w:p w14:paraId="5DBFF1DC" w14:textId="77777777" w:rsidR="002632BA" w:rsidRPr="00D33F07" w:rsidRDefault="002632BA"/>
                  </w:txbxContent>
                </v:textbox>
                <w10:wrap anchorx="margin"/>
              </v:shape>
            </w:pict>
          </mc:Fallback>
        </mc:AlternateContent>
      </w:r>
      <w:r w:rsidR="00B04AA3" w:rsidRPr="001C1829">
        <w:rPr>
          <w:noProof/>
        </w:rPr>
        <mc:AlternateContent>
          <mc:Choice Requires="wps">
            <w:drawing>
              <wp:anchor distT="0" distB="0" distL="114300" distR="114300" simplePos="0" relativeHeight="251804672" behindDoc="0" locked="0" layoutInCell="1" allowOverlap="1" wp14:anchorId="7BFD9EB4" wp14:editId="4F657F84">
                <wp:simplePos x="0" y="0"/>
                <wp:positionH relativeFrom="column">
                  <wp:posOffset>2387600</wp:posOffset>
                </wp:positionH>
                <wp:positionV relativeFrom="paragraph">
                  <wp:posOffset>1788160</wp:posOffset>
                </wp:positionV>
                <wp:extent cx="1847850" cy="508000"/>
                <wp:effectExtent l="0" t="0" r="19050" b="25400"/>
                <wp:wrapNone/>
                <wp:docPr id="941267453" name="Straight Connector 7"/>
                <wp:cNvGraphicFramePr/>
                <a:graphic xmlns:a="http://schemas.openxmlformats.org/drawingml/2006/main">
                  <a:graphicData uri="http://schemas.microsoft.com/office/word/2010/wordprocessingShape">
                    <wps:wsp>
                      <wps:cNvCnPr/>
                      <wps:spPr>
                        <a:xfrm>
                          <a:off x="0" y="0"/>
                          <a:ext cx="1847850" cy="508000"/>
                        </a:xfrm>
                        <a:prstGeom prst="line">
                          <a:avLst/>
                        </a:prstGeom>
                        <a:ln w="127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0A25F51" id="Straight Connector 7"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pt,140.8pt" to="333.5pt,1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" strokecolor="#00b0f0" strokeweight="1pt">
                <v:stroke joinstyle="miter"/>
              </v:line>
            </w:pict>
          </mc:Fallback>
        </mc:AlternateContent>
      </w:r>
      <w:r w:rsidR="00BB3FF0" w:rsidRPr="001C1829">
        <w:rPr>
          <w:noProof/>
        </w:rPr>
        <mc:AlternateContent>
          <mc:Choice Requires="wps">
            <w:drawing>
              <wp:anchor distT="0" distB="0" distL="114300" distR="114300" simplePos="0" relativeHeight="251800576" behindDoc="0" locked="0" layoutInCell="1" allowOverlap="1" wp14:anchorId="1EEA7301" wp14:editId="333C1ED5">
                <wp:simplePos x="0" y="0"/>
                <wp:positionH relativeFrom="column">
                  <wp:posOffset>3708400</wp:posOffset>
                </wp:positionH>
                <wp:positionV relativeFrom="paragraph">
                  <wp:posOffset>575310</wp:posOffset>
                </wp:positionV>
                <wp:extent cx="2520950" cy="1816100"/>
                <wp:effectExtent l="0" t="0" r="0" b="0"/>
                <wp:wrapNone/>
                <wp:docPr id="1773149232" name="Text Box 1"/>
                <wp:cNvGraphicFramePr/>
                <a:graphic xmlns:a="http://schemas.openxmlformats.org/drawingml/2006/main">
                  <a:graphicData uri="http://schemas.microsoft.com/office/word/2010/wordprocessingShape">
                    <wps:wsp>
                      <wps:cNvSpPr txBox="1"/>
                      <wps:spPr>
                        <a:xfrm>
                          <a:off x="0" y="0"/>
                          <a:ext cx="2520950" cy="1816100"/>
                        </a:xfrm>
                        <a:prstGeom prst="rect">
                          <a:avLst/>
                        </a:prstGeom>
                        <a:solidFill>
                          <a:schemeClr val="lt1"/>
                        </a:solidFill>
                        <a:ln w="6350">
                          <a:noFill/>
                        </a:ln>
                      </wps:spPr>
                      <wps:txbx>
                        <w:txbxContent>
                          <w:p w14:paraId="218E029C" w14:textId="5506687A" w:rsidR="002632BA" w:rsidRPr="00D33F07" w:rsidRDefault="00BB3FF0">
                            <w:r w:rsidRPr="001C1829">
                              <w:rPr>
                                <w:noProof/>
                              </w:rPr>
                              <w:drawing>
                                <wp:inline distT="0" distB="0" distL="0" distR="0" wp14:anchorId="71E30056" wp14:editId="35DCE05D">
                                  <wp:extent cx="2203450" cy="1629410"/>
                                  <wp:effectExtent l="0" t="0" r="6350" b="8890"/>
                                  <wp:docPr id="1235672172" name="Picture 1" descr="A diagram of a parti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30622" name="Picture 1" descr="A diagram of a particle&#10;&#10;AI-generated content may be incorrect."/>
                                          <pic:cNvPicPr/>
                                        </pic:nvPicPr>
                                        <pic:blipFill>
                                          <a:blip r:embed="rId53"/>
                                          <a:stretch>
                                            <a:fillRect/>
                                          </a:stretch>
                                        </pic:blipFill>
                                        <pic:spPr>
                                          <a:xfrm>
                                            <a:off x="0" y="0"/>
                                            <a:ext cx="2203450" cy="16294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A7301" id="_x0000_s1063" type="#_x0000_t202" style="position:absolute;margin-left:292pt;margin-top:45.3pt;width:198.5pt;height:14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TaMgIAAF0EAAAOAAAAZHJzL2Uyb0RvYy54bWysVEtv2zAMvg/YfxB0X2ynS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" fillcolor="white [3201]" stroked="f" strokeweight=".5pt">
                <v:textbox>
                  <w:txbxContent>
                    <w:p w14:paraId="218E029C" w14:textId="5506687A" w:rsidR="002632BA" w:rsidRPr="00D33F07" w:rsidRDefault="00BB3FF0">
                      <w:r w:rsidRPr="001C1829">
                        <w:rPr>
                          <w:noProof/>
                        </w:rPr>
                        <w:drawing>
                          <wp:inline distT="0" distB="0" distL="0" distR="0" wp14:anchorId="71E30056" wp14:editId="35DCE05D">
                            <wp:extent cx="2203450" cy="1629410"/>
                            <wp:effectExtent l="0" t="0" r="6350" b="8890"/>
                            <wp:docPr id="1235672172" name="Picture 1" descr="A diagram of a parti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30622" name="Picture 1" descr="A diagram of a particle&#10;&#10;AI-generated content may be incorrect."/>
                                    <pic:cNvPicPr/>
                                  </pic:nvPicPr>
                                  <pic:blipFill>
                                    <a:blip r:embed="rId54"/>
                                    <a:stretch>
                                      <a:fillRect/>
                                    </a:stretch>
                                  </pic:blipFill>
                                  <pic:spPr>
                                    <a:xfrm>
                                      <a:off x="0" y="0"/>
                                      <a:ext cx="2203450" cy="1629410"/>
                                    </a:xfrm>
                                    <a:prstGeom prst="rect">
                                      <a:avLst/>
                                    </a:prstGeom>
                                  </pic:spPr>
                                </pic:pic>
                              </a:graphicData>
                            </a:graphic>
                          </wp:inline>
                        </w:drawing>
                      </w:r>
                    </w:p>
                  </w:txbxContent>
                </v:textbox>
              </v:shape>
            </w:pict>
          </mc:Fallback>
        </mc:AlternateContent>
      </w:r>
      <w:r w:rsidR="002632BA" w:rsidRPr="001C1829">
        <w:rPr>
          <w:rFonts w:cstheme="minorHAnsi"/>
          <w:noProof/>
        </w:rPr>
        <mc:AlternateContent>
          <mc:Choice Requires="wps">
            <w:drawing>
              <wp:anchor distT="0" distB="0" distL="114300" distR="114300" simplePos="0" relativeHeight="251757568" behindDoc="0" locked="0" layoutInCell="1" allowOverlap="1" wp14:anchorId="0652BD85" wp14:editId="747F9633">
                <wp:simplePos x="0" y="0"/>
                <wp:positionH relativeFrom="column">
                  <wp:posOffset>1631950</wp:posOffset>
                </wp:positionH>
                <wp:positionV relativeFrom="paragraph">
                  <wp:posOffset>1546860</wp:posOffset>
                </wp:positionV>
                <wp:extent cx="990600" cy="660400"/>
                <wp:effectExtent l="0" t="0" r="0" b="6350"/>
                <wp:wrapNone/>
                <wp:docPr id="409890637" name="Text Box 16"/>
                <wp:cNvGraphicFramePr/>
                <a:graphic xmlns:a="http://schemas.openxmlformats.org/drawingml/2006/main">
                  <a:graphicData uri="http://schemas.microsoft.com/office/word/2010/wordprocessingShape">
                    <wps:wsp>
                      <wps:cNvSpPr txBox="1"/>
                      <wps:spPr>
                        <a:xfrm>
                          <a:off x="0" y="0"/>
                          <a:ext cx="990600" cy="660400"/>
                        </a:xfrm>
                        <a:prstGeom prst="rect">
                          <a:avLst/>
                        </a:prstGeom>
                        <a:noFill/>
                        <a:ln w="6350">
                          <a:noFill/>
                        </a:ln>
                      </wps:spPr>
                      <wps:txbx>
                        <w:txbxContent>
                          <w:p w14:paraId="3CB29D26" w14:textId="7E7507C3" w:rsidR="00887315" w:rsidRPr="00D33F07" w:rsidRDefault="00887315">
                            <w:pPr>
                              <w:rPr>
                                <w:b/>
                                <w:bCs/>
                                <w:color w:val="FFFFFF" w:themeColor="background1"/>
                              </w:rPr>
                            </w:pPr>
                            <w:r w:rsidRPr="00D33F07">
                              <w:rPr>
                                <w:b/>
                                <w:bCs/>
                                <w:color w:val="FFFFFF" w:themeColor="background1"/>
                              </w:rPr>
                              <w:t xml:space="preserve">target </w:t>
                            </w:r>
                            <w:r w:rsidR="002632BA" w:rsidRPr="00D33F07">
                              <w:rPr>
                                <w:b/>
                                <w:bCs/>
                                <w:color w:val="FFFFFF" w:themeColor="background1"/>
                              </w:rPr>
                              <w:t>chamber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52BD85" id="_x0000_s1064" type="#_x0000_t202" style="position:absolute;margin-left:128.5pt;margin-top:121.8pt;width:78pt;height:52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" filled="f" stroked="f" strokeweight=".5pt">
                <v:textbox>
                  <w:txbxContent>
                    <w:p w14:paraId="3CB29D26" w14:textId="7E7507C3" w:rsidR="00887315" w:rsidRPr="00D33F07" w:rsidRDefault="00887315">
                      <w:pPr>
                        <w:rPr>
                          <w:b/>
                          <w:bCs/>
                          <w:color w:val="FFFFFF" w:themeColor="background1"/>
                        </w:rPr>
                      </w:pPr>
                      <w:r w:rsidRPr="00D33F07">
                        <w:rPr>
                          <w:b/>
                          <w:bCs/>
                          <w:color w:val="FFFFFF" w:themeColor="background1"/>
                        </w:rPr>
                        <w:t xml:space="preserve">target </w:t>
                      </w:r>
                      <w:r w:rsidR="002632BA" w:rsidRPr="00D33F07">
                        <w:rPr>
                          <w:b/>
                          <w:bCs/>
                          <w:color w:val="FFFFFF" w:themeColor="background1"/>
                        </w:rPr>
                        <w:t>chamber</w:t>
                      </w:r>
                    </w:p>
                  </w:txbxContent>
                </v:textbox>
              </v:shape>
            </w:pict>
          </mc:Fallback>
        </mc:AlternateContent>
      </w:r>
      <w:r w:rsidR="002632BA" w:rsidRPr="001C1829">
        <w:rPr>
          <w:rFonts w:cstheme="minorHAnsi"/>
          <w:noProof/>
        </w:rPr>
        <mc:AlternateContent>
          <mc:Choice Requires="wps">
            <w:drawing>
              <wp:anchor distT="0" distB="0" distL="114300" distR="114300" simplePos="0" relativeHeight="251801600" behindDoc="0" locked="0" layoutInCell="1" allowOverlap="1" wp14:anchorId="68A6B6FB" wp14:editId="68582702">
                <wp:simplePos x="0" y="0"/>
                <wp:positionH relativeFrom="column">
                  <wp:posOffset>3778250</wp:posOffset>
                </wp:positionH>
                <wp:positionV relativeFrom="paragraph">
                  <wp:posOffset>435610</wp:posOffset>
                </wp:positionV>
                <wp:extent cx="2482850" cy="2076450"/>
                <wp:effectExtent l="0" t="0" r="12700" b="19050"/>
                <wp:wrapNone/>
                <wp:docPr id="1948532201" name="Oval 3"/>
                <wp:cNvGraphicFramePr/>
                <a:graphic xmlns:a="http://schemas.openxmlformats.org/drawingml/2006/main">
                  <a:graphicData uri="http://schemas.microsoft.com/office/word/2010/wordprocessingShape">
                    <wps:wsp>
                      <wps:cNvSpPr/>
                      <wps:spPr>
                        <a:xfrm>
                          <a:off x="0" y="0"/>
                          <a:ext cx="2482850" cy="2076450"/>
                        </a:xfrm>
                        <a:prstGeom prst="ellipse">
                          <a:avLst/>
                        </a:prstGeom>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69DE61A" id="Oval 3" o:spid="_x0000_s1026" style="position:absolute;margin-left:297.5pt;margin-top:34.3pt;width:195.5pt;height:163.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" filled="f" strokecolor="#00b0f0" strokeweight="1pt">
                <v:stroke joinstyle="miter"/>
              </v:oval>
            </w:pict>
          </mc:Fallback>
        </mc:AlternateContent>
      </w:r>
      <w:r w:rsidR="005433E4" w:rsidRPr="00D33F07">
        <w:rPr>
          <w:rFonts w:cstheme="minorHAnsi"/>
        </w:rPr>
        <w:br w:type="page"/>
      </w:r>
    </w:p>
    <w:p w14:paraId="5D2EA914" w14:textId="769C82E3" w:rsidR="0064481F" w:rsidRPr="00D33F07" w:rsidRDefault="00B04AA3" w:rsidP="00EC7BC8">
      <w:pPr>
        <w:rPr>
          <w:rFonts w:cstheme="minorHAnsi"/>
        </w:rPr>
      </w:pPr>
      <w:r w:rsidRPr="001C1829">
        <w:rPr>
          <w:noProof/>
        </w:rPr>
        <w:lastRenderedPageBreak/>
        <mc:AlternateContent>
          <mc:Choice Requires="wps">
            <w:drawing>
              <wp:anchor distT="0" distB="0" distL="114300" distR="114300" simplePos="0" relativeHeight="251806720" behindDoc="1" locked="0" layoutInCell="1" allowOverlap="1" wp14:anchorId="3183AE3F" wp14:editId="44B9C6AC">
                <wp:simplePos x="0" y="0"/>
                <wp:positionH relativeFrom="margin">
                  <wp:posOffset>2438400</wp:posOffset>
                </wp:positionH>
                <wp:positionV relativeFrom="paragraph">
                  <wp:posOffset>0</wp:posOffset>
                </wp:positionV>
                <wp:extent cx="3333750" cy="2133600"/>
                <wp:effectExtent l="0" t="0" r="0" b="0"/>
                <wp:wrapTight wrapText="bothSides">
                  <wp:wrapPolygon edited="0">
                    <wp:start x="0" y="0"/>
                    <wp:lineTo x="0" y="21407"/>
                    <wp:lineTo x="21477" y="21407"/>
                    <wp:lineTo x="21477" y="0"/>
                    <wp:lineTo x="0" y="0"/>
                  </wp:wrapPolygon>
                </wp:wrapTight>
                <wp:docPr id="638856361" name="Text Box 9"/>
                <wp:cNvGraphicFramePr/>
                <a:graphic xmlns:a="http://schemas.openxmlformats.org/drawingml/2006/main">
                  <a:graphicData uri="http://schemas.microsoft.com/office/word/2010/wordprocessingShape">
                    <wps:wsp>
                      <wps:cNvSpPr txBox="1"/>
                      <wps:spPr>
                        <a:xfrm>
                          <a:off x="0" y="0"/>
                          <a:ext cx="3333750" cy="2133600"/>
                        </a:xfrm>
                        <a:prstGeom prst="rect">
                          <a:avLst/>
                        </a:prstGeom>
                        <a:solidFill>
                          <a:schemeClr val="lt1"/>
                        </a:solidFill>
                        <a:ln w="6350">
                          <a:noFill/>
                        </a:ln>
                      </wps:spPr>
                      <wps:txbx>
                        <w:txbxContent>
                          <w:p w14:paraId="46553BD3" w14:textId="77777777" w:rsidR="00B04AA3" w:rsidRPr="00D33F07" w:rsidRDefault="00B04AA3" w:rsidP="00B04AA3">
                            <w:pPr>
                              <w:spacing w:after="0"/>
                              <w:rPr>
                                <w:rFonts w:cstheme="minorHAnsi"/>
                                <w:sz w:val="18"/>
                                <w:szCs w:val="18"/>
                              </w:rPr>
                            </w:pPr>
                            <w:r w:rsidRPr="001C1829">
                              <w:rPr>
                                <w:noProof/>
                              </w:rPr>
                              <w:drawing>
                                <wp:inline distT="0" distB="0" distL="0" distR="0" wp14:anchorId="6753D1FB" wp14:editId="062CD66C">
                                  <wp:extent cx="3351877" cy="2057400"/>
                                  <wp:effectExtent l="0" t="0" r="1270" b="0"/>
                                  <wp:docPr id="1186996392" name="Picture 1" descr="A graph showing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72541" name="Picture 1" descr="A graph showing a graph of a graph&#10;&#10;AI-generated content may be incorrect."/>
                                          <pic:cNvPicPr/>
                                        </pic:nvPicPr>
                                        <pic:blipFill>
                                          <a:blip r:embed="rId55"/>
                                          <a:stretch>
                                            <a:fillRect/>
                                          </a:stretch>
                                        </pic:blipFill>
                                        <pic:spPr>
                                          <a:xfrm>
                                            <a:off x="0" y="0"/>
                                            <a:ext cx="3359140" cy="2061858"/>
                                          </a:xfrm>
                                          <a:prstGeom prst="rect">
                                            <a:avLst/>
                                          </a:prstGeom>
                                        </pic:spPr>
                                      </pic:pic>
                                    </a:graphicData>
                                  </a:graphic>
                                </wp:inline>
                              </w:drawing>
                            </w:r>
                          </w:p>
                          <w:p w14:paraId="48CAB3D1" w14:textId="77777777" w:rsidR="00B04AA3" w:rsidRPr="00D33F07" w:rsidRDefault="00B04AA3" w:rsidP="00B04AA3">
                            <w:pPr>
                              <w:spacing w:after="0"/>
                              <w:rPr>
                                <w:rFonts w:cstheme="minorHAnsi"/>
                                <w:sz w:val="18"/>
                                <w:szCs w:val="18"/>
                              </w:rPr>
                            </w:pPr>
                          </w:p>
                          <w:p w14:paraId="34072B21" w14:textId="123F66EE" w:rsidR="00B04AA3" w:rsidRPr="00D33F07" w:rsidRDefault="00B04A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3AE3F" id="_x0000_s1065" type="#_x0000_t202" style="position:absolute;margin-left:192pt;margin-top:0;width:262.5pt;height:168pt;z-index:-25150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" fillcolor="white [3201]" stroked="f" strokeweight=".5pt">
                <v:textbox>
                  <w:txbxContent>
                    <w:p w14:paraId="46553BD3" w14:textId="77777777" w:rsidR="00B04AA3" w:rsidRPr="00D33F07" w:rsidRDefault="00B04AA3" w:rsidP="00B04AA3">
                      <w:pPr>
                        <w:spacing w:after="0"/>
                        <w:rPr>
                          <w:rFonts w:cstheme="minorHAnsi"/>
                          <w:sz w:val="18"/>
                          <w:szCs w:val="18"/>
                        </w:rPr>
                      </w:pPr>
                      <w:r w:rsidRPr="001C1829">
                        <w:rPr>
                          <w:noProof/>
                        </w:rPr>
                        <w:drawing>
                          <wp:inline distT="0" distB="0" distL="0" distR="0" wp14:anchorId="6753D1FB" wp14:editId="062CD66C">
                            <wp:extent cx="3351877" cy="2057400"/>
                            <wp:effectExtent l="0" t="0" r="1270" b="0"/>
                            <wp:docPr id="1186996392" name="Picture 1" descr="A graph showing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72541" name="Picture 1" descr="A graph showing a graph of a graph&#10;&#10;AI-generated content may be incorrect."/>
                                    <pic:cNvPicPr/>
                                  </pic:nvPicPr>
                                  <pic:blipFill>
                                    <a:blip r:embed="rId56"/>
                                    <a:stretch>
                                      <a:fillRect/>
                                    </a:stretch>
                                  </pic:blipFill>
                                  <pic:spPr>
                                    <a:xfrm>
                                      <a:off x="0" y="0"/>
                                      <a:ext cx="3359140" cy="2061858"/>
                                    </a:xfrm>
                                    <a:prstGeom prst="rect">
                                      <a:avLst/>
                                    </a:prstGeom>
                                  </pic:spPr>
                                </pic:pic>
                              </a:graphicData>
                            </a:graphic>
                          </wp:inline>
                        </w:drawing>
                      </w:r>
                    </w:p>
                    <w:p w14:paraId="48CAB3D1" w14:textId="77777777" w:rsidR="00B04AA3" w:rsidRPr="00D33F07" w:rsidRDefault="00B04AA3" w:rsidP="00B04AA3">
                      <w:pPr>
                        <w:spacing w:after="0"/>
                        <w:rPr>
                          <w:rFonts w:cstheme="minorHAnsi"/>
                          <w:sz w:val="18"/>
                          <w:szCs w:val="18"/>
                        </w:rPr>
                      </w:pPr>
                    </w:p>
                    <w:p w14:paraId="34072B21" w14:textId="123F66EE" w:rsidR="00B04AA3" w:rsidRPr="00D33F07" w:rsidRDefault="00B04AA3"/>
                  </w:txbxContent>
                </v:textbox>
                <w10:wrap type="tight" anchorx="margin"/>
              </v:shape>
            </w:pict>
          </mc:Fallback>
        </mc:AlternateContent>
      </w:r>
      <w:r w:rsidR="00F47A7B" w:rsidRPr="00D33F07">
        <w:rPr>
          <w:rFonts w:cstheme="minorHAnsi"/>
        </w:rPr>
        <w:t>Fluorine atoms emit gamma rays having a</w:t>
      </w:r>
      <w:r w:rsidR="00204811" w:rsidRPr="00D33F07">
        <w:rPr>
          <w:rFonts w:cstheme="minorHAnsi"/>
        </w:rPr>
        <w:t xml:space="preserve"> characteristic</w:t>
      </w:r>
      <w:r w:rsidR="00F47A7B" w:rsidRPr="00D33F07">
        <w:rPr>
          <w:rFonts w:cstheme="minorHAnsi"/>
        </w:rPr>
        <w:t xml:space="preserve"> energy of 197 keV. The </w:t>
      </w:r>
      <w:r w:rsidR="00F47A7B" w:rsidRPr="00862840">
        <w:rPr>
          <w:rFonts w:cstheme="minorHAnsi"/>
        </w:rPr>
        <w:t>total energy</w:t>
      </w:r>
      <w:r w:rsidR="00F47A7B" w:rsidRPr="00D33F07">
        <w:rPr>
          <w:rFonts w:cstheme="minorHAnsi"/>
        </w:rPr>
        <w:t xml:space="preserve"> emitted by </w:t>
      </w:r>
      <w:r w:rsidR="0064481F" w:rsidRPr="00D33F07">
        <w:rPr>
          <w:rFonts w:cstheme="minorHAnsi"/>
        </w:rPr>
        <w:t xml:space="preserve">all </w:t>
      </w:r>
      <w:r w:rsidR="00F47A7B" w:rsidRPr="00D33F07">
        <w:rPr>
          <w:rFonts w:cstheme="minorHAnsi"/>
        </w:rPr>
        <w:t xml:space="preserve">the fluorine atoms in the packaging sample is recorded as </w:t>
      </w:r>
      <w:r w:rsidR="00F47A7B" w:rsidRPr="00D33F07">
        <w:rPr>
          <w:rFonts w:cstheme="minorHAnsi"/>
          <w:b/>
          <w:bCs/>
        </w:rPr>
        <w:t>a peak at 197 keV</w:t>
      </w:r>
      <w:r w:rsidR="00F47A7B" w:rsidRPr="00D33F07">
        <w:rPr>
          <w:rFonts w:cstheme="minorHAnsi"/>
        </w:rPr>
        <w:t xml:space="preserve">. The area under the peak indicates the total number of fluorine atoms in the packaging </w:t>
      </w:r>
      <w:r w:rsidR="00D33F07" w:rsidRPr="00D33F07">
        <w:rPr>
          <w:rFonts w:cstheme="minorHAnsi"/>
        </w:rPr>
        <w:t>sample and</w:t>
      </w:r>
      <w:r w:rsidR="00D024DA" w:rsidRPr="00D33F07">
        <w:rPr>
          <w:rFonts w:cstheme="minorHAnsi"/>
        </w:rPr>
        <w:t xml:space="preserve"> can be used to determine the total fluorine content of the packaging</w:t>
      </w:r>
      <w:r w:rsidR="00F47A7B" w:rsidRPr="00D33F07">
        <w:rPr>
          <w:rFonts w:cstheme="minorHAnsi"/>
        </w:rPr>
        <w:t xml:space="preserve">. </w:t>
      </w:r>
    </w:p>
    <w:p w14:paraId="1D61FF24" w14:textId="48C2F8B1" w:rsidR="00EC7BC8" w:rsidRPr="00D33F07" w:rsidRDefault="00012637" w:rsidP="00EC7BC8">
      <w:pPr>
        <w:rPr>
          <w:rFonts w:cstheme="minorHAnsi"/>
        </w:rPr>
      </w:pPr>
      <w:r w:rsidRPr="001C1829">
        <w:rPr>
          <w:rFonts w:cstheme="minorHAnsi"/>
          <w:noProof/>
        </w:rPr>
        <mc:AlternateContent>
          <mc:Choice Requires="wps">
            <w:drawing>
              <wp:anchor distT="0" distB="0" distL="114300" distR="114300" simplePos="0" relativeHeight="251809792" behindDoc="1" locked="0" layoutInCell="1" allowOverlap="1" wp14:anchorId="178A1EBD" wp14:editId="1C953A1F">
                <wp:simplePos x="0" y="0"/>
                <wp:positionH relativeFrom="column">
                  <wp:posOffset>2774950</wp:posOffset>
                </wp:positionH>
                <wp:positionV relativeFrom="paragraph">
                  <wp:posOffset>242570</wp:posOffset>
                </wp:positionV>
                <wp:extent cx="3200400" cy="730250"/>
                <wp:effectExtent l="0" t="0" r="0" b="0"/>
                <wp:wrapTight wrapText="bothSides">
                  <wp:wrapPolygon edited="0">
                    <wp:start x="0" y="0"/>
                    <wp:lineTo x="0" y="20849"/>
                    <wp:lineTo x="21471" y="20849"/>
                    <wp:lineTo x="21471" y="0"/>
                    <wp:lineTo x="0" y="0"/>
                  </wp:wrapPolygon>
                </wp:wrapTight>
                <wp:docPr id="507357334" name="Text Box 12"/>
                <wp:cNvGraphicFramePr/>
                <a:graphic xmlns:a="http://schemas.openxmlformats.org/drawingml/2006/main">
                  <a:graphicData uri="http://schemas.microsoft.com/office/word/2010/wordprocessingShape">
                    <wps:wsp>
                      <wps:cNvSpPr txBox="1"/>
                      <wps:spPr>
                        <a:xfrm>
                          <a:off x="0" y="0"/>
                          <a:ext cx="3200400" cy="730250"/>
                        </a:xfrm>
                        <a:prstGeom prst="rect">
                          <a:avLst/>
                        </a:prstGeom>
                        <a:solidFill>
                          <a:schemeClr val="lt1"/>
                        </a:solidFill>
                        <a:ln w="6350">
                          <a:noFill/>
                        </a:ln>
                      </wps:spPr>
                      <wps:txbx>
                        <w:txbxContent>
                          <w:p w14:paraId="0EFD9995" w14:textId="32515D75" w:rsidR="00012637" w:rsidRPr="00D33F07" w:rsidRDefault="00012637" w:rsidP="00012637">
                            <w:pPr>
                              <w:spacing w:after="0"/>
                              <w:rPr>
                                <w:sz w:val="18"/>
                                <w:szCs w:val="18"/>
                              </w:rPr>
                            </w:pPr>
                            <w:r w:rsidRPr="00D33F07">
                              <w:rPr>
                                <w:rFonts w:cstheme="minorHAnsi"/>
                                <w:sz w:val="18"/>
                                <w:szCs w:val="18"/>
                              </w:rPr>
                              <w:t xml:space="preserve">The emission peaks </w:t>
                            </w:r>
                            <w:r w:rsidRPr="00D33F07">
                              <w:rPr>
                                <w:sz w:val="18"/>
                                <w:szCs w:val="18"/>
                              </w:rPr>
                              <w:t xml:space="preserve">at 197 keV </w:t>
                            </w:r>
                            <w:r w:rsidRPr="00D33F07">
                              <w:rPr>
                                <w:rFonts w:cstheme="minorHAnsi"/>
                                <w:sz w:val="18"/>
                                <w:szCs w:val="18"/>
                              </w:rPr>
                              <w:t>for all 7</w:t>
                            </w:r>
                            <w:r w:rsidR="00F87BB8">
                              <w:rPr>
                                <w:rFonts w:cstheme="minorHAnsi"/>
                                <w:sz w:val="18"/>
                                <w:szCs w:val="18"/>
                              </w:rPr>
                              <w:t>5</w:t>
                            </w:r>
                            <w:r w:rsidRPr="00D33F07">
                              <w:rPr>
                                <w:rFonts w:cstheme="minorHAnsi"/>
                                <w:sz w:val="18"/>
                                <w:szCs w:val="18"/>
                              </w:rPr>
                              <w:t xml:space="preserve"> samples tested. The area under the </w:t>
                            </w:r>
                            <w:r w:rsidRPr="00D33F07">
                              <w:rPr>
                                <w:sz w:val="18"/>
                                <w:szCs w:val="18"/>
                              </w:rPr>
                              <w:t xml:space="preserve">emission peak at 197 keV indicates the total fluorine content of the packaging. </w:t>
                            </w:r>
                          </w:p>
                          <w:p w14:paraId="31F9B45C" w14:textId="77777777" w:rsidR="00012637" w:rsidRPr="00D33F07" w:rsidRDefault="00012637" w:rsidP="00012637">
                            <w:pPr>
                              <w:spacing w:after="0"/>
                              <w:rPr>
                                <w:i/>
                                <w:iCs/>
                                <w:sz w:val="18"/>
                                <w:szCs w:val="18"/>
                              </w:rPr>
                            </w:pPr>
                            <w:r w:rsidRPr="00D33F07">
                              <w:rPr>
                                <w:i/>
                                <w:iCs/>
                                <w:sz w:val="18"/>
                                <w:szCs w:val="18"/>
                              </w:rPr>
                              <w:t>Image source: APCO 2021 PFAS in packaging report</w:t>
                            </w:r>
                          </w:p>
                          <w:p w14:paraId="66C23D62" w14:textId="77777777" w:rsidR="00012637" w:rsidRPr="00D33F07" w:rsidRDefault="000126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A1EBD" id="_x0000_s1066" type="#_x0000_t202" style="position:absolute;margin-left:218.5pt;margin-top:19.1pt;width:252pt;height:57.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" fillcolor="white [3201]" stroked="f" strokeweight=".5pt">
                <v:textbox>
                  <w:txbxContent>
                    <w:p w14:paraId="0EFD9995" w14:textId="32515D75" w:rsidR="00012637" w:rsidRPr="00D33F07" w:rsidRDefault="00012637" w:rsidP="00012637">
                      <w:pPr>
                        <w:spacing w:after="0"/>
                        <w:rPr>
                          <w:sz w:val="18"/>
                          <w:szCs w:val="18"/>
                        </w:rPr>
                      </w:pPr>
                      <w:r w:rsidRPr="00D33F07">
                        <w:rPr>
                          <w:rFonts w:cstheme="minorHAnsi"/>
                          <w:sz w:val="18"/>
                          <w:szCs w:val="18"/>
                        </w:rPr>
                        <w:t xml:space="preserve">The emission peaks </w:t>
                      </w:r>
                      <w:r w:rsidRPr="00D33F07">
                        <w:rPr>
                          <w:sz w:val="18"/>
                          <w:szCs w:val="18"/>
                        </w:rPr>
                        <w:t xml:space="preserve">at 197 keV </w:t>
                      </w:r>
                      <w:r w:rsidRPr="00D33F07">
                        <w:rPr>
                          <w:rFonts w:cstheme="minorHAnsi"/>
                          <w:sz w:val="18"/>
                          <w:szCs w:val="18"/>
                        </w:rPr>
                        <w:t>for all 7</w:t>
                      </w:r>
                      <w:r w:rsidR="00F87BB8">
                        <w:rPr>
                          <w:rFonts w:cstheme="minorHAnsi"/>
                          <w:sz w:val="18"/>
                          <w:szCs w:val="18"/>
                        </w:rPr>
                        <w:t>5</w:t>
                      </w:r>
                      <w:r w:rsidRPr="00D33F07">
                        <w:rPr>
                          <w:rFonts w:cstheme="minorHAnsi"/>
                          <w:sz w:val="18"/>
                          <w:szCs w:val="18"/>
                        </w:rPr>
                        <w:t xml:space="preserve"> samples tested. The area under the </w:t>
                      </w:r>
                      <w:r w:rsidRPr="00D33F07">
                        <w:rPr>
                          <w:sz w:val="18"/>
                          <w:szCs w:val="18"/>
                        </w:rPr>
                        <w:t xml:space="preserve">emission peak at 197 keV indicates the total fluorine content of the packaging. </w:t>
                      </w:r>
                    </w:p>
                    <w:p w14:paraId="31F9B45C" w14:textId="77777777" w:rsidR="00012637" w:rsidRPr="00D33F07" w:rsidRDefault="00012637" w:rsidP="00012637">
                      <w:pPr>
                        <w:spacing w:after="0"/>
                        <w:rPr>
                          <w:i/>
                          <w:iCs/>
                          <w:sz w:val="18"/>
                          <w:szCs w:val="18"/>
                        </w:rPr>
                      </w:pPr>
                      <w:r w:rsidRPr="00D33F07">
                        <w:rPr>
                          <w:i/>
                          <w:iCs/>
                          <w:sz w:val="18"/>
                          <w:szCs w:val="18"/>
                        </w:rPr>
                        <w:t>Image source: APCO 2021 PFAS in packaging report</w:t>
                      </w:r>
                    </w:p>
                    <w:p w14:paraId="66C23D62" w14:textId="77777777" w:rsidR="00012637" w:rsidRPr="00D33F07" w:rsidRDefault="00012637"/>
                  </w:txbxContent>
                </v:textbox>
                <w10:wrap type="tight"/>
              </v:shape>
            </w:pict>
          </mc:Fallback>
        </mc:AlternateContent>
      </w:r>
      <w:r w:rsidR="00EC7BC8" w:rsidRPr="00D33F07">
        <w:rPr>
          <w:rFonts w:cstheme="minorHAnsi"/>
        </w:rPr>
        <w:t xml:space="preserve">Experimenters use </w:t>
      </w:r>
      <w:r w:rsidR="00EC7BC8" w:rsidRPr="00D33F07">
        <w:rPr>
          <w:rFonts w:cstheme="minorHAnsi"/>
          <w:b/>
          <w:bCs/>
        </w:rPr>
        <w:t>standard</w:t>
      </w:r>
      <w:r w:rsidR="00EC7BC8" w:rsidRPr="00D33F07">
        <w:rPr>
          <w:rFonts w:cstheme="minorHAnsi"/>
        </w:rPr>
        <w:t xml:space="preserve"> </w:t>
      </w:r>
      <w:r w:rsidR="00EC7BC8" w:rsidRPr="00D33F07">
        <w:rPr>
          <w:rFonts w:cstheme="minorHAnsi"/>
          <w:b/>
          <w:bCs/>
        </w:rPr>
        <w:t>samples</w:t>
      </w:r>
      <w:r w:rsidR="00EC7BC8" w:rsidRPr="00D33F07">
        <w:rPr>
          <w:rFonts w:cstheme="minorHAnsi"/>
        </w:rPr>
        <w:t xml:space="preserve">, which are samples of known fluorine concentration, </w:t>
      </w:r>
      <w:proofErr w:type="gramStart"/>
      <w:r w:rsidR="00EC7BC8" w:rsidRPr="00D33F07">
        <w:rPr>
          <w:rFonts w:cstheme="minorHAnsi"/>
        </w:rPr>
        <w:t>in order to</w:t>
      </w:r>
      <w:proofErr w:type="gramEnd"/>
      <w:r w:rsidR="00EC7BC8" w:rsidRPr="00D33F07">
        <w:rPr>
          <w:rFonts w:cstheme="minorHAnsi"/>
        </w:rPr>
        <w:t xml:space="preserve"> convert the area under the peak at 197 keV into the </w:t>
      </w:r>
      <w:r w:rsidR="00EC7BC8" w:rsidRPr="00D33F07">
        <w:rPr>
          <w:rFonts w:cstheme="minorHAnsi"/>
          <w:b/>
          <w:bCs/>
        </w:rPr>
        <w:t>total</w:t>
      </w:r>
      <w:r w:rsidR="00EC7BC8" w:rsidRPr="00D33F07">
        <w:rPr>
          <w:rFonts w:cstheme="minorHAnsi"/>
        </w:rPr>
        <w:t xml:space="preserve"> </w:t>
      </w:r>
      <w:r w:rsidR="00EC7BC8" w:rsidRPr="00D33F07">
        <w:rPr>
          <w:rFonts w:cstheme="minorHAnsi"/>
          <w:b/>
          <w:bCs/>
        </w:rPr>
        <w:t>fluorine</w:t>
      </w:r>
      <w:r w:rsidR="00EC7BC8" w:rsidRPr="00D33F07">
        <w:rPr>
          <w:rFonts w:cstheme="minorHAnsi"/>
        </w:rPr>
        <w:t xml:space="preserve"> </w:t>
      </w:r>
      <w:r w:rsidR="00EC7BC8" w:rsidRPr="00D33F07">
        <w:rPr>
          <w:rFonts w:cstheme="minorHAnsi"/>
          <w:b/>
          <w:bCs/>
        </w:rPr>
        <w:t>concentration</w:t>
      </w:r>
      <w:r w:rsidR="00EC7BC8" w:rsidRPr="00D33F07">
        <w:rPr>
          <w:rFonts w:cstheme="minorHAnsi"/>
        </w:rPr>
        <w:t xml:space="preserve"> in parts per million (ppm) or µg/g.</w:t>
      </w:r>
      <w:r w:rsidR="002B12B4" w:rsidRPr="00D33F07">
        <w:rPr>
          <w:rFonts w:cstheme="minorHAnsi"/>
        </w:rPr>
        <w:t xml:space="preserve"> </w:t>
      </w:r>
    </w:p>
    <w:p w14:paraId="13709CDD" w14:textId="1692301B" w:rsidR="00204811" w:rsidRPr="00D33F07" w:rsidRDefault="00204811" w:rsidP="00EF29D6">
      <w:r w:rsidRPr="00D33F07">
        <w:t xml:space="preserve">This nuclear technique takes only a few minutes per sample. It is </w:t>
      </w:r>
      <w:r w:rsidRPr="00D33F07">
        <w:rPr>
          <w:b/>
          <w:bCs/>
        </w:rPr>
        <w:t>non-destructive</w:t>
      </w:r>
      <w:r w:rsidRPr="00D33F07">
        <w:t>, which means the food packaging sample has not been damaged during the testing and remains in its original state, so the same sample can undergo a repeat test or be used for further testing if needed.</w:t>
      </w:r>
    </w:p>
    <w:p w14:paraId="623E9729" w14:textId="77777777" w:rsidR="00204811" w:rsidRPr="00D33F07" w:rsidRDefault="00204811" w:rsidP="00204811">
      <w:pPr>
        <w:spacing w:after="0"/>
      </w:pPr>
    </w:p>
    <w:p w14:paraId="31C3659E" w14:textId="43705D95" w:rsidR="00BA41A9" w:rsidRPr="00D33F07" w:rsidRDefault="00BA41A9" w:rsidP="00BA41A9">
      <w:pPr>
        <w:rPr>
          <w:rFonts w:cstheme="minorHAnsi"/>
        </w:rPr>
      </w:pPr>
    </w:p>
    <w:p w14:paraId="301E237C" w14:textId="77777777" w:rsidR="00BA41A9" w:rsidRPr="00D33F07" w:rsidRDefault="00BA41A9" w:rsidP="00BA41A9">
      <w:pPr>
        <w:rPr>
          <w:rFonts w:cstheme="minorHAnsi"/>
        </w:rPr>
      </w:pPr>
      <w:r w:rsidRPr="00D33F07">
        <w:rPr>
          <w:rFonts w:cstheme="minorHAnsi"/>
        </w:rPr>
        <w:br w:type="page"/>
      </w:r>
    </w:p>
    <w:p w14:paraId="1FF6B962" w14:textId="55A73AE9" w:rsidR="00D074BA" w:rsidRPr="00D33F07" w:rsidRDefault="00BD3D2E" w:rsidP="00A77CB4">
      <w:pPr>
        <w:pStyle w:val="ListParagraph"/>
        <w:numPr>
          <w:ilvl w:val="0"/>
          <w:numId w:val="18"/>
        </w:numPr>
        <w:rPr>
          <w:rFonts w:cstheme="minorHAnsi"/>
          <w:sz w:val="22"/>
          <w:szCs w:val="22"/>
        </w:rPr>
      </w:pPr>
      <w:r w:rsidRPr="00D33F07">
        <w:rPr>
          <w:rFonts w:cstheme="minorHAnsi"/>
          <w:sz w:val="22"/>
          <w:szCs w:val="22"/>
        </w:rPr>
        <w:lastRenderedPageBreak/>
        <w:t>How</w:t>
      </w:r>
      <w:r w:rsidR="00D074BA" w:rsidRPr="00D33F07">
        <w:rPr>
          <w:rFonts w:cstheme="minorHAnsi"/>
          <w:sz w:val="22"/>
          <w:szCs w:val="22"/>
        </w:rPr>
        <w:t xml:space="preserve"> does </w:t>
      </w:r>
      <w:r w:rsidR="000E012B" w:rsidRPr="00D33F07">
        <w:rPr>
          <w:sz w:val="22"/>
          <w:szCs w:val="22"/>
        </w:rPr>
        <w:t xml:space="preserve">testing food packaging samples for the presence </w:t>
      </w:r>
      <w:r w:rsidR="00D074BA" w:rsidRPr="00D33F07">
        <w:rPr>
          <w:rFonts w:cstheme="minorHAnsi"/>
          <w:sz w:val="22"/>
          <w:szCs w:val="22"/>
        </w:rPr>
        <w:t xml:space="preserve">fluorine </w:t>
      </w:r>
      <w:r w:rsidR="001155BE" w:rsidRPr="00D33F07">
        <w:rPr>
          <w:rFonts w:cstheme="minorHAnsi"/>
          <w:sz w:val="22"/>
          <w:szCs w:val="22"/>
        </w:rPr>
        <w:t xml:space="preserve">atoms </w:t>
      </w:r>
      <w:r w:rsidR="00D074BA" w:rsidRPr="00D33F07">
        <w:rPr>
          <w:rFonts w:cstheme="minorHAnsi"/>
          <w:sz w:val="22"/>
          <w:szCs w:val="22"/>
        </w:rPr>
        <w:t>indicate the presence of PFAS?</w:t>
      </w:r>
    </w:p>
    <w:p w14:paraId="68F5E7A1" w14:textId="77777777" w:rsidR="00731B37" w:rsidRPr="00857524" w:rsidRDefault="00731B37" w:rsidP="00857524">
      <w:pPr>
        <w:pStyle w:val="ListParagraph"/>
        <w:spacing w:line="240" w:lineRule="auto"/>
        <w:ind w:left="360"/>
        <w:rPr>
          <w:rFonts w:cstheme="minorHAnsi"/>
          <w:sz w:val="16"/>
          <w:szCs w:val="16"/>
        </w:rPr>
      </w:pPr>
    </w:p>
    <w:p w14:paraId="1AC61258" w14:textId="0527E51C" w:rsidR="00857524" w:rsidRDefault="00857524" w:rsidP="00857524">
      <w:pPr>
        <w:pStyle w:val="ListParagraph"/>
        <w:spacing w:after="0" w:line="360" w:lineRule="auto"/>
        <w:ind w:left="360"/>
      </w:pPr>
      <w:r>
        <w:t>………………………………………………………………………………………………………………………………………………………………………………………………………………………………………………………………………………………………………………………………………………………………………………………………………………………………………………………………………………………………………………</w:t>
      </w:r>
    </w:p>
    <w:p w14:paraId="077564C6" w14:textId="77777777" w:rsidR="00D074BA" w:rsidRPr="00857524" w:rsidRDefault="00D074BA" w:rsidP="00857524">
      <w:pPr>
        <w:spacing w:after="0" w:line="240" w:lineRule="auto"/>
        <w:rPr>
          <w:rFonts w:cstheme="minorHAnsi"/>
          <w:sz w:val="16"/>
          <w:szCs w:val="16"/>
        </w:rPr>
      </w:pPr>
    </w:p>
    <w:p w14:paraId="693231BD" w14:textId="02DBF455" w:rsidR="00D73FE8" w:rsidRPr="00D33F07" w:rsidRDefault="007B7FD9" w:rsidP="00A77CB4">
      <w:pPr>
        <w:pStyle w:val="ListParagraph"/>
        <w:numPr>
          <w:ilvl w:val="0"/>
          <w:numId w:val="18"/>
        </w:numPr>
        <w:spacing w:after="0"/>
        <w:rPr>
          <w:rFonts w:cstheme="minorHAnsi"/>
          <w:sz w:val="22"/>
          <w:szCs w:val="22"/>
        </w:rPr>
      </w:pPr>
      <w:r w:rsidRPr="00D33F07">
        <w:rPr>
          <w:rFonts w:cstheme="minorHAnsi"/>
          <w:sz w:val="22"/>
          <w:szCs w:val="22"/>
        </w:rPr>
        <w:t>Number the</w:t>
      </w:r>
      <w:r w:rsidR="00D73FE8" w:rsidRPr="00D33F07">
        <w:rPr>
          <w:rFonts w:cstheme="minorHAnsi"/>
          <w:sz w:val="22"/>
          <w:szCs w:val="22"/>
        </w:rPr>
        <w:t xml:space="preserve"> </w:t>
      </w:r>
      <w:r w:rsidR="002E6DAC" w:rsidRPr="00D33F07">
        <w:rPr>
          <w:rFonts w:cstheme="minorHAnsi"/>
          <w:sz w:val="22"/>
          <w:szCs w:val="22"/>
        </w:rPr>
        <w:t>st</w:t>
      </w:r>
      <w:r w:rsidRPr="00D33F07">
        <w:rPr>
          <w:rFonts w:cstheme="minorHAnsi"/>
          <w:sz w:val="22"/>
          <w:szCs w:val="22"/>
        </w:rPr>
        <w:t>eps</w:t>
      </w:r>
      <w:r w:rsidR="002E6DAC" w:rsidRPr="00D33F07">
        <w:rPr>
          <w:rFonts w:cstheme="minorHAnsi"/>
          <w:sz w:val="22"/>
          <w:szCs w:val="22"/>
        </w:rPr>
        <w:t xml:space="preserve"> </w:t>
      </w:r>
      <w:r w:rsidR="0008736F" w:rsidRPr="00D33F07">
        <w:rPr>
          <w:rFonts w:cstheme="minorHAnsi"/>
          <w:sz w:val="22"/>
          <w:szCs w:val="22"/>
        </w:rPr>
        <w:t xml:space="preserve">from 1 to </w:t>
      </w:r>
      <w:r w:rsidR="00494EDC" w:rsidRPr="00D33F07">
        <w:rPr>
          <w:rFonts w:cstheme="minorHAnsi"/>
          <w:sz w:val="22"/>
          <w:szCs w:val="22"/>
        </w:rPr>
        <w:t xml:space="preserve">5 </w:t>
      </w:r>
      <w:r w:rsidR="002E6DAC" w:rsidRPr="00D33F07">
        <w:rPr>
          <w:rFonts w:cstheme="minorHAnsi"/>
          <w:sz w:val="22"/>
          <w:szCs w:val="22"/>
        </w:rPr>
        <w:t xml:space="preserve">to </w:t>
      </w:r>
      <w:r w:rsidR="00D074BA" w:rsidRPr="00D33F07">
        <w:rPr>
          <w:rFonts w:cstheme="minorHAnsi"/>
          <w:sz w:val="22"/>
          <w:szCs w:val="22"/>
        </w:rPr>
        <w:t xml:space="preserve">show how ANSTO’s STAR particle accelerator is used </w:t>
      </w:r>
      <w:r w:rsidR="0086630B" w:rsidRPr="00D33F07">
        <w:rPr>
          <w:rFonts w:cstheme="minorHAnsi"/>
          <w:sz w:val="22"/>
          <w:szCs w:val="22"/>
        </w:rPr>
        <w:t>to detect PFAS</w:t>
      </w:r>
      <w:r w:rsidR="0008736F" w:rsidRPr="00D33F07">
        <w:rPr>
          <w:rFonts w:cstheme="minorHAnsi"/>
          <w:sz w:val="22"/>
          <w:szCs w:val="22"/>
        </w:rPr>
        <w:t xml:space="preserve"> in food packaging samples</w:t>
      </w:r>
      <w:r w:rsidR="002E6DAC" w:rsidRPr="00D33F07">
        <w:rPr>
          <w:rFonts w:cstheme="minorHAnsi"/>
          <w:sz w:val="22"/>
          <w:szCs w:val="22"/>
        </w:rPr>
        <w:t>.</w:t>
      </w:r>
    </w:p>
    <w:p w14:paraId="4C555217" w14:textId="6D107142" w:rsidR="0008736F" w:rsidRPr="00D33F07" w:rsidRDefault="0008736F" w:rsidP="001155BE">
      <w:pPr>
        <w:spacing w:after="0"/>
        <w:ind w:left="360"/>
        <w:rPr>
          <w:rFonts w:cstheme="minorHAnsi"/>
        </w:rPr>
      </w:pPr>
      <w:r w:rsidRPr="00D33F07">
        <w:rPr>
          <w:rFonts w:cstheme="minorHAnsi"/>
        </w:rPr>
        <w:t>(</w:t>
      </w:r>
      <w:r w:rsidRPr="00D33F07">
        <w:rPr>
          <w:rFonts w:cstheme="minorHAnsi"/>
          <w:b/>
          <w:bCs/>
          <w:color w:val="0070C0"/>
        </w:rPr>
        <w:t>HINT</w:t>
      </w:r>
      <w:r w:rsidRPr="00D33F07">
        <w:rPr>
          <w:rFonts w:cstheme="minorHAnsi"/>
        </w:rPr>
        <w:t xml:space="preserve">: use the </w:t>
      </w:r>
      <w:r w:rsidR="00494EDC" w:rsidRPr="00D33F07">
        <w:rPr>
          <w:rFonts w:cstheme="minorHAnsi"/>
        </w:rPr>
        <w:t xml:space="preserve">photo and diagram at the bottom of </w:t>
      </w:r>
      <w:r w:rsidRPr="00D33F07">
        <w:rPr>
          <w:rFonts w:cstheme="minorHAnsi"/>
        </w:rPr>
        <w:t xml:space="preserve">page </w:t>
      </w:r>
      <w:r w:rsidR="00CA6781" w:rsidRPr="00D33F07">
        <w:rPr>
          <w:rFonts w:cstheme="minorHAnsi"/>
        </w:rPr>
        <w:t>1</w:t>
      </w:r>
      <w:r w:rsidR="00870EB0" w:rsidRPr="00D33F07">
        <w:rPr>
          <w:rFonts w:cstheme="minorHAnsi"/>
        </w:rPr>
        <w:t>5</w:t>
      </w:r>
      <w:r w:rsidR="00CA6781" w:rsidRPr="00D33F07">
        <w:rPr>
          <w:rFonts w:cstheme="minorHAnsi"/>
        </w:rPr>
        <w:t xml:space="preserve"> </w:t>
      </w:r>
      <w:r w:rsidRPr="00D33F07">
        <w:rPr>
          <w:rFonts w:cstheme="minorHAnsi"/>
        </w:rPr>
        <w:t>to help you)</w:t>
      </w:r>
    </w:p>
    <w:p w14:paraId="535B9287" w14:textId="77777777" w:rsidR="00A12FDB" w:rsidRPr="00D33F07" w:rsidRDefault="00A12FDB" w:rsidP="007B7FD9">
      <w:pPr>
        <w:spacing w:after="0"/>
        <w:rPr>
          <w:rFonts w:cstheme="minorHAnsi"/>
        </w:rPr>
      </w:pPr>
    </w:p>
    <w:tbl>
      <w:tblPr>
        <w:tblStyle w:val="TableGrid"/>
        <w:tblW w:w="0" w:type="auto"/>
        <w:tblInd w:w="279" w:type="dxa"/>
        <w:tblLook w:val="04A0" w:firstRow="1" w:lastRow="0" w:firstColumn="1" w:lastColumn="0" w:noHBand="0" w:noVBand="1"/>
      </w:tblPr>
      <w:tblGrid>
        <w:gridCol w:w="1276"/>
        <w:gridCol w:w="7461"/>
      </w:tblGrid>
      <w:tr w:rsidR="002E6DAC" w:rsidRPr="00D33F07" w14:paraId="41C097A6" w14:textId="77777777" w:rsidTr="001155BE">
        <w:tc>
          <w:tcPr>
            <w:tcW w:w="1276" w:type="dxa"/>
            <w:shd w:val="clear" w:color="auto" w:fill="D9D9D9" w:themeFill="background1" w:themeFillShade="D9"/>
          </w:tcPr>
          <w:p w14:paraId="6FFFA010" w14:textId="53A91F16" w:rsidR="002E6DAC" w:rsidRPr="00D33F07" w:rsidRDefault="002E6DAC" w:rsidP="00BA41A9">
            <w:pPr>
              <w:rPr>
                <w:rFonts w:cstheme="minorHAnsi"/>
              </w:rPr>
            </w:pPr>
            <w:r w:rsidRPr="00D33F07">
              <w:rPr>
                <w:rFonts w:cstheme="minorHAnsi"/>
              </w:rPr>
              <w:t>Number</w:t>
            </w:r>
          </w:p>
        </w:tc>
        <w:tc>
          <w:tcPr>
            <w:tcW w:w="7461" w:type="dxa"/>
            <w:shd w:val="clear" w:color="auto" w:fill="D9D9D9" w:themeFill="background1" w:themeFillShade="D9"/>
          </w:tcPr>
          <w:p w14:paraId="3CAC86EA" w14:textId="5CA21944" w:rsidR="002E6DAC" w:rsidRPr="00D33F07" w:rsidRDefault="0008736F" w:rsidP="00BA41A9">
            <w:pPr>
              <w:rPr>
                <w:rFonts w:cstheme="minorHAnsi"/>
              </w:rPr>
            </w:pPr>
            <w:r w:rsidRPr="00D33F07">
              <w:rPr>
                <w:rFonts w:cstheme="minorHAnsi"/>
              </w:rPr>
              <w:t>S</w:t>
            </w:r>
            <w:r w:rsidR="007B7FD9" w:rsidRPr="00D33F07">
              <w:rPr>
                <w:rFonts w:cstheme="minorHAnsi"/>
              </w:rPr>
              <w:t>teps</w:t>
            </w:r>
          </w:p>
        </w:tc>
      </w:tr>
      <w:tr w:rsidR="002E6DAC" w:rsidRPr="00D33F07" w14:paraId="086FBC99" w14:textId="77777777" w:rsidTr="001155BE">
        <w:tc>
          <w:tcPr>
            <w:tcW w:w="1276" w:type="dxa"/>
          </w:tcPr>
          <w:p w14:paraId="14869093" w14:textId="668D18D2" w:rsidR="002E6DAC" w:rsidRPr="00D33F07" w:rsidRDefault="002E6DAC" w:rsidP="0008736F">
            <w:pPr>
              <w:jc w:val="center"/>
              <w:rPr>
                <w:rFonts w:cstheme="minorHAnsi"/>
                <w:color w:val="0070C0"/>
              </w:rPr>
            </w:pPr>
          </w:p>
        </w:tc>
        <w:tc>
          <w:tcPr>
            <w:tcW w:w="7461" w:type="dxa"/>
          </w:tcPr>
          <w:p w14:paraId="319E46CE" w14:textId="1CF0C5E2" w:rsidR="002E6DAC" w:rsidRPr="00D33F07" w:rsidRDefault="00870EB0" w:rsidP="00BA41A9">
            <w:pPr>
              <w:rPr>
                <w:rFonts w:cstheme="minorHAnsi"/>
              </w:rPr>
            </w:pPr>
            <w:r w:rsidRPr="00D33F07">
              <w:rPr>
                <w:rFonts w:cstheme="minorHAnsi"/>
              </w:rPr>
              <w:t>T</w:t>
            </w:r>
            <w:r w:rsidR="0086630B" w:rsidRPr="00D33F07">
              <w:rPr>
                <w:rFonts w:cstheme="minorHAnsi"/>
              </w:rPr>
              <w:t>he fluorine nucleus emits a gamma ray of 197 keV</w:t>
            </w:r>
          </w:p>
          <w:p w14:paraId="09652601" w14:textId="21C2AF3B" w:rsidR="007B7FD9" w:rsidRPr="00D33F07" w:rsidRDefault="007B7FD9" w:rsidP="00BA41A9">
            <w:pPr>
              <w:rPr>
                <w:rFonts w:cstheme="minorHAnsi"/>
              </w:rPr>
            </w:pPr>
          </w:p>
        </w:tc>
      </w:tr>
      <w:tr w:rsidR="002E6DAC" w:rsidRPr="00D33F07" w14:paraId="374342F7" w14:textId="77777777" w:rsidTr="001155BE">
        <w:tc>
          <w:tcPr>
            <w:tcW w:w="1276" w:type="dxa"/>
          </w:tcPr>
          <w:p w14:paraId="41A2F0F4" w14:textId="4DFE0C3A" w:rsidR="002E6DAC" w:rsidRPr="00D33F07" w:rsidRDefault="002E6DAC" w:rsidP="0008736F">
            <w:pPr>
              <w:jc w:val="center"/>
              <w:rPr>
                <w:rFonts w:cstheme="minorHAnsi"/>
                <w:color w:val="0070C0"/>
              </w:rPr>
            </w:pPr>
          </w:p>
        </w:tc>
        <w:tc>
          <w:tcPr>
            <w:tcW w:w="7461" w:type="dxa"/>
          </w:tcPr>
          <w:p w14:paraId="7EDE7CF1" w14:textId="6735EE0A" w:rsidR="002E6DAC" w:rsidRPr="00D33F07" w:rsidRDefault="00A52D25" w:rsidP="00BA41A9">
            <w:r w:rsidRPr="00D33F07">
              <w:rPr>
                <w:rFonts w:cstheme="minorHAnsi"/>
              </w:rPr>
              <w:t xml:space="preserve">High speed </w:t>
            </w:r>
            <w:r w:rsidR="00B04AA3" w:rsidRPr="00D33F07">
              <w:rPr>
                <w:rFonts w:cstheme="minorHAnsi"/>
              </w:rPr>
              <w:t xml:space="preserve">protons </w:t>
            </w:r>
            <w:r w:rsidR="0086630B" w:rsidRPr="00D33F07">
              <w:rPr>
                <w:rFonts w:cstheme="minorHAnsi"/>
              </w:rPr>
              <w:t xml:space="preserve">travel down the beamline </w:t>
            </w:r>
            <w:r w:rsidR="00B04AA3" w:rsidRPr="00D33F07">
              <w:rPr>
                <w:rFonts w:cstheme="minorHAnsi"/>
              </w:rPr>
              <w:t xml:space="preserve"> </w:t>
            </w:r>
          </w:p>
          <w:p w14:paraId="2302A366" w14:textId="7DDF9D12" w:rsidR="007B7FD9" w:rsidRPr="00D33F07" w:rsidRDefault="007B7FD9" w:rsidP="00BA41A9">
            <w:pPr>
              <w:rPr>
                <w:rFonts w:cstheme="minorHAnsi"/>
              </w:rPr>
            </w:pPr>
          </w:p>
        </w:tc>
      </w:tr>
      <w:tr w:rsidR="002E6DAC" w:rsidRPr="00D33F07" w14:paraId="5B9F1037" w14:textId="77777777" w:rsidTr="00821859">
        <w:trPr>
          <w:trHeight w:val="610"/>
        </w:trPr>
        <w:tc>
          <w:tcPr>
            <w:tcW w:w="1276" w:type="dxa"/>
          </w:tcPr>
          <w:p w14:paraId="125A66BF" w14:textId="2627E20A" w:rsidR="002E6DAC" w:rsidRPr="00D33F07" w:rsidRDefault="002E6DAC" w:rsidP="0008736F">
            <w:pPr>
              <w:jc w:val="center"/>
              <w:rPr>
                <w:rFonts w:cstheme="minorHAnsi"/>
                <w:color w:val="0070C0"/>
              </w:rPr>
            </w:pPr>
          </w:p>
        </w:tc>
        <w:tc>
          <w:tcPr>
            <w:tcW w:w="7461" w:type="dxa"/>
          </w:tcPr>
          <w:p w14:paraId="543171D4" w14:textId="7E930FDD" w:rsidR="002E6DAC" w:rsidRPr="00D33F07" w:rsidRDefault="00B04AA3" w:rsidP="00BA41A9">
            <w:pPr>
              <w:rPr>
                <w:rFonts w:cstheme="minorHAnsi"/>
              </w:rPr>
            </w:pPr>
            <w:r w:rsidRPr="00D33F07">
              <w:rPr>
                <w:rFonts w:cstheme="minorHAnsi"/>
              </w:rPr>
              <w:t xml:space="preserve">High </w:t>
            </w:r>
            <w:r w:rsidR="00D97D8C" w:rsidRPr="00D33F07">
              <w:rPr>
                <w:rFonts w:cstheme="minorHAnsi"/>
              </w:rPr>
              <w:t>speed</w:t>
            </w:r>
            <w:r w:rsidRPr="00D33F07">
              <w:rPr>
                <w:rFonts w:cstheme="minorHAnsi"/>
              </w:rPr>
              <w:t xml:space="preserve"> protons are generated in the STAR accelerator tank</w:t>
            </w:r>
          </w:p>
          <w:p w14:paraId="312460B7" w14:textId="6AAF6796" w:rsidR="007B7FD9" w:rsidRPr="00D33F07" w:rsidRDefault="007B7FD9" w:rsidP="00BA41A9">
            <w:pPr>
              <w:rPr>
                <w:rFonts w:cstheme="minorHAnsi"/>
              </w:rPr>
            </w:pPr>
          </w:p>
        </w:tc>
      </w:tr>
      <w:tr w:rsidR="002E6DAC" w:rsidRPr="00D33F07" w14:paraId="16DE9F64" w14:textId="77777777" w:rsidTr="00821859">
        <w:trPr>
          <w:trHeight w:val="548"/>
        </w:trPr>
        <w:tc>
          <w:tcPr>
            <w:tcW w:w="1276" w:type="dxa"/>
          </w:tcPr>
          <w:p w14:paraId="003DEF9E" w14:textId="631772B9" w:rsidR="002E6DAC" w:rsidRPr="00D33F07" w:rsidRDefault="002E6DAC" w:rsidP="0008736F">
            <w:pPr>
              <w:jc w:val="center"/>
              <w:rPr>
                <w:rFonts w:cstheme="minorHAnsi"/>
                <w:color w:val="0070C0"/>
              </w:rPr>
            </w:pPr>
          </w:p>
        </w:tc>
        <w:tc>
          <w:tcPr>
            <w:tcW w:w="7461" w:type="dxa"/>
          </w:tcPr>
          <w:p w14:paraId="631E2782" w14:textId="3AF7505F" w:rsidR="007B7FD9" w:rsidRPr="00D33F07" w:rsidRDefault="00D94AB4" w:rsidP="00BA41A9">
            <w:pPr>
              <w:rPr>
                <w:rFonts w:cstheme="minorHAnsi"/>
              </w:rPr>
            </w:pPr>
            <w:r w:rsidRPr="00D33F07">
              <w:rPr>
                <w:rFonts w:cstheme="minorHAnsi"/>
              </w:rPr>
              <w:t xml:space="preserve">Electromagnets direct </w:t>
            </w:r>
            <w:r w:rsidR="002E6DAC" w:rsidRPr="00D33F07">
              <w:rPr>
                <w:rFonts w:cstheme="minorHAnsi"/>
              </w:rPr>
              <w:t xml:space="preserve">the </w:t>
            </w:r>
            <w:proofErr w:type="gramStart"/>
            <w:r w:rsidR="00A52D25" w:rsidRPr="00D33F07">
              <w:rPr>
                <w:rFonts w:cstheme="minorHAnsi"/>
              </w:rPr>
              <w:t>high speed</w:t>
            </w:r>
            <w:proofErr w:type="gramEnd"/>
            <w:r w:rsidR="00A52D25" w:rsidRPr="00D33F07">
              <w:rPr>
                <w:rFonts w:cstheme="minorHAnsi"/>
              </w:rPr>
              <w:t xml:space="preserve"> protons</w:t>
            </w:r>
            <w:r w:rsidR="002E6DAC" w:rsidRPr="00D33F07">
              <w:rPr>
                <w:rFonts w:cstheme="minorHAnsi"/>
              </w:rPr>
              <w:t xml:space="preserve"> </w:t>
            </w:r>
            <w:r w:rsidR="00C62E3E" w:rsidRPr="00D33F07">
              <w:rPr>
                <w:rFonts w:cstheme="minorHAnsi"/>
              </w:rPr>
              <w:t xml:space="preserve">to </w:t>
            </w:r>
            <w:r w:rsidR="0086630B" w:rsidRPr="00D33F07">
              <w:rPr>
                <w:rFonts w:cstheme="minorHAnsi"/>
              </w:rPr>
              <w:t xml:space="preserve">the </w:t>
            </w:r>
            <w:r w:rsidRPr="00D33F07">
              <w:rPr>
                <w:rFonts w:cstheme="minorHAnsi"/>
              </w:rPr>
              <w:t xml:space="preserve">centre of the </w:t>
            </w:r>
            <w:r w:rsidR="0086630B" w:rsidRPr="00D33F07">
              <w:rPr>
                <w:rFonts w:cstheme="minorHAnsi"/>
              </w:rPr>
              <w:t xml:space="preserve">food packaging sample </w:t>
            </w:r>
            <w:r w:rsidR="00494EDC" w:rsidRPr="00D33F07">
              <w:rPr>
                <w:rFonts w:cstheme="minorHAnsi"/>
              </w:rPr>
              <w:t>in the target chamber</w:t>
            </w:r>
          </w:p>
        </w:tc>
      </w:tr>
      <w:tr w:rsidR="0086630B" w:rsidRPr="00D33F07" w14:paraId="5AC0BB6A" w14:textId="77777777" w:rsidTr="00821859">
        <w:trPr>
          <w:trHeight w:val="570"/>
        </w:trPr>
        <w:tc>
          <w:tcPr>
            <w:tcW w:w="1276" w:type="dxa"/>
          </w:tcPr>
          <w:p w14:paraId="6E364BDB" w14:textId="1598FBED" w:rsidR="0086630B" w:rsidRPr="00D33F07" w:rsidRDefault="0086630B" w:rsidP="0008736F">
            <w:pPr>
              <w:jc w:val="center"/>
              <w:rPr>
                <w:rFonts w:cstheme="minorHAnsi"/>
                <w:color w:val="0070C0"/>
              </w:rPr>
            </w:pPr>
          </w:p>
        </w:tc>
        <w:tc>
          <w:tcPr>
            <w:tcW w:w="7461" w:type="dxa"/>
          </w:tcPr>
          <w:p w14:paraId="3409103D" w14:textId="24CC3162" w:rsidR="0086630B" w:rsidRPr="00D33F07" w:rsidRDefault="00870EB0" w:rsidP="00BA41A9">
            <w:pPr>
              <w:rPr>
                <w:rFonts w:cstheme="minorHAnsi"/>
              </w:rPr>
            </w:pPr>
            <w:r w:rsidRPr="00D33F07">
              <w:rPr>
                <w:rFonts w:cstheme="minorHAnsi"/>
              </w:rPr>
              <w:t>A</w:t>
            </w:r>
            <w:r w:rsidR="007B7FD9" w:rsidRPr="00D33F07">
              <w:rPr>
                <w:rFonts w:cstheme="minorHAnsi"/>
              </w:rPr>
              <w:t xml:space="preserve"> proton collides with the nucleus of a fluorine atom in </w:t>
            </w:r>
            <w:r w:rsidR="0008736F" w:rsidRPr="00D33F07">
              <w:rPr>
                <w:rFonts w:cstheme="minorHAnsi"/>
              </w:rPr>
              <w:t xml:space="preserve">a PFAS molecule </w:t>
            </w:r>
            <w:r w:rsidR="00A52D25" w:rsidRPr="00D33F07">
              <w:rPr>
                <w:rFonts w:cstheme="minorHAnsi"/>
              </w:rPr>
              <w:t xml:space="preserve">in </w:t>
            </w:r>
            <w:r w:rsidR="007B7FD9" w:rsidRPr="00D33F07">
              <w:rPr>
                <w:rFonts w:cstheme="minorHAnsi"/>
              </w:rPr>
              <w:t xml:space="preserve">the </w:t>
            </w:r>
            <w:r w:rsidR="0008736F" w:rsidRPr="00D33F07">
              <w:rPr>
                <w:rFonts w:cstheme="minorHAnsi"/>
              </w:rPr>
              <w:t>food packaging sample</w:t>
            </w:r>
          </w:p>
        </w:tc>
      </w:tr>
    </w:tbl>
    <w:p w14:paraId="6A93E7DB" w14:textId="77777777" w:rsidR="002E6DAC" w:rsidRPr="00D33F07" w:rsidRDefault="002E6DAC" w:rsidP="001155BE">
      <w:pPr>
        <w:spacing w:after="0"/>
        <w:rPr>
          <w:rFonts w:cstheme="minorHAnsi"/>
        </w:rPr>
      </w:pPr>
    </w:p>
    <w:p w14:paraId="4B9EB77A" w14:textId="5394F513" w:rsidR="00AC468C" w:rsidRPr="00D33F07" w:rsidRDefault="00AC468C" w:rsidP="00857524">
      <w:pPr>
        <w:pStyle w:val="ListParagraph"/>
        <w:numPr>
          <w:ilvl w:val="0"/>
          <w:numId w:val="18"/>
        </w:numPr>
        <w:spacing w:before="0" w:after="0"/>
        <w:rPr>
          <w:sz w:val="22"/>
          <w:szCs w:val="22"/>
        </w:rPr>
      </w:pPr>
      <w:r w:rsidRPr="00D33F07">
        <w:rPr>
          <w:sz w:val="22"/>
          <w:szCs w:val="22"/>
        </w:rPr>
        <w:t xml:space="preserve">Why do we need </w:t>
      </w:r>
      <w:r w:rsidR="00821859">
        <w:rPr>
          <w:sz w:val="22"/>
          <w:szCs w:val="22"/>
          <w:u w:val="single"/>
        </w:rPr>
        <w:t>high speed</w:t>
      </w:r>
      <w:r w:rsidRPr="00D33F07">
        <w:rPr>
          <w:sz w:val="22"/>
          <w:szCs w:val="22"/>
        </w:rPr>
        <w:t xml:space="preserve"> protons to test food packaging samples for the presence of fluorine?</w:t>
      </w:r>
    </w:p>
    <w:p w14:paraId="267AB333" w14:textId="77777777" w:rsidR="009F11A5" w:rsidRPr="00857524" w:rsidRDefault="009F11A5" w:rsidP="00857524">
      <w:pPr>
        <w:pStyle w:val="ListParagraph"/>
        <w:spacing w:before="0" w:after="0" w:line="240" w:lineRule="auto"/>
        <w:ind w:left="360"/>
        <w:rPr>
          <w:sz w:val="16"/>
          <w:szCs w:val="16"/>
        </w:rPr>
      </w:pPr>
    </w:p>
    <w:p w14:paraId="37415305" w14:textId="77777777" w:rsidR="00857524" w:rsidRDefault="00857524" w:rsidP="00857524">
      <w:pPr>
        <w:pStyle w:val="ListParagraph"/>
        <w:spacing w:before="0" w:after="0" w:line="360" w:lineRule="auto"/>
        <w:ind w:left="360"/>
      </w:pPr>
      <w:r>
        <w:t>………………………………………………………………………………………………………………………………………………………………………………………………………………………………………………………………………………………………………………………………………………………………………………………………………………………………………………………………………………………………………………</w:t>
      </w:r>
    </w:p>
    <w:p w14:paraId="71B78B83" w14:textId="77777777" w:rsidR="00C620A0" w:rsidRPr="00D33F07" w:rsidRDefault="00C620A0" w:rsidP="00EF29D6">
      <w:pPr>
        <w:spacing w:after="0"/>
        <w:ind w:left="360"/>
        <w:rPr>
          <w:color w:val="0070C0"/>
        </w:rPr>
      </w:pPr>
    </w:p>
    <w:p w14:paraId="2DBAC159" w14:textId="6BE051BA" w:rsidR="00BD32FD" w:rsidRPr="00D33F07" w:rsidRDefault="00C96EEA" w:rsidP="00EF29D6">
      <w:pPr>
        <w:pStyle w:val="ListParagraph"/>
        <w:numPr>
          <w:ilvl w:val="0"/>
          <w:numId w:val="18"/>
        </w:numPr>
        <w:spacing w:before="0" w:after="0"/>
        <w:rPr>
          <w:rFonts w:cstheme="minorHAnsi"/>
          <w:sz w:val="22"/>
          <w:szCs w:val="22"/>
        </w:rPr>
      </w:pPr>
      <w:r w:rsidRPr="00D33F07">
        <w:rPr>
          <w:rFonts w:cstheme="minorHAnsi"/>
          <w:sz w:val="22"/>
          <w:szCs w:val="22"/>
        </w:rPr>
        <w:t xml:space="preserve">What is the energy of the gamma radiation that is uniquely emitted by </w:t>
      </w:r>
      <w:r w:rsidR="002840A4" w:rsidRPr="00D33F07">
        <w:rPr>
          <w:rFonts w:cstheme="minorHAnsi"/>
          <w:sz w:val="22"/>
          <w:szCs w:val="22"/>
        </w:rPr>
        <w:t xml:space="preserve">a </w:t>
      </w:r>
      <w:r w:rsidRPr="00D33F07">
        <w:rPr>
          <w:rFonts w:cstheme="minorHAnsi"/>
          <w:sz w:val="22"/>
          <w:szCs w:val="22"/>
        </w:rPr>
        <w:t xml:space="preserve">fluorine </w:t>
      </w:r>
      <w:r w:rsidR="002840A4" w:rsidRPr="00D33F07">
        <w:rPr>
          <w:rFonts w:cstheme="minorHAnsi"/>
          <w:sz w:val="22"/>
          <w:szCs w:val="22"/>
        </w:rPr>
        <w:t>nucleus</w:t>
      </w:r>
      <w:r w:rsidRPr="00D33F07">
        <w:rPr>
          <w:rFonts w:cstheme="minorHAnsi"/>
          <w:sz w:val="22"/>
          <w:szCs w:val="22"/>
        </w:rPr>
        <w:t xml:space="preserve"> when </w:t>
      </w:r>
      <w:r w:rsidR="002840A4" w:rsidRPr="00D33F07">
        <w:rPr>
          <w:rFonts w:cstheme="minorHAnsi"/>
          <w:sz w:val="22"/>
          <w:szCs w:val="22"/>
        </w:rPr>
        <w:t>it is</w:t>
      </w:r>
      <w:r w:rsidRPr="00D33F07">
        <w:rPr>
          <w:rFonts w:cstheme="minorHAnsi"/>
          <w:sz w:val="22"/>
          <w:szCs w:val="22"/>
        </w:rPr>
        <w:t xml:space="preserve"> struck by</w:t>
      </w:r>
      <w:r w:rsidR="002840A4" w:rsidRPr="00D33F07">
        <w:rPr>
          <w:rFonts w:cstheme="minorHAnsi"/>
          <w:sz w:val="22"/>
          <w:szCs w:val="22"/>
        </w:rPr>
        <w:t xml:space="preserve"> a</w:t>
      </w:r>
      <w:r w:rsidRPr="00D33F07">
        <w:rPr>
          <w:rFonts w:cstheme="minorHAnsi"/>
          <w:sz w:val="22"/>
          <w:szCs w:val="22"/>
        </w:rPr>
        <w:t xml:space="preserve"> </w:t>
      </w:r>
      <w:proofErr w:type="gramStart"/>
      <w:r w:rsidR="00821859">
        <w:rPr>
          <w:rFonts w:cstheme="minorHAnsi"/>
          <w:sz w:val="22"/>
          <w:szCs w:val="22"/>
        </w:rPr>
        <w:t>high speed</w:t>
      </w:r>
      <w:proofErr w:type="gramEnd"/>
      <w:r w:rsidRPr="00D33F07">
        <w:rPr>
          <w:rFonts w:cstheme="minorHAnsi"/>
          <w:sz w:val="22"/>
          <w:szCs w:val="22"/>
        </w:rPr>
        <w:t xml:space="preserve"> proton?</w:t>
      </w:r>
    </w:p>
    <w:p w14:paraId="276F3494" w14:textId="77777777" w:rsidR="00857524" w:rsidRPr="00857524" w:rsidRDefault="00857524" w:rsidP="00857524">
      <w:pPr>
        <w:spacing w:after="0" w:line="240" w:lineRule="auto"/>
        <w:ind w:left="360"/>
        <w:rPr>
          <w:sz w:val="16"/>
          <w:szCs w:val="16"/>
        </w:rPr>
      </w:pPr>
    </w:p>
    <w:p w14:paraId="2B2743B3" w14:textId="36243E1A" w:rsidR="00C620A0" w:rsidRDefault="00857524" w:rsidP="00EF29D6">
      <w:pPr>
        <w:spacing w:after="0"/>
        <w:ind w:left="360"/>
      </w:pPr>
      <w:r>
        <w:t>………………………………………………………………………………………………………………………………………………………</w:t>
      </w:r>
    </w:p>
    <w:p w14:paraId="4E2680B3" w14:textId="77777777" w:rsidR="00857524" w:rsidRPr="00D33F07" w:rsidRDefault="00857524" w:rsidP="00EF29D6">
      <w:pPr>
        <w:spacing w:after="0"/>
        <w:ind w:left="360"/>
        <w:rPr>
          <w:rFonts w:cstheme="minorHAnsi"/>
          <w:color w:val="0070C0"/>
        </w:rPr>
      </w:pPr>
    </w:p>
    <w:p w14:paraId="135FD706" w14:textId="6B3AAC38" w:rsidR="00C620A0" w:rsidRPr="00D33F07" w:rsidRDefault="00C62E3E" w:rsidP="009F11A5">
      <w:pPr>
        <w:pStyle w:val="ListParagraph"/>
        <w:numPr>
          <w:ilvl w:val="0"/>
          <w:numId w:val="18"/>
        </w:numPr>
        <w:spacing w:after="0"/>
        <w:rPr>
          <w:rFonts w:cstheme="minorHAnsi"/>
          <w:sz w:val="22"/>
          <w:szCs w:val="22"/>
        </w:rPr>
      </w:pPr>
      <w:r w:rsidRPr="00D33F07">
        <w:rPr>
          <w:rFonts w:cstheme="minorHAnsi"/>
          <w:sz w:val="22"/>
          <w:szCs w:val="22"/>
        </w:rPr>
        <w:t xml:space="preserve">Look at the graph on page 16. What does the peak on the graph </w:t>
      </w:r>
      <w:r w:rsidR="00A52D25" w:rsidRPr="00D33F07">
        <w:rPr>
          <w:rFonts w:cstheme="minorHAnsi"/>
          <w:sz w:val="22"/>
          <w:szCs w:val="22"/>
        </w:rPr>
        <w:t>represent</w:t>
      </w:r>
      <w:r w:rsidR="00D97D8C" w:rsidRPr="00D33F07">
        <w:rPr>
          <w:rFonts w:cstheme="minorHAnsi"/>
          <w:sz w:val="22"/>
          <w:szCs w:val="22"/>
        </w:rPr>
        <w:t>,</w:t>
      </w:r>
      <w:r w:rsidR="001D3352" w:rsidRPr="00D33F07">
        <w:rPr>
          <w:rFonts w:cstheme="minorHAnsi"/>
          <w:sz w:val="22"/>
          <w:szCs w:val="22"/>
        </w:rPr>
        <w:t xml:space="preserve"> and what is the area under the peak used to determine?</w:t>
      </w:r>
    </w:p>
    <w:p w14:paraId="49FFF4C5" w14:textId="77777777" w:rsidR="00857524" w:rsidRPr="00857524" w:rsidRDefault="00857524" w:rsidP="00857524">
      <w:pPr>
        <w:pStyle w:val="ListParagraph"/>
        <w:spacing w:before="0" w:after="0" w:line="240" w:lineRule="auto"/>
        <w:ind w:left="360"/>
        <w:rPr>
          <w:sz w:val="16"/>
          <w:szCs w:val="16"/>
        </w:rPr>
      </w:pPr>
    </w:p>
    <w:p w14:paraId="7B5E0B0B" w14:textId="77777777" w:rsidR="00857524" w:rsidRDefault="00857524" w:rsidP="00857524">
      <w:pPr>
        <w:pStyle w:val="ListParagraph"/>
        <w:spacing w:before="0" w:after="0" w:line="360" w:lineRule="auto"/>
        <w:ind w:left="360"/>
      </w:pPr>
      <w:r>
        <w:t>………………………………………………………………………………………………………………………………………………………………………………………………………………………………………………………………………………………………………………………………………………………………………………………………………………………………………………………………………………………………………………</w:t>
      </w:r>
    </w:p>
    <w:p w14:paraId="0ABA0FAB" w14:textId="77777777" w:rsidR="00C620A0" w:rsidRPr="00D33F07" w:rsidRDefault="00C620A0" w:rsidP="00EF29D6">
      <w:pPr>
        <w:pStyle w:val="ListParagraph"/>
        <w:spacing w:after="0"/>
        <w:ind w:left="360"/>
        <w:rPr>
          <w:rFonts w:eastAsiaTheme="minorHAnsi"/>
          <w:color w:val="0070C0"/>
          <w:kern w:val="2"/>
          <w:sz w:val="22"/>
          <w:szCs w:val="22"/>
          <w14:ligatures w14:val="standardContextual"/>
        </w:rPr>
      </w:pPr>
    </w:p>
    <w:p w14:paraId="00E41E2D" w14:textId="06A7BCAE" w:rsidR="00857524" w:rsidRDefault="00D074BA" w:rsidP="00857524">
      <w:pPr>
        <w:pStyle w:val="ListParagraph"/>
        <w:numPr>
          <w:ilvl w:val="0"/>
          <w:numId w:val="18"/>
        </w:numPr>
        <w:spacing w:before="0" w:after="0" w:line="240" w:lineRule="auto"/>
        <w:rPr>
          <w:sz w:val="22"/>
          <w:szCs w:val="22"/>
        </w:rPr>
      </w:pPr>
      <w:r w:rsidRPr="00B84759">
        <w:rPr>
          <w:sz w:val="22"/>
          <w:szCs w:val="22"/>
        </w:rPr>
        <w:t xml:space="preserve">This testing is </w:t>
      </w:r>
      <w:r w:rsidRPr="00B84759">
        <w:rPr>
          <w:b/>
          <w:bCs/>
          <w:sz w:val="22"/>
          <w:szCs w:val="22"/>
        </w:rPr>
        <w:t>non-destructive</w:t>
      </w:r>
      <w:r w:rsidRPr="00B84759">
        <w:rPr>
          <w:sz w:val="22"/>
          <w:szCs w:val="22"/>
        </w:rPr>
        <w:t>. What does this mean?</w:t>
      </w:r>
    </w:p>
    <w:p w14:paraId="04948FC4" w14:textId="77777777" w:rsidR="00857524" w:rsidRPr="00857524" w:rsidRDefault="00857524" w:rsidP="00857524">
      <w:pPr>
        <w:pStyle w:val="ListParagraph"/>
        <w:spacing w:before="0" w:after="0" w:line="240" w:lineRule="auto"/>
        <w:ind w:left="360"/>
        <w:rPr>
          <w:sz w:val="22"/>
          <w:szCs w:val="22"/>
        </w:rPr>
      </w:pPr>
    </w:p>
    <w:p w14:paraId="1DCF3261" w14:textId="3BD82949" w:rsidR="00857524" w:rsidRPr="00857524" w:rsidRDefault="00857524" w:rsidP="00857524">
      <w:pPr>
        <w:pStyle w:val="ListParagraph"/>
        <w:spacing w:before="0" w:after="0" w:line="360" w:lineRule="auto"/>
        <w:ind w:left="360"/>
        <w:rPr>
          <w:sz w:val="22"/>
          <w:szCs w:val="22"/>
        </w:rPr>
      </w:pPr>
      <w:r>
        <w:t>…………………………………………………………………………………………………………………………………………………………………………………………………………………………………………………………………………………………………………………………………………</w:t>
      </w:r>
    </w:p>
    <w:p w14:paraId="7F73BE52" w14:textId="050A72D5" w:rsidR="00B84759" w:rsidRDefault="000E0275" w:rsidP="00B84759">
      <w:pPr>
        <w:rPr>
          <w:b/>
          <w:bCs/>
          <w:color w:val="0070C0"/>
          <w:sz w:val="24"/>
          <w:szCs w:val="24"/>
        </w:rPr>
      </w:pPr>
      <w:r>
        <w:rPr>
          <w:b/>
          <w:bCs/>
          <w:color w:val="0070C0"/>
          <w:sz w:val="24"/>
          <w:szCs w:val="24"/>
        </w:rPr>
        <w:lastRenderedPageBreak/>
        <w:t>Use of s</w:t>
      </w:r>
      <w:r w:rsidR="00B84759">
        <w:rPr>
          <w:b/>
          <w:bCs/>
          <w:color w:val="0070C0"/>
          <w:sz w:val="24"/>
          <w:szCs w:val="24"/>
        </w:rPr>
        <w:t>tandard samples</w:t>
      </w:r>
    </w:p>
    <w:p w14:paraId="607CBA2D" w14:textId="1609FDC0" w:rsidR="003B20F1" w:rsidRDefault="003B20F1" w:rsidP="00B84759">
      <w:pPr>
        <w:rPr>
          <w:rFonts w:cstheme="minorHAnsi"/>
        </w:rPr>
      </w:pPr>
      <w:r>
        <w:rPr>
          <w:rFonts w:cstheme="minorHAnsi"/>
        </w:rPr>
        <w:t xml:space="preserve">How can we use the area under the peak at 197 keV to determine the amount of PFAS present in </w:t>
      </w:r>
      <w:r w:rsidR="00862840">
        <w:rPr>
          <w:rFonts w:cstheme="minorHAnsi"/>
        </w:rPr>
        <w:t>a</w:t>
      </w:r>
      <w:r>
        <w:rPr>
          <w:rFonts w:cstheme="minorHAnsi"/>
        </w:rPr>
        <w:t xml:space="preserve"> packaging sample? </w:t>
      </w:r>
    </w:p>
    <w:p w14:paraId="31E99B6A" w14:textId="155B39A2" w:rsidR="00B84759" w:rsidRPr="00B84759" w:rsidRDefault="00B84759" w:rsidP="00B84759">
      <w:pPr>
        <w:rPr>
          <w:rFonts w:cstheme="minorHAnsi"/>
        </w:rPr>
      </w:pPr>
      <w:r w:rsidRPr="00B84759">
        <w:rPr>
          <w:rFonts w:cstheme="minorHAnsi"/>
        </w:rPr>
        <w:t xml:space="preserve">The </w:t>
      </w:r>
      <w:r w:rsidR="003B20F1">
        <w:rPr>
          <w:rFonts w:cstheme="minorHAnsi"/>
        </w:rPr>
        <w:t xml:space="preserve">answer is to use a </w:t>
      </w:r>
      <w:r w:rsidRPr="00900A14">
        <w:rPr>
          <w:rFonts w:cstheme="minorHAnsi"/>
          <w:b/>
          <w:bCs/>
        </w:rPr>
        <w:t>standards graph</w:t>
      </w:r>
      <w:r w:rsidR="005E3D2F">
        <w:rPr>
          <w:rFonts w:cstheme="minorHAnsi"/>
        </w:rPr>
        <w:t xml:space="preserve"> (</w:t>
      </w:r>
      <w:r w:rsidR="005E3D2F" w:rsidRPr="005E3D2F">
        <w:rPr>
          <w:rFonts w:cstheme="minorHAnsi"/>
        </w:rPr>
        <w:t>also known as</w:t>
      </w:r>
      <w:r w:rsidR="005E3D2F">
        <w:rPr>
          <w:rFonts w:cstheme="minorHAnsi"/>
        </w:rPr>
        <w:t xml:space="preserve"> a</w:t>
      </w:r>
      <w:r w:rsidR="005E3D2F" w:rsidRPr="005E3D2F">
        <w:rPr>
          <w:rFonts w:cstheme="minorHAnsi"/>
        </w:rPr>
        <w:t xml:space="preserve"> calibration </w:t>
      </w:r>
      <w:r w:rsidR="005E3D2F">
        <w:rPr>
          <w:rFonts w:cstheme="minorHAnsi"/>
        </w:rPr>
        <w:t>graph</w:t>
      </w:r>
      <w:r w:rsidR="002E7307">
        <w:rPr>
          <w:rFonts w:cstheme="minorHAnsi"/>
        </w:rPr>
        <w:t xml:space="preserve"> or curve</w:t>
      </w:r>
      <w:r w:rsidR="005E3D2F">
        <w:rPr>
          <w:rFonts w:cstheme="minorHAnsi"/>
        </w:rPr>
        <w:t>)</w:t>
      </w:r>
      <w:r w:rsidRPr="00B84759">
        <w:rPr>
          <w:rFonts w:cstheme="minorHAnsi"/>
        </w:rPr>
        <w:t xml:space="preserve"> </w:t>
      </w:r>
      <w:r w:rsidR="003B20F1">
        <w:rPr>
          <w:rFonts w:cstheme="minorHAnsi"/>
        </w:rPr>
        <w:t>which</w:t>
      </w:r>
      <w:r w:rsidR="005E3D2F">
        <w:rPr>
          <w:rFonts w:cstheme="minorHAnsi"/>
        </w:rPr>
        <w:t xml:space="preserve"> </w:t>
      </w:r>
      <w:r w:rsidRPr="00B84759">
        <w:rPr>
          <w:rFonts w:cstheme="minorHAnsi"/>
        </w:rPr>
        <w:t>shows the relationship between the two quantities</w:t>
      </w:r>
      <w:r w:rsidR="005E3D2F">
        <w:rPr>
          <w:rFonts w:cstheme="minorHAnsi"/>
        </w:rPr>
        <w:t>,</w:t>
      </w:r>
      <w:r w:rsidRPr="00B84759">
        <w:rPr>
          <w:rFonts w:cstheme="minorHAnsi"/>
        </w:rPr>
        <w:t xml:space="preserve"> the area under the peak at 197 keV </w:t>
      </w:r>
      <w:r w:rsidR="005E3D2F" w:rsidRPr="00B84759">
        <w:rPr>
          <w:rFonts w:cstheme="minorHAnsi"/>
        </w:rPr>
        <w:t xml:space="preserve">from the </w:t>
      </w:r>
      <w:r w:rsidR="005E3D2F" w:rsidRPr="00B84759">
        <w:t>particle-induced gamma-ray emission (PIGE)</w:t>
      </w:r>
      <w:r w:rsidR="005E3D2F">
        <w:t xml:space="preserve"> </w:t>
      </w:r>
      <w:r w:rsidR="00862840">
        <w:rPr>
          <w:rFonts w:cstheme="minorHAnsi"/>
        </w:rPr>
        <w:t>and</w:t>
      </w:r>
      <w:r w:rsidRPr="00B84759">
        <w:rPr>
          <w:rFonts w:cstheme="minorHAnsi"/>
        </w:rPr>
        <w:t xml:space="preserve"> the total fluorine concentration in parts per million (ppm)</w:t>
      </w:r>
      <w:r w:rsidR="003B20F1">
        <w:rPr>
          <w:rFonts w:cstheme="minorHAnsi"/>
        </w:rPr>
        <w:t>. Total fluorine concentration indicates the amount of PFAS</w:t>
      </w:r>
      <w:r w:rsidR="00862840">
        <w:rPr>
          <w:rFonts w:cstheme="minorHAnsi"/>
        </w:rPr>
        <w:t xml:space="preserve"> present</w:t>
      </w:r>
      <w:r w:rsidR="003B20F1">
        <w:rPr>
          <w:rFonts w:cstheme="minorHAnsi"/>
        </w:rPr>
        <w:t>.</w:t>
      </w:r>
    </w:p>
    <w:p w14:paraId="14BF6EEB" w14:textId="0FE32124" w:rsidR="003B20F1" w:rsidRDefault="00B84759" w:rsidP="00B84759">
      <w:pPr>
        <w:rPr>
          <w:rFonts w:cstheme="minorHAnsi"/>
        </w:rPr>
      </w:pPr>
      <w:r w:rsidRPr="00B84759">
        <w:rPr>
          <w:rFonts w:cstheme="minorHAnsi"/>
        </w:rPr>
        <w:t>Th</w:t>
      </w:r>
      <w:r w:rsidR="00862840">
        <w:rPr>
          <w:rFonts w:cstheme="minorHAnsi"/>
        </w:rPr>
        <w:t>e</w:t>
      </w:r>
      <w:r w:rsidRPr="00B84759">
        <w:rPr>
          <w:rFonts w:cstheme="minorHAnsi"/>
        </w:rPr>
        <w:t xml:space="preserve"> </w:t>
      </w:r>
      <w:r w:rsidR="00862840">
        <w:rPr>
          <w:rFonts w:cstheme="minorHAnsi"/>
        </w:rPr>
        <w:t xml:space="preserve">standards </w:t>
      </w:r>
      <w:r w:rsidRPr="00B84759">
        <w:rPr>
          <w:rFonts w:cstheme="minorHAnsi"/>
        </w:rPr>
        <w:t xml:space="preserve">graph is </w:t>
      </w:r>
      <w:r w:rsidR="003B20F1">
        <w:rPr>
          <w:rFonts w:cstheme="minorHAnsi"/>
        </w:rPr>
        <w:t xml:space="preserve">constructed using </w:t>
      </w:r>
      <w:r w:rsidR="00862840">
        <w:rPr>
          <w:rFonts w:cstheme="minorHAnsi"/>
          <w:b/>
          <w:bCs/>
        </w:rPr>
        <w:t>standard</w:t>
      </w:r>
      <w:r w:rsidR="003B20F1" w:rsidRPr="003B20F1">
        <w:rPr>
          <w:rFonts w:cstheme="minorHAnsi"/>
          <w:b/>
          <w:bCs/>
        </w:rPr>
        <w:t xml:space="preserve"> samples</w:t>
      </w:r>
      <w:r w:rsidR="003B20F1" w:rsidRPr="00B84759">
        <w:rPr>
          <w:rFonts w:cstheme="minorHAnsi"/>
        </w:rPr>
        <w:t xml:space="preserve"> with </w:t>
      </w:r>
      <w:r w:rsidR="003B20F1" w:rsidRPr="00862840">
        <w:rPr>
          <w:rFonts w:cstheme="minorHAnsi"/>
          <w:b/>
          <w:bCs/>
        </w:rPr>
        <w:t xml:space="preserve">known concentrations of </w:t>
      </w:r>
      <w:proofErr w:type="gramStart"/>
      <w:r w:rsidR="003B20F1" w:rsidRPr="00862840">
        <w:rPr>
          <w:rFonts w:cstheme="minorHAnsi"/>
          <w:b/>
          <w:bCs/>
        </w:rPr>
        <w:t>fluorine</w:t>
      </w:r>
      <w:r w:rsidR="00862840">
        <w:rPr>
          <w:rFonts w:cstheme="minorHAnsi"/>
          <w:b/>
          <w:bCs/>
        </w:rPr>
        <w:t>,</w:t>
      </w:r>
      <w:r w:rsidR="003B20F1" w:rsidRPr="00B84759">
        <w:rPr>
          <w:rFonts w:cstheme="minorHAnsi"/>
        </w:rPr>
        <w:t xml:space="preserve"> </w:t>
      </w:r>
      <w:r w:rsidR="00862840">
        <w:rPr>
          <w:rFonts w:cstheme="minorHAnsi"/>
        </w:rPr>
        <w:t>and</w:t>
      </w:r>
      <w:proofErr w:type="gramEnd"/>
      <w:r w:rsidR="003B20F1">
        <w:rPr>
          <w:rFonts w:cstheme="minorHAnsi"/>
        </w:rPr>
        <w:t xml:space="preserve"> determining the area under the peak for each of these known fluorine concentrations. </w:t>
      </w:r>
    </w:p>
    <w:p w14:paraId="7ECEC2C5" w14:textId="4724A995" w:rsidR="00BA41A9" w:rsidRPr="00B84759" w:rsidRDefault="005E3D2F" w:rsidP="00B84759">
      <w:pPr>
        <w:rPr>
          <w:rFonts w:cstheme="minorHAnsi"/>
        </w:rPr>
      </w:pPr>
      <w:r>
        <w:rPr>
          <w:rFonts w:cstheme="minorHAnsi"/>
          <w:b/>
          <w:bCs/>
        </w:rPr>
        <w:t>Seven s</w:t>
      </w:r>
      <w:r w:rsidR="00E943A9" w:rsidRPr="00B84759">
        <w:rPr>
          <w:rFonts w:cstheme="minorHAnsi"/>
          <w:b/>
          <w:bCs/>
        </w:rPr>
        <w:t>tandard</w:t>
      </w:r>
      <w:r w:rsidR="00E943A9" w:rsidRPr="00B84759">
        <w:rPr>
          <w:rFonts w:cstheme="minorHAnsi"/>
        </w:rPr>
        <w:t xml:space="preserve"> </w:t>
      </w:r>
      <w:r w:rsidR="00E943A9" w:rsidRPr="00B84759">
        <w:rPr>
          <w:rFonts w:cstheme="minorHAnsi"/>
          <w:b/>
          <w:bCs/>
        </w:rPr>
        <w:t>samples</w:t>
      </w:r>
      <w:r w:rsidR="00E943A9" w:rsidRPr="00B84759">
        <w:rPr>
          <w:rFonts w:cstheme="minorHAnsi"/>
        </w:rPr>
        <w:t xml:space="preserve"> of known fluorine concentration were analysed by ANSTO scientists using ion beam analysis</w:t>
      </w:r>
      <w:r w:rsidR="00A17D1D" w:rsidRPr="00B84759">
        <w:rPr>
          <w:rFonts w:cstheme="minorHAnsi"/>
        </w:rPr>
        <w:t xml:space="preserve"> on ANSTO’s STAR particle accelerator</w:t>
      </w:r>
      <w:r w:rsidR="00E943A9" w:rsidRPr="00B84759">
        <w:rPr>
          <w:rFonts w:cstheme="minorHAnsi"/>
        </w:rPr>
        <w:t xml:space="preserve">. </w:t>
      </w:r>
      <w:r w:rsidRPr="00B84759">
        <w:rPr>
          <w:rFonts w:cstheme="minorHAnsi"/>
        </w:rPr>
        <w:t xml:space="preserve">Each standard sample </w:t>
      </w:r>
      <w:r>
        <w:rPr>
          <w:rFonts w:cstheme="minorHAnsi"/>
        </w:rPr>
        <w:t>was analysed</w:t>
      </w:r>
      <w:r w:rsidRPr="00B84759">
        <w:rPr>
          <w:rFonts w:cstheme="minorHAnsi"/>
        </w:rPr>
        <w:t xml:space="preserve"> twice (Trial A and </w:t>
      </w:r>
      <w:r w:rsidR="00EF71D9">
        <w:rPr>
          <w:rFonts w:cstheme="minorHAnsi"/>
        </w:rPr>
        <w:t xml:space="preserve">Trial </w:t>
      </w:r>
      <w:r w:rsidRPr="00B84759">
        <w:rPr>
          <w:rFonts w:cstheme="minorHAnsi"/>
        </w:rPr>
        <w:t>B).</w:t>
      </w:r>
      <w:r>
        <w:rPr>
          <w:rFonts w:cstheme="minorHAnsi"/>
        </w:rPr>
        <w:t xml:space="preserve"> </w:t>
      </w:r>
      <w:r w:rsidR="00BA41A9" w:rsidRPr="00B84759">
        <w:rPr>
          <w:rFonts w:cstheme="minorHAnsi"/>
        </w:rPr>
        <w:t xml:space="preserve">The values for </w:t>
      </w:r>
      <w:r w:rsidR="00E10AAA" w:rsidRPr="00B84759">
        <w:rPr>
          <w:rFonts w:cstheme="minorHAnsi"/>
        </w:rPr>
        <w:t xml:space="preserve">the </w:t>
      </w:r>
      <w:r w:rsidR="00BA41A9" w:rsidRPr="00B84759">
        <w:rPr>
          <w:rFonts w:cstheme="minorHAnsi"/>
          <w:b/>
          <w:bCs/>
        </w:rPr>
        <w:t>area under the peak</w:t>
      </w:r>
      <w:r w:rsidR="00BA41A9" w:rsidRPr="00B84759">
        <w:rPr>
          <w:rFonts w:cstheme="minorHAnsi"/>
        </w:rPr>
        <w:t xml:space="preserve"> </w:t>
      </w:r>
      <w:r w:rsidR="00A17D1D" w:rsidRPr="00B84759">
        <w:rPr>
          <w:rFonts w:cstheme="minorHAnsi"/>
        </w:rPr>
        <w:t>at energy 197 keV</w:t>
      </w:r>
      <w:r w:rsidR="0069050B" w:rsidRPr="00B84759">
        <w:rPr>
          <w:rFonts w:cstheme="minorHAnsi"/>
        </w:rPr>
        <w:t>,</w:t>
      </w:r>
      <w:r w:rsidR="00A17D1D" w:rsidRPr="00B84759">
        <w:rPr>
          <w:rFonts w:cstheme="minorHAnsi"/>
        </w:rPr>
        <w:t xml:space="preserve"> </w:t>
      </w:r>
      <w:r w:rsidR="00BA41A9" w:rsidRPr="00B84759">
        <w:rPr>
          <w:rFonts w:cstheme="minorHAnsi"/>
        </w:rPr>
        <w:t xml:space="preserve">from </w:t>
      </w:r>
      <w:r w:rsidR="00E943A9" w:rsidRPr="00B84759">
        <w:rPr>
          <w:rFonts w:cstheme="minorHAnsi"/>
        </w:rPr>
        <w:t xml:space="preserve">the </w:t>
      </w:r>
      <w:r w:rsidR="00A17D1D" w:rsidRPr="00B84759">
        <w:t xml:space="preserve">particle-induced gamma-ray emission (PIGE) </w:t>
      </w:r>
      <w:r w:rsidR="00BA41A9" w:rsidRPr="00B84759">
        <w:rPr>
          <w:rFonts w:cstheme="minorHAnsi"/>
        </w:rPr>
        <w:t xml:space="preserve">of </w:t>
      </w:r>
      <w:r w:rsidR="00E943A9" w:rsidRPr="00B84759">
        <w:rPr>
          <w:rFonts w:cstheme="minorHAnsi"/>
        </w:rPr>
        <w:t xml:space="preserve">these </w:t>
      </w:r>
      <w:r w:rsidR="000727E6" w:rsidRPr="00B84759">
        <w:rPr>
          <w:rFonts w:cstheme="minorHAnsi"/>
        </w:rPr>
        <w:t xml:space="preserve">standard </w:t>
      </w:r>
      <w:r w:rsidR="00E943A9" w:rsidRPr="00B84759">
        <w:rPr>
          <w:rFonts w:cstheme="minorHAnsi"/>
        </w:rPr>
        <w:t>samples</w:t>
      </w:r>
      <w:r w:rsidR="0069050B" w:rsidRPr="00B84759">
        <w:rPr>
          <w:rFonts w:cstheme="minorHAnsi"/>
        </w:rPr>
        <w:t>,</w:t>
      </w:r>
      <w:r w:rsidR="00E943A9" w:rsidRPr="00B84759">
        <w:rPr>
          <w:rFonts w:cstheme="minorHAnsi"/>
        </w:rPr>
        <w:t xml:space="preserve"> </w:t>
      </w:r>
      <w:r w:rsidR="00BA41A9" w:rsidRPr="00B84759">
        <w:rPr>
          <w:rFonts w:cstheme="minorHAnsi"/>
        </w:rPr>
        <w:t xml:space="preserve">are provided in the ‘Standards’ </w:t>
      </w:r>
      <w:r w:rsidR="00AD4DE7" w:rsidRPr="00B84759">
        <w:rPr>
          <w:rFonts w:cstheme="minorHAnsi"/>
        </w:rPr>
        <w:t>worksheet</w:t>
      </w:r>
      <w:r w:rsidR="00BA41A9" w:rsidRPr="00B84759">
        <w:rPr>
          <w:rFonts w:cstheme="minorHAnsi"/>
        </w:rPr>
        <w:t xml:space="preserve"> of the </w:t>
      </w:r>
      <w:r w:rsidR="00870EB0" w:rsidRPr="00B84759">
        <w:rPr>
          <w:rFonts w:cstheme="minorHAnsi"/>
        </w:rPr>
        <w:t xml:space="preserve">‘PFAS in fibre-based food packaging’ </w:t>
      </w:r>
      <w:r w:rsidR="00BA41A9" w:rsidRPr="00B84759">
        <w:rPr>
          <w:rFonts w:cstheme="minorHAnsi"/>
        </w:rPr>
        <w:t xml:space="preserve">MS Excel </w:t>
      </w:r>
      <w:r w:rsidR="00AD4DE7" w:rsidRPr="00B84759">
        <w:rPr>
          <w:rFonts w:cstheme="minorHAnsi"/>
        </w:rPr>
        <w:t>workbook</w:t>
      </w:r>
      <w:r w:rsidR="00BA41A9" w:rsidRPr="00B84759">
        <w:rPr>
          <w:rFonts w:cstheme="minorHAnsi"/>
        </w:rPr>
        <w:t xml:space="preserve">. </w:t>
      </w:r>
    </w:p>
    <w:p w14:paraId="5C1B2D62" w14:textId="089C0E0C" w:rsidR="00655FE5" w:rsidRPr="00D33F07" w:rsidRDefault="00655FE5" w:rsidP="005E3D2F">
      <w:pPr>
        <w:spacing w:after="0"/>
        <w:rPr>
          <w:rFonts w:cstheme="minorHAnsi"/>
        </w:rPr>
      </w:pPr>
      <w:r w:rsidRPr="00D33F07">
        <w:rPr>
          <w:rFonts w:cstheme="minorHAnsi"/>
        </w:rPr>
        <w:t xml:space="preserve">View the table of data in the ‘Standards’ worksheet. You are going to create a </w:t>
      </w:r>
      <w:r w:rsidR="005E3D2F" w:rsidRPr="00514A2F">
        <w:rPr>
          <w:rFonts w:cstheme="minorHAnsi"/>
          <w:b/>
          <w:bCs/>
        </w:rPr>
        <w:t xml:space="preserve">standards </w:t>
      </w:r>
      <w:r w:rsidRPr="00514A2F">
        <w:rPr>
          <w:rFonts w:cstheme="minorHAnsi"/>
          <w:b/>
          <w:bCs/>
        </w:rPr>
        <w:t>graph</w:t>
      </w:r>
      <w:r w:rsidRPr="00D33F07">
        <w:rPr>
          <w:rFonts w:cstheme="minorHAnsi"/>
        </w:rPr>
        <w:t xml:space="preserve"> </w:t>
      </w:r>
      <w:r w:rsidR="005E3D2F">
        <w:rPr>
          <w:rFonts w:cstheme="minorHAnsi"/>
        </w:rPr>
        <w:t>showing</w:t>
      </w:r>
      <w:r w:rsidRPr="00D33F07">
        <w:rPr>
          <w:rFonts w:cstheme="minorHAnsi"/>
        </w:rPr>
        <w:t xml:space="preserve"> the 197 keV Peak </w:t>
      </w:r>
      <w:r w:rsidR="00821859">
        <w:rPr>
          <w:rFonts w:cstheme="minorHAnsi"/>
        </w:rPr>
        <w:t>A</w:t>
      </w:r>
      <w:r w:rsidRPr="00D33F07">
        <w:rPr>
          <w:rFonts w:cstheme="minorHAnsi"/>
        </w:rPr>
        <w:t xml:space="preserve">rea (counts/ µC) versus </w:t>
      </w:r>
      <w:r w:rsidR="00821859">
        <w:rPr>
          <w:rFonts w:cstheme="minorHAnsi"/>
        </w:rPr>
        <w:t>F</w:t>
      </w:r>
      <w:r w:rsidRPr="00D33F07">
        <w:rPr>
          <w:rFonts w:cstheme="minorHAnsi"/>
        </w:rPr>
        <w:t xml:space="preserve">luorine </w:t>
      </w:r>
      <w:r w:rsidR="00821859">
        <w:rPr>
          <w:rFonts w:cstheme="minorHAnsi"/>
        </w:rPr>
        <w:t>C</w:t>
      </w:r>
      <w:r w:rsidRPr="00D33F07">
        <w:rPr>
          <w:rFonts w:cstheme="minorHAnsi"/>
        </w:rPr>
        <w:t>oncentration (ppm)</w:t>
      </w:r>
      <w:r w:rsidR="005E3D2F">
        <w:rPr>
          <w:rFonts w:cstheme="minorHAnsi"/>
        </w:rPr>
        <w:t xml:space="preserve"> for these </w:t>
      </w:r>
      <w:r w:rsidR="00EF71D9">
        <w:rPr>
          <w:rFonts w:cstheme="minorHAnsi"/>
        </w:rPr>
        <w:t>reference</w:t>
      </w:r>
      <w:r w:rsidR="005E3D2F">
        <w:rPr>
          <w:rFonts w:cstheme="minorHAnsi"/>
        </w:rPr>
        <w:t xml:space="preserve"> samples</w:t>
      </w:r>
      <w:r w:rsidRPr="00D33F07">
        <w:rPr>
          <w:rFonts w:cstheme="minorHAnsi"/>
        </w:rPr>
        <w:t>.</w:t>
      </w:r>
    </w:p>
    <w:p w14:paraId="4AE51863" w14:textId="77777777" w:rsidR="004F3617" w:rsidRPr="00D33F07" w:rsidRDefault="004F3617" w:rsidP="00EF29D6">
      <w:pPr>
        <w:spacing w:after="0"/>
        <w:ind w:left="360"/>
        <w:rPr>
          <w:rFonts w:cstheme="minorHAnsi"/>
        </w:rPr>
      </w:pPr>
    </w:p>
    <w:p w14:paraId="600F43D5" w14:textId="77777777" w:rsidR="00731B37" w:rsidRPr="00D33F07" w:rsidRDefault="00731B37" w:rsidP="00EF29D6">
      <w:pPr>
        <w:pStyle w:val="ListParagraph"/>
        <w:numPr>
          <w:ilvl w:val="0"/>
          <w:numId w:val="19"/>
        </w:numPr>
        <w:spacing w:before="0" w:after="0"/>
        <w:ind w:left="709" w:hanging="349"/>
        <w:rPr>
          <w:rFonts w:cstheme="minorHAnsi"/>
          <w:sz w:val="22"/>
          <w:szCs w:val="22"/>
        </w:rPr>
      </w:pPr>
      <w:r w:rsidRPr="00D33F07">
        <w:rPr>
          <w:rFonts w:cstheme="minorHAnsi"/>
          <w:sz w:val="22"/>
          <w:szCs w:val="22"/>
        </w:rPr>
        <w:t xml:space="preserve">What is a </w:t>
      </w:r>
      <w:r w:rsidRPr="00D33F07">
        <w:rPr>
          <w:rFonts w:cstheme="minorHAnsi"/>
          <w:b/>
          <w:bCs/>
          <w:sz w:val="22"/>
          <w:szCs w:val="22"/>
        </w:rPr>
        <w:t>standard</w:t>
      </w:r>
      <w:r w:rsidRPr="00D33F07">
        <w:rPr>
          <w:rFonts w:cstheme="minorHAnsi"/>
          <w:sz w:val="22"/>
          <w:szCs w:val="22"/>
        </w:rPr>
        <w:t xml:space="preserve"> sample? </w:t>
      </w:r>
    </w:p>
    <w:p w14:paraId="3E19D61A" w14:textId="77777777" w:rsidR="00731B37" w:rsidRPr="00D33F07" w:rsidRDefault="00731B37" w:rsidP="00EF29D6">
      <w:pPr>
        <w:pStyle w:val="ListParagraph"/>
        <w:spacing w:before="0" w:after="0"/>
        <w:ind w:left="709"/>
        <w:rPr>
          <w:rFonts w:cstheme="minorHAnsi"/>
          <w:sz w:val="22"/>
          <w:szCs w:val="22"/>
        </w:rPr>
      </w:pPr>
    </w:p>
    <w:p w14:paraId="7AA7AABC" w14:textId="7D3159AA" w:rsidR="00731B37" w:rsidRDefault="00731BE8" w:rsidP="00EF29D6">
      <w:pPr>
        <w:pStyle w:val="ListParagraph"/>
        <w:spacing w:after="0"/>
        <w:ind w:left="709"/>
      </w:pPr>
      <w:r>
        <w:t>………………………………………………………………………………………………………………………………………………………………</w:t>
      </w:r>
    </w:p>
    <w:p w14:paraId="4CD544E0" w14:textId="77777777" w:rsidR="00731BE8" w:rsidRPr="00D33F07" w:rsidRDefault="00731BE8" w:rsidP="00EF29D6">
      <w:pPr>
        <w:pStyle w:val="ListParagraph"/>
        <w:spacing w:after="0"/>
        <w:ind w:left="709"/>
        <w:rPr>
          <w:rFonts w:cstheme="minorHAnsi"/>
          <w:sz w:val="22"/>
          <w:szCs w:val="22"/>
        </w:rPr>
      </w:pPr>
    </w:p>
    <w:p w14:paraId="0F16A74F" w14:textId="4C3A7BAE" w:rsidR="00655FE5" w:rsidRPr="00D33F07" w:rsidRDefault="00655FE5" w:rsidP="00A77CB4">
      <w:pPr>
        <w:pStyle w:val="ListParagraph"/>
        <w:numPr>
          <w:ilvl w:val="0"/>
          <w:numId w:val="19"/>
        </w:numPr>
        <w:spacing w:after="0"/>
        <w:ind w:left="709" w:hanging="425"/>
        <w:rPr>
          <w:rFonts w:cstheme="minorHAnsi"/>
          <w:sz w:val="22"/>
          <w:szCs w:val="22"/>
        </w:rPr>
      </w:pPr>
      <w:r w:rsidRPr="00D33F07">
        <w:rPr>
          <w:rFonts w:cstheme="minorHAnsi"/>
          <w:sz w:val="22"/>
          <w:szCs w:val="22"/>
        </w:rPr>
        <w:t xml:space="preserve">Which of the two variables </w:t>
      </w:r>
      <w:r w:rsidR="003A4EDE" w:rsidRPr="00D33F07">
        <w:rPr>
          <w:rFonts w:cstheme="minorHAnsi"/>
          <w:sz w:val="22"/>
          <w:szCs w:val="22"/>
        </w:rPr>
        <w:t>involved in</w:t>
      </w:r>
      <w:r w:rsidR="00402647" w:rsidRPr="00D33F07">
        <w:rPr>
          <w:rFonts w:cstheme="minorHAnsi"/>
          <w:sz w:val="22"/>
          <w:szCs w:val="22"/>
        </w:rPr>
        <w:t xml:space="preserve"> the construction of the graph </w:t>
      </w:r>
      <w:r w:rsidRPr="00D33F07">
        <w:rPr>
          <w:rFonts w:cstheme="minorHAnsi"/>
          <w:sz w:val="22"/>
          <w:szCs w:val="22"/>
        </w:rPr>
        <w:t xml:space="preserve">is the </w:t>
      </w:r>
      <w:r w:rsidRPr="00D33F07">
        <w:rPr>
          <w:rFonts w:cstheme="minorHAnsi"/>
          <w:b/>
          <w:bCs/>
          <w:sz w:val="22"/>
          <w:szCs w:val="22"/>
        </w:rPr>
        <w:t>independent</w:t>
      </w:r>
      <w:r w:rsidRPr="00D33F07">
        <w:rPr>
          <w:rFonts w:cstheme="minorHAnsi"/>
          <w:sz w:val="22"/>
          <w:szCs w:val="22"/>
        </w:rPr>
        <w:t xml:space="preserve"> variable? </w:t>
      </w:r>
    </w:p>
    <w:p w14:paraId="19BD1E3C" w14:textId="51684953" w:rsidR="00655FE5" w:rsidRPr="00D33F07" w:rsidRDefault="00655FE5" w:rsidP="00402647">
      <w:pPr>
        <w:ind w:left="720"/>
        <w:rPr>
          <w:rFonts w:cstheme="minorHAnsi"/>
        </w:rPr>
      </w:pPr>
      <w:r w:rsidRPr="00D33F07">
        <w:rPr>
          <w:rFonts w:cstheme="minorHAnsi"/>
        </w:rPr>
        <w:t>(</w:t>
      </w:r>
      <w:r w:rsidRPr="00D33F07">
        <w:rPr>
          <w:rFonts w:cstheme="minorHAnsi"/>
          <w:b/>
          <w:bCs/>
          <w:color w:val="0070C0"/>
        </w:rPr>
        <w:t>HINT</w:t>
      </w:r>
      <w:r w:rsidRPr="00D33F07">
        <w:rPr>
          <w:rFonts w:cstheme="minorHAnsi"/>
        </w:rPr>
        <w:t>: This is the variable that the experimenter changed.)</w:t>
      </w:r>
    </w:p>
    <w:p w14:paraId="0E3D6E18" w14:textId="2198BAAA" w:rsidR="00402647" w:rsidRPr="00D33F07" w:rsidRDefault="00731BE8" w:rsidP="00402647">
      <w:pPr>
        <w:spacing w:after="0"/>
        <w:ind w:left="720"/>
        <w:rPr>
          <w:rFonts w:cstheme="minorHAnsi"/>
          <w:color w:val="0070C0"/>
        </w:rPr>
      </w:pPr>
      <w:r>
        <w:t>………………………………………………………………………………………………………………………………………………</w:t>
      </w:r>
    </w:p>
    <w:p w14:paraId="0FB1BA51" w14:textId="77777777" w:rsidR="00731BE8" w:rsidRDefault="00731BE8" w:rsidP="00731BE8">
      <w:pPr>
        <w:pStyle w:val="ListParagraph"/>
        <w:ind w:left="709"/>
        <w:rPr>
          <w:rFonts w:cstheme="minorHAnsi"/>
          <w:sz w:val="22"/>
          <w:szCs w:val="22"/>
        </w:rPr>
      </w:pPr>
    </w:p>
    <w:p w14:paraId="10AEB935" w14:textId="163BD046" w:rsidR="00655FE5" w:rsidRPr="00D33F07" w:rsidRDefault="00781323" w:rsidP="00EF71D9">
      <w:pPr>
        <w:pStyle w:val="ListParagraph"/>
        <w:numPr>
          <w:ilvl w:val="0"/>
          <w:numId w:val="19"/>
        </w:numPr>
        <w:ind w:left="709" w:hanging="425"/>
        <w:rPr>
          <w:rFonts w:cstheme="minorHAnsi"/>
          <w:sz w:val="22"/>
          <w:szCs w:val="22"/>
        </w:rPr>
      </w:pPr>
      <w:r w:rsidRPr="00D33F07">
        <w:rPr>
          <w:rFonts w:cstheme="minorHAnsi"/>
          <w:sz w:val="22"/>
          <w:szCs w:val="22"/>
        </w:rPr>
        <w:t>State the units used for fluorine concentration.</w:t>
      </w:r>
    </w:p>
    <w:p w14:paraId="3C70D427" w14:textId="592D425C" w:rsidR="00402647" w:rsidRPr="00D33F07" w:rsidRDefault="00731BE8" w:rsidP="00731BE8">
      <w:pPr>
        <w:spacing w:after="0"/>
        <w:ind w:left="709"/>
        <w:rPr>
          <w:rFonts w:cstheme="minorHAnsi"/>
        </w:rPr>
      </w:pPr>
      <w:r>
        <w:t>………………………………………………………………………………………………………………………………………………</w:t>
      </w:r>
    </w:p>
    <w:p w14:paraId="70B3E4A6" w14:textId="77777777" w:rsidR="00731BE8" w:rsidRDefault="00731BE8" w:rsidP="00731BE8">
      <w:pPr>
        <w:pStyle w:val="ListParagraph"/>
        <w:ind w:left="709"/>
        <w:rPr>
          <w:rFonts w:cstheme="minorHAnsi"/>
          <w:sz w:val="22"/>
          <w:szCs w:val="22"/>
        </w:rPr>
      </w:pPr>
    </w:p>
    <w:p w14:paraId="5EA8C22A" w14:textId="30456156" w:rsidR="00655FE5" w:rsidRPr="00D33F07" w:rsidRDefault="00655FE5" w:rsidP="00EF71D9">
      <w:pPr>
        <w:pStyle w:val="ListParagraph"/>
        <w:numPr>
          <w:ilvl w:val="0"/>
          <w:numId w:val="19"/>
        </w:numPr>
        <w:ind w:left="709" w:hanging="425"/>
        <w:rPr>
          <w:rFonts w:cstheme="minorHAnsi"/>
          <w:sz w:val="22"/>
          <w:szCs w:val="22"/>
        </w:rPr>
      </w:pPr>
      <w:r w:rsidRPr="00D33F07">
        <w:rPr>
          <w:rFonts w:cstheme="minorHAnsi"/>
          <w:sz w:val="22"/>
          <w:szCs w:val="22"/>
        </w:rPr>
        <w:t xml:space="preserve">Why were each of the standard samples </w:t>
      </w:r>
      <w:r w:rsidRPr="00D33F07">
        <w:rPr>
          <w:rFonts w:cstheme="minorHAnsi"/>
          <w:b/>
          <w:bCs/>
          <w:sz w:val="22"/>
          <w:szCs w:val="22"/>
        </w:rPr>
        <w:t>tested twice</w:t>
      </w:r>
      <w:r w:rsidRPr="00D33F07">
        <w:rPr>
          <w:rFonts w:cstheme="minorHAnsi"/>
          <w:sz w:val="22"/>
          <w:szCs w:val="22"/>
        </w:rPr>
        <w:t xml:space="preserve"> for particle induced gamma ray emission (PIGE)?</w:t>
      </w:r>
    </w:p>
    <w:p w14:paraId="7FA4D37A" w14:textId="59EFD15F" w:rsidR="00655FE5" w:rsidRDefault="00731BE8" w:rsidP="00731BE8">
      <w:pPr>
        <w:spacing w:line="360" w:lineRule="auto"/>
        <w:ind w:left="709"/>
      </w:pPr>
      <w:r>
        <w:t>………………………………………………………………………………………………………………………………………………………………………………………………………………………………………………………………………………………………………………………………………………………………………………………………………………………………………………</w:t>
      </w:r>
    </w:p>
    <w:p w14:paraId="0953D6EC" w14:textId="1C9F0CA9" w:rsidR="00C57275" w:rsidRPr="00C57275" w:rsidRDefault="00C57275" w:rsidP="00C57275">
      <w:pPr>
        <w:pStyle w:val="ListParagraph"/>
        <w:numPr>
          <w:ilvl w:val="0"/>
          <w:numId w:val="19"/>
        </w:numPr>
        <w:ind w:left="709" w:hanging="425"/>
        <w:rPr>
          <w:rFonts w:cstheme="minorHAnsi"/>
        </w:rPr>
      </w:pPr>
      <w:r w:rsidRPr="00C57275">
        <w:rPr>
          <w:rFonts w:cstheme="minorHAnsi"/>
        </w:rPr>
        <w:t xml:space="preserve">Determine the </w:t>
      </w:r>
      <w:r w:rsidRPr="00C57275">
        <w:rPr>
          <w:rFonts w:cstheme="minorHAnsi"/>
          <w:b/>
          <w:bCs/>
        </w:rPr>
        <w:t>average</w:t>
      </w:r>
      <w:r w:rsidRPr="00C57275">
        <w:rPr>
          <w:rFonts w:cstheme="minorHAnsi"/>
        </w:rPr>
        <w:t xml:space="preserve"> 197keV Peak Area </w:t>
      </w:r>
      <w:r>
        <w:rPr>
          <w:rFonts w:cstheme="minorHAnsi"/>
        </w:rPr>
        <w:t>in c</w:t>
      </w:r>
      <w:r w:rsidRPr="00C57275">
        <w:rPr>
          <w:rFonts w:cstheme="minorHAnsi"/>
        </w:rPr>
        <w:t>ounts/µC</w:t>
      </w:r>
      <w:r>
        <w:rPr>
          <w:rFonts w:cstheme="minorHAnsi"/>
        </w:rPr>
        <w:t xml:space="preserve"> of</w:t>
      </w:r>
      <w:r w:rsidRPr="00C57275">
        <w:rPr>
          <w:rFonts w:cstheme="minorHAnsi"/>
        </w:rPr>
        <w:t xml:space="preserve"> </w:t>
      </w:r>
      <w:r>
        <w:rPr>
          <w:rFonts w:cstheme="minorHAnsi"/>
        </w:rPr>
        <w:t>Trial</w:t>
      </w:r>
      <w:r w:rsidRPr="00C57275">
        <w:rPr>
          <w:rFonts w:cstheme="minorHAnsi"/>
        </w:rPr>
        <w:t xml:space="preserve"> A and </w:t>
      </w:r>
      <w:r>
        <w:rPr>
          <w:rFonts w:cstheme="minorHAnsi"/>
        </w:rPr>
        <w:t>Trial</w:t>
      </w:r>
      <w:r w:rsidRPr="00C57275">
        <w:rPr>
          <w:rFonts w:cstheme="minorHAnsi"/>
        </w:rPr>
        <w:t xml:space="preserve"> B for each of the </w:t>
      </w:r>
      <w:r>
        <w:rPr>
          <w:rFonts w:cstheme="minorHAnsi"/>
        </w:rPr>
        <w:t>standard samples 1 -7.</w:t>
      </w:r>
    </w:p>
    <w:p w14:paraId="7068CD56" w14:textId="77777777" w:rsidR="00C57275" w:rsidRPr="00D33F07" w:rsidRDefault="00C57275" w:rsidP="00C57275">
      <w:pPr>
        <w:pStyle w:val="ListParagraph"/>
        <w:spacing w:before="0" w:after="160" w:line="259" w:lineRule="auto"/>
        <w:rPr>
          <w:rFonts w:cstheme="minorHAnsi"/>
          <w:sz w:val="22"/>
          <w:szCs w:val="22"/>
        </w:rPr>
      </w:pPr>
    </w:p>
    <w:p w14:paraId="7F9A3F85" w14:textId="22529EC3" w:rsidR="00C57275" w:rsidRPr="00D33F07" w:rsidRDefault="00C57275" w:rsidP="00C57275">
      <w:pPr>
        <w:pStyle w:val="ListParagraph"/>
        <w:spacing w:before="0" w:after="160" w:line="259" w:lineRule="auto"/>
        <w:rPr>
          <w:rFonts w:cstheme="minorHAnsi"/>
          <w:sz w:val="22"/>
          <w:szCs w:val="22"/>
        </w:rPr>
      </w:pPr>
      <w:r w:rsidRPr="00D33F07">
        <w:rPr>
          <w:rFonts w:cstheme="minorHAnsi"/>
          <w:b/>
          <w:bCs/>
          <w:color w:val="0070C0"/>
          <w:sz w:val="22"/>
          <w:szCs w:val="22"/>
        </w:rPr>
        <w:t>HINT</w:t>
      </w:r>
      <w:r w:rsidRPr="00D33F07">
        <w:rPr>
          <w:rFonts w:cstheme="minorHAnsi"/>
          <w:sz w:val="22"/>
          <w:szCs w:val="22"/>
        </w:rPr>
        <w:t xml:space="preserve">: to find the average </w:t>
      </w:r>
      <w:r w:rsidRPr="00C57275">
        <w:rPr>
          <w:rFonts w:cstheme="minorHAnsi"/>
        </w:rPr>
        <w:t xml:space="preserve">197keV Peak Area </w:t>
      </w:r>
      <w:r w:rsidRPr="00D33F07">
        <w:rPr>
          <w:rFonts w:cstheme="minorHAnsi"/>
          <w:sz w:val="22"/>
          <w:szCs w:val="22"/>
        </w:rPr>
        <w:t xml:space="preserve">of </w:t>
      </w:r>
      <w:r>
        <w:rPr>
          <w:rFonts w:cstheme="minorHAnsi"/>
          <w:sz w:val="22"/>
          <w:szCs w:val="22"/>
        </w:rPr>
        <w:t>Trial</w:t>
      </w:r>
      <w:r w:rsidRPr="00D33F07">
        <w:rPr>
          <w:rFonts w:cstheme="minorHAnsi"/>
          <w:sz w:val="22"/>
          <w:szCs w:val="22"/>
        </w:rPr>
        <w:t xml:space="preserve"> A and </w:t>
      </w:r>
      <w:r>
        <w:rPr>
          <w:rFonts w:cstheme="minorHAnsi"/>
          <w:sz w:val="22"/>
          <w:szCs w:val="22"/>
        </w:rPr>
        <w:t>Trial</w:t>
      </w:r>
      <w:r w:rsidRPr="00D33F07">
        <w:rPr>
          <w:rFonts w:cstheme="minorHAnsi"/>
          <w:sz w:val="22"/>
          <w:szCs w:val="22"/>
        </w:rPr>
        <w:t xml:space="preserve"> B, you can follow the instructions </w:t>
      </w:r>
      <w:r w:rsidR="002E7307">
        <w:rPr>
          <w:rFonts w:cstheme="minorHAnsi"/>
          <w:sz w:val="22"/>
          <w:szCs w:val="22"/>
        </w:rPr>
        <w:t>on the following page</w:t>
      </w:r>
      <w:r w:rsidRPr="00D33F07">
        <w:rPr>
          <w:rFonts w:cstheme="minorHAnsi"/>
          <w:sz w:val="22"/>
          <w:szCs w:val="22"/>
        </w:rPr>
        <w:t>:</w:t>
      </w:r>
    </w:p>
    <w:p w14:paraId="21E2088A" w14:textId="78C5E42E" w:rsidR="00C57275" w:rsidRPr="00D33F07" w:rsidRDefault="00C57275" w:rsidP="00C57275">
      <w:pPr>
        <w:pStyle w:val="ListParagraph"/>
        <w:numPr>
          <w:ilvl w:val="0"/>
          <w:numId w:val="16"/>
        </w:numPr>
        <w:spacing w:before="0" w:after="160" w:line="259" w:lineRule="auto"/>
        <w:ind w:left="1080"/>
        <w:rPr>
          <w:rFonts w:cstheme="minorHAnsi"/>
          <w:sz w:val="22"/>
          <w:szCs w:val="22"/>
        </w:rPr>
      </w:pPr>
      <w:r w:rsidRPr="00D33F07">
        <w:rPr>
          <w:rFonts w:cstheme="minorHAnsi"/>
          <w:sz w:val="22"/>
          <w:szCs w:val="22"/>
        </w:rPr>
        <w:lastRenderedPageBreak/>
        <w:t xml:space="preserve">In cell </w:t>
      </w:r>
      <w:r>
        <w:rPr>
          <w:rFonts w:cstheme="minorHAnsi"/>
          <w:sz w:val="22"/>
          <w:szCs w:val="22"/>
        </w:rPr>
        <w:t>E</w:t>
      </w:r>
      <w:r w:rsidRPr="00D33F07">
        <w:rPr>
          <w:rFonts w:cstheme="minorHAnsi"/>
          <w:sz w:val="22"/>
          <w:szCs w:val="22"/>
        </w:rPr>
        <w:t>3, type =</w:t>
      </w:r>
      <w:proofErr w:type="gramStart"/>
      <w:r w:rsidRPr="00D33F07">
        <w:rPr>
          <w:rFonts w:cstheme="minorHAnsi"/>
          <w:sz w:val="22"/>
          <w:szCs w:val="22"/>
        </w:rPr>
        <w:t>average(</w:t>
      </w:r>
      <w:proofErr w:type="gramEnd"/>
    </w:p>
    <w:p w14:paraId="776E4B67" w14:textId="5677F2EA" w:rsidR="00C57275" w:rsidRPr="00D33F07" w:rsidRDefault="00C57275" w:rsidP="00C57275">
      <w:pPr>
        <w:pStyle w:val="ListParagraph"/>
        <w:numPr>
          <w:ilvl w:val="0"/>
          <w:numId w:val="16"/>
        </w:numPr>
        <w:spacing w:before="0" w:after="160" w:line="259" w:lineRule="auto"/>
        <w:ind w:left="1080"/>
        <w:rPr>
          <w:rFonts w:cstheme="minorHAnsi"/>
          <w:sz w:val="22"/>
          <w:szCs w:val="22"/>
        </w:rPr>
      </w:pPr>
      <w:r w:rsidRPr="00D33F07">
        <w:rPr>
          <w:rFonts w:cstheme="minorHAnsi"/>
          <w:sz w:val="22"/>
          <w:szCs w:val="22"/>
        </w:rPr>
        <w:t xml:space="preserve">Click in cell C3, </w:t>
      </w:r>
      <w:r>
        <w:rPr>
          <w:rFonts w:cstheme="minorHAnsi"/>
          <w:sz w:val="22"/>
          <w:szCs w:val="22"/>
        </w:rPr>
        <w:t>and, holding the left mouse button depressed, drag to cell D3 to highlight both cells. C3:D3 will appear in the formula in cell E3</w:t>
      </w:r>
    </w:p>
    <w:p w14:paraId="5D4FB43D" w14:textId="78B115BD" w:rsidR="00C57275" w:rsidRPr="00D33F07" w:rsidRDefault="00C57275" w:rsidP="00C57275">
      <w:pPr>
        <w:pStyle w:val="ListParagraph"/>
        <w:numPr>
          <w:ilvl w:val="0"/>
          <w:numId w:val="16"/>
        </w:numPr>
        <w:spacing w:before="0" w:after="160" w:line="259" w:lineRule="auto"/>
        <w:ind w:left="1080"/>
        <w:rPr>
          <w:rFonts w:cstheme="minorHAnsi"/>
          <w:sz w:val="22"/>
          <w:szCs w:val="22"/>
        </w:rPr>
      </w:pPr>
      <w:proofErr w:type="gramStart"/>
      <w:r w:rsidRPr="00D33F07">
        <w:rPr>
          <w:rFonts w:cstheme="minorHAnsi"/>
          <w:sz w:val="22"/>
          <w:szCs w:val="22"/>
        </w:rPr>
        <w:t>Type )</w:t>
      </w:r>
      <w:proofErr w:type="gramEnd"/>
      <w:r w:rsidRPr="00D33F07">
        <w:rPr>
          <w:rFonts w:cstheme="minorHAnsi"/>
          <w:sz w:val="22"/>
          <w:szCs w:val="22"/>
        </w:rPr>
        <w:t xml:space="preserve"> and press enter.</w:t>
      </w:r>
    </w:p>
    <w:p w14:paraId="55C271E2" w14:textId="44CAA3C3" w:rsidR="00C57275" w:rsidRPr="00D33F07" w:rsidRDefault="00C57275" w:rsidP="00C57275">
      <w:pPr>
        <w:pStyle w:val="ListParagraph"/>
        <w:numPr>
          <w:ilvl w:val="0"/>
          <w:numId w:val="16"/>
        </w:numPr>
        <w:spacing w:before="0" w:after="160" w:line="259" w:lineRule="auto"/>
        <w:ind w:left="1080"/>
        <w:rPr>
          <w:rFonts w:cstheme="minorHAnsi"/>
          <w:sz w:val="22"/>
          <w:szCs w:val="22"/>
        </w:rPr>
      </w:pPr>
      <w:r w:rsidRPr="00D33F07">
        <w:rPr>
          <w:rFonts w:cstheme="minorHAnsi"/>
          <w:sz w:val="22"/>
          <w:szCs w:val="22"/>
        </w:rPr>
        <w:t xml:space="preserve">Right click in cell </w:t>
      </w:r>
      <w:r>
        <w:rPr>
          <w:rFonts w:cstheme="minorHAnsi"/>
          <w:sz w:val="22"/>
          <w:szCs w:val="22"/>
        </w:rPr>
        <w:t>E</w:t>
      </w:r>
      <w:r w:rsidRPr="00D33F07">
        <w:rPr>
          <w:rFonts w:cstheme="minorHAnsi"/>
          <w:sz w:val="22"/>
          <w:szCs w:val="22"/>
        </w:rPr>
        <w:t xml:space="preserve">3 and choose </w:t>
      </w:r>
      <w:r w:rsidRPr="00D33F07">
        <w:rPr>
          <w:rFonts w:cstheme="minorHAnsi"/>
          <w:b/>
          <w:bCs/>
          <w:sz w:val="22"/>
          <w:szCs w:val="22"/>
        </w:rPr>
        <w:t>copy</w:t>
      </w:r>
      <w:r w:rsidRPr="00D33F07">
        <w:rPr>
          <w:rFonts w:cstheme="minorHAnsi"/>
          <w:sz w:val="22"/>
          <w:szCs w:val="22"/>
        </w:rPr>
        <w:t xml:space="preserve"> from the dialog box that opens.</w:t>
      </w:r>
    </w:p>
    <w:p w14:paraId="1F97D042" w14:textId="7D4E199C" w:rsidR="00C57275" w:rsidRPr="00D33F07" w:rsidRDefault="00C57275" w:rsidP="00C57275">
      <w:pPr>
        <w:pStyle w:val="ListParagraph"/>
        <w:numPr>
          <w:ilvl w:val="0"/>
          <w:numId w:val="16"/>
        </w:numPr>
        <w:spacing w:before="0" w:after="160" w:line="259" w:lineRule="auto"/>
        <w:ind w:left="1080"/>
        <w:rPr>
          <w:rFonts w:cstheme="minorHAnsi"/>
          <w:sz w:val="22"/>
          <w:szCs w:val="22"/>
        </w:rPr>
      </w:pPr>
      <w:r w:rsidRPr="00D33F07">
        <w:rPr>
          <w:rFonts w:cstheme="minorHAnsi"/>
          <w:sz w:val="22"/>
          <w:szCs w:val="22"/>
        </w:rPr>
        <w:t xml:space="preserve">Click in </w:t>
      </w:r>
      <w:r w:rsidR="000B3677">
        <w:rPr>
          <w:rFonts w:cstheme="minorHAnsi"/>
          <w:sz w:val="22"/>
          <w:szCs w:val="22"/>
        </w:rPr>
        <w:t>E</w:t>
      </w:r>
      <w:r w:rsidRPr="00D33F07">
        <w:rPr>
          <w:rFonts w:cstheme="minorHAnsi"/>
          <w:sz w:val="22"/>
          <w:szCs w:val="22"/>
        </w:rPr>
        <w:t xml:space="preserve">3 and, holding the </w:t>
      </w:r>
      <w:r w:rsidR="000B3677">
        <w:rPr>
          <w:rFonts w:cstheme="minorHAnsi"/>
          <w:sz w:val="22"/>
          <w:szCs w:val="22"/>
        </w:rPr>
        <w:t xml:space="preserve">mouse </w:t>
      </w:r>
      <w:r w:rsidRPr="00D33F07">
        <w:rPr>
          <w:rFonts w:cstheme="minorHAnsi"/>
          <w:sz w:val="22"/>
          <w:szCs w:val="22"/>
        </w:rPr>
        <w:t xml:space="preserve">button depressed, drag to cell </w:t>
      </w:r>
      <w:r w:rsidR="000B3677">
        <w:rPr>
          <w:rFonts w:cstheme="minorHAnsi"/>
          <w:sz w:val="22"/>
          <w:szCs w:val="22"/>
        </w:rPr>
        <w:t>E9</w:t>
      </w:r>
      <w:r w:rsidRPr="00D33F07">
        <w:rPr>
          <w:rFonts w:cstheme="minorHAnsi"/>
          <w:sz w:val="22"/>
          <w:szCs w:val="22"/>
        </w:rPr>
        <w:t xml:space="preserve">. This will highlight the cells from </w:t>
      </w:r>
      <w:r w:rsidR="000B3677">
        <w:rPr>
          <w:rFonts w:cstheme="minorHAnsi"/>
          <w:sz w:val="22"/>
          <w:szCs w:val="22"/>
        </w:rPr>
        <w:t>E</w:t>
      </w:r>
      <w:r w:rsidRPr="00D33F07">
        <w:rPr>
          <w:rFonts w:cstheme="minorHAnsi"/>
          <w:sz w:val="22"/>
          <w:szCs w:val="22"/>
        </w:rPr>
        <w:t xml:space="preserve">3 to </w:t>
      </w:r>
      <w:r w:rsidR="000B3677">
        <w:rPr>
          <w:rFonts w:cstheme="minorHAnsi"/>
          <w:sz w:val="22"/>
          <w:szCs w:val="22"/>
        </w:rPr>
        <w:t>E9</w:t>
      </w:r>
      <w:r w:rsidRPr="00D33F07">
        <w:rPr>
          <w:rFonts w:cstheme="minorHAnsi"/>
          <w:sz w:val="22"/>
          <w:szCs w:val="22"/>
        </w:rPr>
        <w:t>.</w:t>
      </w:r>
    </w:p>
    <w:p w14:paraId="1E1D2FB2" w14:textId="3F2F1BC0" w:rsidR="00C57275" w:rsidRPr="00D33F07" w:rsidRDefault="000B3677" w:rsidP="00C57275">
      <w:pPr>
        <w:pStyle w:val="ListParagraph"/>
        <w:numPr>
          <w:ilvl w:val="0"/>
          <w:numId w:val="16"/>
        </w:numPr>
        <w:spacing w:before="0" w:after="160" w:line="259" w:lineRule="auto"/>
        <w:ind w:left="1080"/>
        <w:rPr>
          <w:rFonts w:cstheme="minorHAnsi"/>
          <w:sz w:val="22"/>
          <w:szCs w:val="22"/>
        </w:rPr>
      </w:pPr>
      <w:r>
        <w:rPr>
          <w:rFonts w:cstheme="minorHAnsi"/>
          <w:sz w:val="22"/>
          <w:szCs w:val="22"/>
        </w:rPr>
        <w:t>Click on</w:t>
      </w:r>
      <w:r w:rsidR="00C57275" w:rsidRPr="00D33F07">
        <w:rPr>
          <w:rFonts w:cstheme="minorHAnsi"/>
          <w:sz w:val="22"/>
          <w:szCs w:val="22"/>
        </w:rPr>
        <w:t xml:space="preserve"> </w:t>
      </w:r>
      <w:r w:rsidR="00C57275" w:rsidRPr="00F002E9">
        <w:rPr>
          <w:rFonts w:cstheme="minorHAnsi"/>
          <w:b/>
          <w:bCs/>
          <w:sz w:val="22"/>
          <w:szCs w:val="22"/>
        </w:rPr>
        <w:t>Home</w:t>
      </w:r>
      <w:r w:rsidR="00C57275">
        <w:rPr>
          <w:rFonts w:cstheme="minorHAnsi"/>
          <w:sz w:val="22"/>
          <w:szCs w:val="22"/>
        </w:rPr>
        <w:t xml:space="preserve"> </w:t>
      </w:r>
      <w:r w:rsidR="00C57275" w:rsidRPr="00D33F07">
        <w:rPr>
          <w:rFonts w:cstheme="minorHAnsi"/>
          <w:sz w:val="22"/>
          <w:szCs w:val="22"/>
        </w:rPr>
        <w:t xml:space="preserve">from the top tool bar, </w:t>
      </w:r>
      <w:r>
        <w:rPr>
          <w:rFonts w:cstheme="minorHAnsi"/>
          <w:sz w:val="22"/>
          <w:szCs w:val="22"/>
        </w:rPr>
        <w:t xml:space="preserve">then </w:t>
      </w:r>
      <w:r w:rsidR="00C57275" w:rsidRPr="00D33F07">
        <w:rPr>
          <w:rFonts w:cstheme="minorHAnsi"/>
          <w:sz w:val="22"/>
          <w:szCs w:val="22"/>
        </w:rPr>
        <w:t xml:space="preserve">click on the </w:t>
      </w:r>
      <w:r w:rsidR="00C57275" w:rsidRPr="00D33F07">
        <w:rPr>
          <w:rFonts w:cstheme="minorHAnsi"/>
          <w:b/>
          <w:bCs/>
          <w:sz w:val="22"/>
          <w:szCs w:val="22"/>
        </w:rPr>
        <w:t>fill</w:t>
      </w:r>
      <w:r w:rsidR="00C57275" w:rsidRPr="00D33F07">
        <w:rPr>
          <w:rFonts w:cstheme="minorHAnsi"/>
          <w:sz w:val="22"/>
          <w:szCs w:val="22"/>
        </w:rPr>
        <w:t xml:space="preserve"> </w:t>
      </w:r>
      <w:r w:rsidR="00C57275" w:rsidRPr="000B3677">
        <w:rPr>
          <w:rFonts w:cstheme="minorHAnsi"/>
          <w:b/>
          <w:bCs/>
          <w:sz w:val="22"/>
          <w:szCs w:val="22"/>
        </w:rPr>
        <w:t>icon</w:t>
      </w:r>
      <w:r w:rsidR="00C57275" w:rsidRPr="00D33F07">
        <w:rPr>
          <w:rFonts w:cstheme="minorHAnsi"/>
          <w:sz w:val="22"/>
          <w:szCs w:val="22"/>
        </w:rPr>
        <w:t xml:space="preserve"> </w:t>
      </w:r>
      <w:r w:rsidR="00C57275">
        <w:rPr>
          <w:rFonts w:cstheme="minorHAnsi"/>
          <w:sz w:val="22"/>
          <w:szCs w:val="22"/>
        </w:rPr>
        <w:t>in the editing box</w:t>
      </w:r>
    </w:p>
    <w:p w14:paraId="60BB9096" w14:textId="77777777" w:rsidR="00C57275" w:rsidRPr="00D33F07" w:rsidRDefault="00C57275" w:rsidP="00C57275">
      <w:pPr>
        <w:pStyle w:val="ListParagraph"/>
        <w:spacing w:before="0" w:after="160" w:line="259" w:lineRule="auto"/>
        <w:ind w:left="360"/>
        <w:rPr>
          <w:rFonts w:cstheme="minorHAnsi"/>
          <w:sz w:val="22"/>
          <w:szCs w:val="22"/>
        </w:rPr>
      </w:pPr>
    </w:p>
    <w:p w14:paraId="16A6AAEE" w14:textId="77777777" w:rsidR="00C57275" w:rsidRPr="00D33F07" w:rsidRDefault="00C57275" w:rsidP="00C57275">
      <w:pPr>
        <w:pStyle w:val="ListParagraph"/>
        <w:spacing w:before="0" w:after="160" w:line="259" w:lineRule="auto"/>
        <w:ind w:left="1080"/>
        <w:rPr>
          <w:rFonts w:cstheme="minorHAnsi"/>
          <w:sz w:val="22"/>
          <w:szCs w:val="22"/>
        </w:rPr>
      </w:pPr>
      <w:r w:rsidRPr="001C1829">
        <w:rPr>
          <w:rFonts w:cstheme="minorHAnsi"/>
          <w:noProof/>
          <w:sz w:val="22"/>
          <w:szCs w:val="22"/>
          <w14:ligatures w14:val="standardContextual"/>
        </w:rPr>
        <mc:AlternateContent>
          <mc:Choice Requires="wps">
            <w:drawing>
              <wp:anchor distT="0" distB="0" distL="114300" distR="114300" simplePos="0" relativeHeight="251811840" behindDoc="0" locked="0" layoutInCell="1" allowOverlap="1" wp14:anchorId="081B6B1C" wp14:editId="1EE8B391">
                <wp:simplePos x="0" y="0"/>
                <wp:positionH relativeFrom="column">
                  <wp:posOffset>763345</wp:posOffset>
                </wp:positionH>
                <wp:positionV relativeFrom="paragraph">
                  <wp:posOffset>243679</wp:posOffset>
                </wp:positionV>
                <wp:extent cx="320722" cy="272955"/>
                <wp:effectExtent l="0" t="0" r="22225" b="13335"/>
                <wp:wrapNone/>
                <wp:docPr id="1261009285" name="Oval 1"/>
                <wp:cNvGraphicFramePr/>
                <a:graphic xmlns:a="http://schemas.openxmlformats.org/drawingml/2006/main">
                  <a:graphicData uri="http://schemas.microsoft.com/office/word/2010/wordprocessingShape">
                    <wps:wsp>
                      <wps:cNvSpPr/>
                      <wps:spPr>
                        <a:xfrm>
                          <a:off x="0" y="0"/>
                          <a:ext cx="320722" cy="27295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5E8B155C" id="Oval 1" o:spid="_x0000_s1026" style="position:absolute;margin-left:60.1pt;margin-top:19.2pt;width:25.25pt;height:21.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" filled="f" strokecolor="red" strokeweight="1pt">
                <v:stroke joinstyle="miter"/>
              </v:oval>
            </w:pict>
          </mc:Fallback>
        </mc:AlternateContent>
      </w:r>
      <w:r w:rsidRPr="001C1829">
        <w:rPr>
          <w:rFonts w:cstheme="minorHAnsi"/>
          <w:noProof/>
          <w:sz w:val="22"/>
          <w:szCs w:val="22"/>
        </w:rPr>
        <w:drawing>
          <wp:inline distT="0" distB="0" distL="0" distR="0" wp14:anchorId="603D8376" wp14:editId="32E93224">
            <wp:extent cx="1016052" cy="971600"/>
            <wp:effectExtent l="0" t="0" r="0" b="0"/>
            <wp:docPr id="35181095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91133" name="Picture 1" descr="A screenshot of a computer&#10;&#10;AI-generated content may be incorrect."/>
                    <pic:cNvPicPr/>
                  </pic:nvPicPr>
                  <pic:blipFill>
                    <a:blip r:embed="rId57"/>
                    <a:stretch>
                      <a:fillRect/>
                    </a:stretch>
                  </pic:blipFill>
                  <pic:spPr>
                    <a:xfrm>
                      <a:off x="0" y="0"/>
                      <a:ext cx="1016052" cy="971600"/>
                    </a:xfrm>
                    <a:prstGeom prst="rect">
                      <a:avLst/>
                    </a:prstGeom>
                  </pic:spPr>
                </pic:pic>
              </a:graphicData>
            </a:graphic>
          </wp:inline>
        </w:drawing>
      </w:r>
      <w:r w:rsidRPr="00D33F07">
        <w:rPr>
          <w:rFonts w:cstheme="minorHAnsi"/>
          <w:sz w:val="22"/>
          <w:szCs w:val="22"/>
        </w:rPr>
        <w:t xml:space="preserve"> </w:t>
      </w:r>
    </w:p>
    <w:p w14:paraId="12F8172C" w14:textId="77777777" w:rsidR="00C57275" w:rsidRPr="00D33F07" w:rsidRDefault="00C57275" w:rsidP="00C57275">
      <w:pPr>
        <w:pStyle w:val="ListParagraph"/>
        <w:ind w:left="360"/>
        <w:rPr>
          <w:rFonts w:cstheme="minorHAnsi"/>
          <w:sz w:val="22"/>
          <w:szCs w:val="22"/>
        </w:rPr>
      </w:pPr>
    </w:p>
    <w:p w14:paraId="529DBAFD" w14:textId="6DB2DFF9" w:rsidR="00C57275" w:rsidRPr="00D33F07" w:rsidRDefault="00C57275" w:rsidP="00C57275">
      <w:pPr>
        <w:pStyle w:val="ListParagraph"/>
        <w:numPr>
          <w:ilvl w:val="0"/>
          <w:numId w:val="16"/>
        </w:numPr>
        <w:spacing w:before="0" w:after="160" w:line="259" w:lineRule="auto"/>
        <w:ind w:left="1080"/>
        <w:rPr>
          <w:rFonts w:cstheme="minorHAnsi"/>
          <w:sz w:val="22"/>
          <w:szCs w:val="22"/>
        </w:rPr>
      </w:pPr>
      <w:r w:rsidRPr="00D33F07">
        <w:rPr>
          <w:rFonts w:cstheme="minorHAnsi"/>
          <w:sz w:val="22"/>
          <w:szCs w:val="22"/>
        </w:rPr>
        <w:t xml:space="preserve">Choose </w:t>
      </w:r>
      <w:r w:rsidRPr="00D33F07">
        <w:rPr>
          <w:rFonts w:cstheme="minorHAnsi"/>
          <w:b/>
          <w:bCs/>
          <w:sz w:val="22"/>
          <w:szCs w:val="22"/>
        </w:rPr>
        <w:t>↓ down</w:t>
      </w:r>
      <w:r w:rsidRPr="00D33F07">
        <w:rPr>
          <w:rFonts w:cstheme="minorHAnsi"/>
          <w:sz w:val="22"/>
          <w:szCs w:val="22"/>
        </w:rPr>
        <w:t xml:space="preserve"> from the dialog box that opens. This will show the average of </w:t>
      </w:r>
      <w:r w:rsidR="000B3677">
        <w:rPr>
          <w:rFonts w:cstheme="minorHAnsi"/>
          <w:sz w:val="22"/>
          <w:szCs w:val="22"/>
        </w:rPr>
        <w:t>Trial</w:t>
      </w:r>
      <w:r w:rsidRPr="00D33F07">
        <w:rPr>
          <w:rFonts w:cstheme="minorHAnsi"/>
          <w:sz w:val="22"/>
          <w:szCs w:val="22"/>
        </w:rPr>
        <w:t xml:space="preserve"> A and </w:t>
      </w:r>
      <w:r w:rsidR="000B3677">
        <w:rPr>
          <w:rFonts w:cstheme="minorHAnsi"/>
          <w:sz w:val="22"/>
          <w:szCs w:val="22"/>
        </w:rPr>
        <w:t>Trial</w:t>
      </w:r>
      <w:r w:rsidRPr="00D33F07">
        <w:rPr>
          <w:rFonts w:cstheme="minorHAnsi"/>
          <w:sz w:val="22"/>
          <w:szCs w:val="22"/>
        </w:rPr>
        <w:t xml:space="preserve"> B for all </w:t>
      </w:r>
      <w:r w:rsidR="000B3677">
        <w:rPr>
          <w:rFonts w:cstheme="minorHAnsi"/>
          <w:sz w:val="22"/>
          <w:szCs w:val="22"/>
        </w:rPr>
        <w:t>standard</w:t>
      </w:r>
      <w:r w:rsidRPr="00D33F07">
        <w:rPr>
          <w:rFonts w:cstheme="minorHAnsi"/>
          <w:sz w:val="22"/>
          <w:szCs w:val="22"/>
        </w:rPr>
        <w:t xml:space="preserve"> samples.</w:t>
      </w:r>
    </w:p>
    <w:p w14:paraId="04960EA5" w14:textId="77777777" w:rsidR="00C57275" w:rsidRPr="00C57275" w:rsidRDefault="00C57275" w:rsidP="00C57275">
      <w:pPr>
        <w:rPr>
          <w:rFonts w:cstheme="minorHAnsi"/>
        </w:rPr>
      </w:pPr>
    </w:p>
    <w:p w14:paraId="0B889306" w14:textId="5C053C9B" w:rsidR="00BA41A9" w:rsidRPr="00D33F07" w:rsidRDefault="00BA41A9" w:rsidP="00EF71D9">
      <w:pPr>
        <w:pStyle w:val="ListParagraph"/>
        <w:numPr>
          <w:ilvl w:val="0"/>
          <w:numId w:val="19"/>
        </w:numPr>
        <w:ind w:left="709" w:hanging="425"/>
        <w:rPr>
          <w:rFonts w:cstheme="minorHAnsi"/>
          <w:sz w:val="22"/>
          <w:szCs w:val="22"/>
        </w:rPr>
      </w:pPr>
      <w:r w:rsidRPr="00D33F07">
        <w:rPr>
          <w:rFonts w:cstheme="minorHAnsi"/>
          <w:sz w:val="22"/>
          <w:szCs w:val="22"/>
        </w:rPr>
        <w:t xml:space="preserve">Create </w:t>
      </w:r>
      <w:r w:rsidR="00862840">
        <w:rPr>
          <w:rFonts w:cstheme="minorHAnsi"/>
          <w:sz w:val="22"/>
          <w:szCs w:val="22"/>
        </w:rPr>
        <w:t>the</w:t>
      </w:r>
      <w:r w:rsidRPr="00D33F07">
        <w:rPr>
          <w:rFonts w:cstheme="minorHAnsi"/>
          <w:sz w:val="22"/>
          <w:szCs w:val="22"/>
        </w:rPr>
        <w:t xml:space="preserve"> </w:t>
      </w:r>
      <w:r w:rsidR="00862840">
        <w:rPr>
          <w:rFonts w:cstheme="minorHAnsi"/>
          <w:b/>
          <w:bCs/>
          <w:sz w:val="22"/>
          <w:szCs w:val="22"/>
        </w:rPr>
        <w:t>standards</w:t>
      </w:r>
      <w:r w:rsidR="009424F7" w:rsidRPr="00D33F07">
        <w:rPr>
          <w:rFonts w:cstheme="minorHAnsi"/>
          <w:b/>
          <w:bCs/>
          <w:sz w:val="22"/>
          <w:szCs w:val="22"/>
        </w:rPr>
        <w:t xml:space="preserve"> </w:t>
      </w:r>
      <w:r w:rsidRPr="00D33F07">
        <w:rPr>
          <w:rFonts w:cstheme="minorHAnsi"/>
          <w:b/>
          <w:bCs/>
          <w:sz w:val="22"/>
          <w:szCs w:val="22"/>
        </w:rPr>
        <w:t>graph</w:t>
      </w:r>
      <w:r w:rsidRPr="00D33F07">
        <w:rPr>
          <w:rFonts w:cstheme="minorHAnsi"/>
          <w:sz w:val="22"/>
          <w:szCs w:val="22"/>
        </w:rPr>
        <w:t xml:space="preserve"> </w:t>
      </w:r>
      <w:r w:rsidR="00862840">
        <w:rPr>
          <w:rFonts w:cstheme="minorHAnsi"/>
          <w:sz w:val="22"/>
          <w:szCs w:val="22"/>
        </w:rPr>
        <w:t>showing</w:t>
      </w:r>
      <w:r w:rsidRPr="00D33F07">
        <w:rPr>
          <w:rFonts w:cstheme="minorHAnsi"/>
          <w:sz w:val="22"/>
          <w:szCs w:val="22"/>
        </w:rPr>
        <w:t xml:space="preserve"> </w:t>
      </w:r>
      <w:r w:rsidR="00E10AAA" w:rsidRPr="00D33F07">
        <w:rPr>
          <w:rFonts w:cstheme="minorHAnsi"/>
          <w:sz w:val="22"/>
          <w:szCs w:val="22"/>
        </w:rPr>
        <w:t xml:space="preserve">the </w:t>
      </w:r>
      <w:r w:rsidR="00E76588">
        <w:rPr>
          <w:rFonts w:cstheme="minorHAnsi"/>
          <w:sz w:val="22"/>
          <w:szCs w:val="22"/>
        </w:rPr>
        <w:t xml:space="preserve">average </w:t>
      </w:r>
      <w:r w:rsidR="00E10AAA" w:rsidRPr="00D33F07">
        <w:rPr>
          <w:rFonts w:cstheme="minorHAnsi"/>
          <w:sz w:val="22"/>
          <w:szCs w:val="22"/>
        </w:rPr>
        <w:t xml:space="preserve">197 keV Peak area (counts/ µC) versus </w:t>
      </w:r>
      <w:r w:rsidRPr="00D33F07">
        <w:rPr>
          <w:rFonts w:cstheme="minorHAnsi"/>
          <w:sz w:val="22"/>
          <w:szCs w:val="22"/>
        </w:rPr>
        <w:t>fluorine concentration</w:t>
      </w:r>
      <w:r w:rsidR="00E943A9" w:rsidRPr="00D33F07">
        <w:rPr>
          <w:rFonts w:cstheme="minorHAnsi"/>
          <w:sz w:val="22"/>
          <w:szCs w:val="22"/>
        </w:rPr>
        <w:t xml:space="preserve"> </w:t>
      </w:r>
      <w:r w:rsidRPr="00D33F07">
        <w:rPr>
          <w:rFonts w:cstheme="minorHAnsi"/>
          <w:sz w:val="22"/>
          <w:szCs w:val="22"/>
        </w:rPr>
        <w:t xml:space="preserve">(ppm) for </w:t>
      </w:r>
      <w:r w:rsidR="00E943A9" w:rsidRPr="00D33F07">
        <w:rPr>
          <w:rFonts w:cstheme="minorHAnsi"/>
          <w:sz w:val="22"/>
          <w:szCs w:val="22"/>
        </w:rPr>
        <w:t xml:space="preserve">each of the </w:t>
      </w:r>
      <w:r w:rsidR="00E76588">
        <w:rPr>
          <w:rFonts w:cstheme="minorHAnsi"/>
          <w:sz w:val="22"/>
          <w:szCs w:val="22"/>
        </w:rPr>
        <w:t>standards</w:t>
      </w:r>
      <w:r w:rsidR="00E943A9" w:rsidRPr="00D33F07">
        <w:rPr>
          <w:rFonts w:cstheme="minorHAnsi"/>
          <w:sz w:val="22"/>
          <w:szCs w:val="22"/>
        </w:rPr>
        <w:t xml:space="preserve"> </w:t>
      </w:r>
      <w:r w:rsidRPr="00D33F07">
        <w:rPr>
          <w:rFonts w:cstheme="minorHAnsi"/>
          <w:sz w:val="22"/>
          <w:szCs w:val="22"/>
        </w:rPr>
        <w:t xml:space="preserve">given in the table. Add a </w:t>
      </w:r>
      <w:r w:rsidRPr="00D33F07">
        <w:rPr>
          <w:rFonts w:cstheme="minorHAnsi"/>
          <w:b/>
          <w:bCs/>
          <w:sz w:val="22"/>
          <w:szCs w:val="22"/>
        </w:rPr>
        <w:t>line of best fit</w:t>
      </w:r>
      <w:r w:rsidRPr="00D33F07">
        <w:rPr>
          <w:rFonts w:cstheme="minorHAnsi"/>
          <w:sz w:val="22"/>
          <w:szCs w:val="22"/>
        </w:rPr>
        <w:t xml:space="preserve"> passing through (0,0). Give your graph a title.</w:t>
      </w:r>
    </w:p>
    <w:p w14:paraId="02C2E7E4" w14:textId="1822D303" w:rsidR="00BA41A9" w:rsidRPr="00D33F07" w:rsidRDefault="00BA41A9" w:rsidP="00445551">
      <w:pPr>
        <w:shd w:val="clear" w:color="auto" w:fill="FFFFFF"/>
        <w:spacing w:after="60"/>
        <w:ind w:left="284" w:firstLine="284"/>
        <w:rPr>
          <w:rFonts w:ascii="Calibri" w:eastAsia="Times New Roman" w:hAnsi="Calibri" w:cs="Times New Roman"/>
        </w:rPr>
      </w:pPr>
      <w:r w:rsidRPr="00D33F07">
        <w:rPr>
          <w:rFonts w:ascii="Calibri" w:eastAsia="Times New Roman" w:hAnsi="Calibri" w:cs="Times New Roman"/>
          <w:b/>
          <w:bCs/>
          <w:color w:val="0070C0"/>
        </w:rPr>
        <w:t>HINT:</w:t>
      </w:r>
      <w:r w:rsidRPr="00D33F07">
        <w:rPr>
          <w:rFonts w:ascii="Calibri" w:eastAsia="Times New Roman" w:hAnsi="Calibri" w:cs="Times New Roman"/>
        </w:rPr>
        <w:t xml:space="preserve"> To construct your graph using MS Excel you can follow the instructions </w:t>
      </w:r>
      <w:r w:rsidR="00C57275">
        <w:rPr>
          <w:rFonts w:ascii="Calibri" w:eastAsia="Times New Roman" w:hAnsi="Calibri" w:cs="Times New Roman"/>
        </w:rPr>
        <w:t>below</w:t>
      </w:r>
      <w:r w:rsidRPr="00D33F07">
        <w:rPr>
          <w:rFonts w:ascii="Calibri" w:eastAsia="Times New Roman" w:hAnsi="Calibri" w:cs="Times New Roman"/>
        </w:rPr>
        <w:t>:</w:t>
      </w:r>
    </w:p>
    <w:p w14:paraId="054F9CE0" w14:textId="77777777" w:rsidR="004F3617" w:rsidRPr="00D33F07" w:rsidRDefault="004F3617" w:rsidP="00445551">
      <w:pPr>
        <w:shd w:val="clear" w:color="auto" w:fill="FFFFFF"/>
        <w:spacing w:after="60"/>
        <w:ind w:left="284" w:firstLine="284"/>
        <w:rPr>
          <w:rFonts w:ascii="Calibri" w:eastAsia="Times New Roman" w:hAnsi="Calibri" w:cs="Calibri"/>
        </w:rPr>
      </w:pPr>
    </w:p>
    <w:p w14:paraId="38416F76" w14:textId="6ED9199E" w:rsidR="004F3617" w:rsidRPr="00E76588" w:rsidRDefault="00BA41A9" w:rsidP="00445551">
      <w:pPr>
        <w:pStyle w:val="ListParagraph"/>
        <w:numPr>
          <w:ilvl w:val="0"/>
          <w:numId w:val="24"/>
        </w:numPr>
        <w:shd w:val="clear" w:color="auto" w:fill="FFFFFF"/>
        <w:spacing w:before="0" w:after="60"/>
        <w:ind w:left="1004" w:hanging="436"/>
        <w:rPr>
          <w:rFonts w:ascii="Calibri" w:eastAsia="Times New Roman" w:hAnsi="Calibri" w:cs="Calibri"/>
          <w:sz w:val="22"/>
          <w:szCs w:val="22"/>
        </w:rPr>
      </w:pPr>
      <w:r w:rsidRPr="00E76588">
        <w:rPr>
          <w:rFonts w:ascii="Calibri" w:eastAsia="Times New Roman" w:hAnsi="Calibri" w:cs="Calibri"/>
          <w:sz w:val="22"/>
          <w:szCs w:val="22"/>
        </w:rPr>
        <w:t xml:space="preserve">Click in cell </w:t>
      </w:r>
      <w:r w:rsidR="00E76588" w:rsidRPr="00E76588">
        <w:rPr>
          <w:rFonts w:ascii="Calibri" w:eastAsia="Times New Roman" w:hAnsi="Calibri" w:cs="Calibri"/>
          <w:sz w:val="22"/>
          <w:szCs w:val="22"/>
        </w:rPr>
        <w:t>B3</w:t>
      </w:r>
      <w:r w:rsidRPr="00E76588">
        <w:rPr>
          <w:rFonts w:ascii="Calibri" w:eastAsia="Times New Roman" w:hAnsi="Calibri" w:cs="Calibri"/>
          <w:sz w:val="22"/>
          <w:szCs w:val="22"/>
        </w:rPr>
        <w:t xml:space="preserve"> and, holding the </w:t>
      </w:r>
      <w:r w:rsidR="00E76588">
        <w:rPr>
          <w:rFonts w:ascii="Calibri" w:eastAsia="Times New Roman" w:hAnsi="Calibri" w:cs="Calibri"/>
          <w:sz w:val="22"/>
          <w:szCs w:val="22"/>
        </w:rPr>
        <w:t xml:space="preserve">left </w:t>
      </w:r>
      <w:r w:rsidRPr="00E76588">
        <w:rPr>
          <w:rFonts w:ascii="Calibri" w:eastAsia="Times New Roman" w:hAnsi="Calibri" w:cs="Calibri"/>
          <w:sz w:val="22"/>
          <w:szCs w:val="22"/>
        </w:rPr>
        <w:t xml:space="preserve">mouse button down, drag the cursor to cell </w:t>
      </w:r>
      <w:r w:rsidR="00E76588" w:rsidRPr="00E76588">
        <w:rPr>
          <w:rFonts w:ascii="Calibri" w:eastAsia="Times New Roman" w:hAnsi="Calibri" w:cs="Calibri"/>
          <w:sz w:val="22"/>
          <w:szCs w:val="22"/>
        </w:rPr>
        <w:t>B9</w:t>
      </w:r>
      <w:r w:rsidRPr="00E76588">
        <w:rPr>
          <w:rFonts w:ascii="Calibri" w:eastAsia="Times New Roman" w:hAnsi="Calibri" w:cs="Calibri"/>
          <w:sz w:val="22"/>
          <w:szCs w:val="22"/>
        </w:rPr>
        <w:t xml:space="preserve">. This </w:t>
      </w:r>
      <w:r w:rsidR="00E76588" w:rsidRPr="00E76588">
        <w:rPr>
          <w:rFonts w:ascii="Calibri" w:eastAsia="Times New Roman" w:hAnsi="Calibri" w:cs="Calibri"/>
          <w:sz w:val="22"/>
          <w:szCs w:val="22"/>
        </w:rPr>
        <w:t>will</w:t>
      </w:r>
      <w:r w:rsidRPr="00E76588">
        <w:rPr>
          <w:rFonts w:ascii="Calibri" w:eastAsia="Times New Roman" w:hAnsi="Calibri" w:cs="Calibri"/>
          <w:sz w:val="22"/>
          <w:szCs w:val="22"/>
        </w:rPr>
        <w:t xml:space="preserve"> </w:t>
      </w:r>
      <w:r w:rsidR="00E76588" w:rsidRPr="00E76588">
        <w:rPr>
          <w:rFonts w:ascii="Calibri" w:eastAsia="Times New Roman" w:hAnsi="Calibri" w:cs="Calibri"/>
          <w:sz w:val="22"/>
          <w:szCs w:val="22"/>
        </w:rPr>
        <w:t>h</w:t>
      </w:r>
      <w:r w:rsidRPr="00E76588">
        <w:rPr>
          <w:rFonts w:ascii="Calibri" w:eastAsia="Times New Roman" w:hAnsi="Calibri" w:cs="Calibri"/>
          <w:sz w:val="22"/>
          <w:szCs w:val="22"/>
        </w:rPr>
        <w:t>ighlight the data in Column</w:t>
      </w:r>
      <w:r w:rsidR="009A2D90" w:rsidRPr="00E76588">
        <w:rPr>
          <w:rFonts w:ascii="Calibri" w:eastAsia="Times New Roman" w:hAnsi="Calibri" w:cs="Calibri"/>
          <w:sz w:val="22"/>
          <w:szCs w:val="22"/>
        </w:rPr>
        <w:t xml:space="preserve"> </w:t>
      </w:r>
      <w:r w:rsidR="003B7114">
        <w:rPr>
          <w:rFonts w:ascii="Calibri" w:eastAsia="Times New Roman" w:hAnsi="Calibri" w:cs="Calibri"/>
          <w:sz w:val="22"/>
          <w:szCs w:val="22"/>
        </w:rPr>
        <w:t>B</w:t>
      </w:r>
      <w:r w:rsidRPr="00E76588">
        <w:rPr>
          <w:rFonts w:ascii="Calibri" w:eastAsia="Times New Roman" w:hAnsi="Calibri" w:cs="Calibri"/>
          <w:sz w:val="22"/>
          <w:szCs w:val="22"/>
        </w:rPr>
        <w:t xml:space="preserve"> (</w:t>
      </w:r>
      <w:r w:rsidRPr="00E76588">
        <w:rPr>
          <w:rFonts w:cstheme="minorHAnsi"/>
          <w:sz w:val="22"/>
          <w:szCs w:val="22"/>
        </w:rPr>
        <w:t>fluorine concentration</w:t>
      </w:r>
      <w:r w:rsidR="00C14000" w:rsidRPr="00E76588">
        <w:rPr>
          <w:rFonts w:cstheme="minorHAnsi"/>
          <w:sz w:val="22"/>
          <w:szCs w:val="22"/>
        </w:rPr>
        <w:t xml:space="preserve"> (ppm)</w:t>
      </w:r>
      <w:r w:rsidRPr="00E76588">
        <w:rPr>
          <w:rFonts w:cstheme="minorHAnsi"/>
          <w:sz w:val="22"/>
          <w:szCs w:val="22"/>
        </w:rPr>
        <w:t>)</w:t>
      </w:r>
    </w:p>
    <w:p w14:paraId="4D0D3D7C" w14:textId="2A98ABE3" w:rsidR="00E76588" w:rsidRPr="00E76588" w:rsidRDefault="00E76588" w:rsidP="00445551">
      <w:pPr>
        <w:pStyle w:val="ListParagraph"/>
        <w:numPr>
          <w:ilvl w:val="0"/>
          <w:numId w:val="24"/>
        </w:numPr>
        <w:shd w:val="clear" w:color="auto" w:fill="FFFFFF"/>
        <w:spacing w:before="0" w:after="60"/>
        <w:ind w:left="1004" w:hanging="436"/>
        <w:rPr>
          <w:rFonts w:ascii="Calibri" w:eastAsia="Times New Roman" w:hAnsi="Calibri" w:cs="Calibri"/>
          <w:sz w:val="22"/>
          <w:szCs w:val="22"/>
        </w:rPr>
      </w:pPr>
      <w:r>
        <w:rPr>
          <w:rFonts w:cstheme="minorHAnsi"/>
          <w:sz w:val="22"/>
          <w:szCs w:val="22"/>
        </w:rPr>
        <w:t xml:space="preserve">Holding down the CTRL button or Command button, click in cell E3, and holding the left mouse button down, drag to cell E9. </w:t>
      </w:r>
      <w:r w:rsidRPr="00E76588">
        <w:rPr>
          <w:rFonts w:ascii="Calibri" w:eastAsia="Times New Roman" w:hAnsi="Calibri" w:cs="Calibri"/>
          <w:sz w:val="22"/>
          <w:szCs w:val="22"/>
        </w:rPr>
        <w:t xml:space="preserve">This will highlight the data in Column </w:t>
      </w:r>
      <w:r>
        <w:rPr>
          <w:rFonts w:ascii="Calibri" w:eastAsia="Times New Roman" w:hAnsi="Calibri" w:cs="Calibri"/>
          <w:sz w:val="22"/>
          <w:szCs w:val="22"/>
        </w:rPr>
        <w:t>E</w:t>
      </w:r>
      <w:r w:rsidRPr="00E76588">
        <w:rPr>
          <w:rFonts w:ascii="Calibri" w:eastAsia="Times New Roman" w:hAnsi="Calibri" w:cs="Calibri"/>
          <w:sz w:val="22"/>
          <w:szCs w:val="22"/>
        </w:rPr>
        <w:t xml:space="preserve"> (</w:t>
      </w:r>
      <w:r>
        <w:rPr>
          <w:rFonts w:cstheme="minorHAnsi"/>
          <w:sz w:val="22"/>
          <w:szCs w:val="22"/>
        </w:rPr>
        <w:t xml:space="preserve">average </w:t>
      </w:r>
      <w:r w:rsidRPr="00D33F07">
        <w:rPr>
          <w:rFonts w:cstheme="minorHAnsi"/>
          <w:sz w:val="22"/>
          <w:szCs w:val="22"/>
        </w:rPr>
        <w:t>197 keV Peak area (counts/ µC)</w:t>
      </w:r>
      <w:r w:rsidRPr="00E76588">
        <w:rPr>
          <w:rFonts w:cstheme="minorHAnsi"/>
          <w:sz w:val="22"/>
          <w:szCs w:val="22"/>
        </w:rPr>
        <w:t>)</w:t>
      </w:r>
    </w:p>
    <w:p w14:paraId="566F407C" w14:textId="77777777" w:rsidR="00BA41A9" w:rsidRPr="00D33F07" w:rsidRDefault="00BA41A9" w:rsidP="00445551">
      <w:pPr>
        <w:pStyle w:val="ListParagraph"/>
        <w:numPr>
          <w:ilvl w:val="0"/>
          <w:numId w:val="24"/>
        </w:numPr>
        <w:shd w:val="clear" w:color="auto" w:fill="FFFFFF"/>
        <w:spacing w:before="0" w:after="60"/>
        <w:ind w:left="1004" w:hanging="436"/>
        <w:rPr>
          <w:rFonts w:ascii="Calibri" w:eastAsia="Times New Roman" w:hAnsi="Calibri" w:cs="Calibri"/>
          <w:sz w:val="22"/>
          <w:szCs w:val="22"/>
        </w:rPr>
      </w:pPr>
      <w:r w:rsidRPr="00D33F07">
        <w:rPr>
          <w:rFonts w:ascii="Calibri" w:eastAsia="Times New Roman" w:hAnsi="Calibri" w:cs="Calibri"/>
          <w:sz w:val="22"/>
          <w:szCs w:val="22"/>
        </w:rPr>
        <w:t xml:space="preserve">Select </w:t>
      </w:r>
      <w:r w:rsidRPr="00D33F07">
        <w:rPr>
          <w:rFonts w:ascii="Calibri" w:eastAsia="Times New Roman" w:hAnsi="Calibri" w:cs="Calibri"/>
          <w:b/>
          <w:sz w:val="22"/>
          <w:szCs w:val="22"/>
        </w:rPr>
        <w:t>insert</w:t>
      </w:r>
      <w:r w:rsidRPr="00D33F07">
        <w:rPr>
          <w:rFonts w:ascii="Calibri" w:eastAsia="Times New Roman" w:hAnsi="Calibri" w:cs="Calibri"/>
          <w:sz w:val="22"/>
          <w:szCs w:val="22"/>
        </w:rPr>
        <w:t xml:space="preserve"> tab and click on </w:t>
      </w:r>
      <w:r w:rsidRPr="00D33F07">
        <w:rPr>
          <w:rFonts w:ascii="Calibri" w:eastAsia="Times New Roman" w:hAnsi="Calibri" w:cs="Calibri"/>
          <w:b/>
          <w:sz w:val="22"/>
          <w:szCs w:val="22"/>
        </w:rPr>
        <w:t>scatter graph</w:t>
      </w:r>
      <w:r w:rsidRPr="00D33F07">
        <w:rPr>
          <w:rFonts w:ascii="Calibri" w:eastAsia="Times New Roman" w:hAnsi="Calibri" w:cs="Calibri"/>
          <w:sz w:val="22"/>
          <w:szCs w:val="22"/>
        </w:rPr>
        <w:t xml:space="preserve"> from the </w:t>
      </w:r>
      <w:r w:rsidRPr="00D33F07">
        <w:rPr>
          <w:rFonts w:ascii="Calibri" w:eastAsia="Times New Roman" w:hAnsi="Calibri" w:cs="Calibri"/>
          <w:b/>
          <w:bCs/>
          <w:sz w:val="22"/>
          <w:szCs w:val="22"/>
        </w:rPr>
        <w:t>Charts</w:t>
      </w:r>
      <w:r w:rsidRPr="00D33F07">
        <w:rPr>
          <w:rFonts w:ascii="Calibri" w:eastAsia="Times New Roman" w:hAnsi="Calibri" w:cs="Calibri"/>
          <w:sz w:val="22"/>
          <w:szCs w:val="22"/>
        </w:rPr>
        <w:t xml:space="preserve"> shown, and then click on the first </w:t>
      </w:r>
      <w:r w:rsidRPr="00D33F07">
        <w:rPr>
          <w:rFonts w:ascii="Calibri" w:eastAsia="Times New Roman" w:hAnsi="Calibri" w:cs="Times New Roman"/>
          <w:sz w:val="22"/>
          <w:szCs w:val="22"/>
        </w:rPr>
        <w:t>scatter</w:t>
      </w:r>
      <w:r w:rsidRPr="00D33F07">
        <w:rPr>
          <w:rFonts w:ascii="Calibri" w:eastAsia="Times New Roman" w:hAnsi="Calibri" w:cs="Times New Roman"/>
          <w:b/>
          <w:bCs/>
          <w:sz w:val="22"/>
          <w:szCs w:val="22"/>
        </w:rPr>
        <w:t>.</w:t>
      </w:r>
    </w:p>
    <w:p w14:paraId="63D67E76" w14:textId="745C8D5A" w:rsidR="00BA41A9" w:rsidRPr="00D33F07" w:rsidRDefault="006F161C" w:rsidP="00445551">
      <w:pPr>
        <w:pStyle w:val="ListParagraph"/>
        <w:shd w:val="clear" w:color="auto" w:fill="FFFFFF"/>
        <w:spacing w:after="60"/>
        <w:ind w:left="1004"/>
        <w:rPr>
          <w:rFonts w:ascii="Calibri" w:eastAsia="Times New Roman" w:hAnsi="Calibri" w:cs="Calibri"/>
          <w:sz w:val="22"/>
          <w:szCs w:val="22"/>
        </w:rPr>
      </w:pPr>
      <w:r w:rsidRPr="001C1829">
        <w:rPr>
          <w:rFonts w:eastAsia="Times New Roman"/>
          <w:noProof/>
          <w:sz w:val="22"/>
          <w:szCs w:val="22"/>
          <w:lang w:eastAsia="en-AU"/>
        </w:rPr>
        <mc:AlternateContent>
          <mc:Choice Requires="wps">
            <w:drawing>
              <wp:anchor distT="0" distB="0" distL="114300" distR="114300" simplePos="0" relativeHeight="251669504" behindDoc="0" locked="0" layoutInCell="1" allowOverlap="1" wp14:anchorId="71379CDA" wp14:editId="6A32BFBF">
                <wp:simplePos x="0" y="0"/>
                <wp:positionH relativeFrom="margin">
                  <wp:posOffset>2295156</wp:posOffset>
                </wp:positionH>
                <wp:positionV relativeFrom="paragraph">
                  <wp:posOffset>109983</wp:posOffset>
                </wp:positionV>
                <wp:extent cx="334107" cy="430823"/>
                <wp:effectExtent l="0" t="0" r="27940" b="26670"/>
                <wp:wrapNone/>
                <wp:docPr id="383" name="Oval 383"/>
                <wp:cNvGraphicFramePr/>
                <a:graphic xmlns:a="http://schemas.openxmlformats.org/drawingml/2006/main">
                  <a:graphicData uri="http://schemas.microsoft.com/office/word/2010/wordprocessingShape">
                    <wps:wsp>
                      <wps:cNvSpPr/>
                      <wps:spPr>
                        <a:xfrm>
                          <a:off x="0" y="0"/>
                          <a:ext cx="334107" cy="43082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7EE346E0" id="Oval 383" o:spid="_x0000_s1026" style="position:absolute;margin-left:180.7pt;margin-top:8.65pt;width:26.3pt;height:33.9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" filled="f" strokecolor="red" strokeweight="1pt">
                <v:stroke joinstyle="miter"/>
                <w10:wrap anchorx="margin"/>
              </v:oval>
            </w:pict>
          </mc:Fallback>
        </mc:AlternateContent>
      </w:r>
      <w:r w:rsidRPr="001C1829">
        <w:rPr>
          <w:rFonts w:eastAsia="Times New Roman"/>
          <w:noProof/>
          <w:sz w:val="22"/>
          <w:szCs w:val="22"/>
          <w:lang w:eastAsia="en-AU"/>
        </w:rPr>
        <mc:AlternateContent>
          <mc:Choice Requires="wps">
            <w:drawing>
              <wp:anchor distT="0" distB="0" distL="114300" distR="114300" simplePos="0" relativeHeight="251668480" behindDoc="0" locked="0" layoutInCell="1" allowOverlap="1" wp14:anchorId="189199BD" wp14:editId="4E7059EC">
                <wp:simplePos x="0" y="0"/>
                <wp:positionH relativeFrom="column">
                  <wp:posOffset>944826</wp:posOffset>
                </wp:positionH>
                <wp:positionV relativeFrom="paragraph">
                  <wp:posOffset>442531</wp:posOffset>
                </wp:positionV>
                <wp:extent cx="304800" cy="257175"/>
                <wp:effectExtent l="0" t="0" r="19050" b="28575"/>
                <wp:wrapNone/>
                <wp:docPr id="15" name="Oval 15"/>
                <wp:cNvGraphicFramePr/>
                <a:graphic xmlns:a="http://schemas.openxmlformats.org/drawingml/2006/main">
                  <a:graphicData uri="http://schemas.microsoft.com/office/word/2010/wordprocessingShape">
                    <wps:wsp>
                      <wps:cNvSpPr/>
                      <wps:spPr>
                        <a:xfrm>
                          <a:off x="0" y="0"/>
                          <a:ext cx="304800" cy="257175"/>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595F8357" id="Oval 15" o:spid="_x0000_s1026" style="position:absolute;margin-left:74.4pt;margin-top:34.85pt;width:24pt;height:20.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" filled="f" strokecolor="red" strokeweight="1pt">
                <v:stroke joinstyle="miter"/>
              </v:oval>
            </w:pict>
          </mc:Fallback>
        </mc:AlternateContent>
      </w:r>
      <w:r w:rsidR="00BA41A9" w:rsidRPr="001C1829">
        <w:rPr>
          <w:rFonts w:eastAsia="Times New Roman"/>
          <w:noProof/>
          <w:sz w:val="22"/>
          <w:szCs w:val="22"/>
          <w:lang w:eastAsia="en-AU"/>
        </w:rPr>
        <w:drawing>
          <wp:inline distT="0" distB="0" distL="0" distR="0" wp14:anchorId="00FACA2E" wp14:editId="302B086D">
            <wp:extent cx="1628775" cy="914400"/>
            <wp:effectExtent l="0" t="0" r="952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28775" cy="914400"/>
                    </a:xfrm>
                    <a:prstGeom prst="rect">
                      <a:avLst/>
                    </a:prstGeom>
                  </pic:spPr>
                </pic:pic>
              </a:graphicData>
            </a:graphic>
          </wp:inline>
        </w:drawing>
      </w:r>
      <w:r w:rsidR="00BA41A9" w:rsidRPr="001C1829">
        <w:rPr>
          <w:noProof/>
          <w:sz w:val="22"/>
          <w:szCs w:val="22"/>
          <w:lang w:eastAsia="en-AU"/>
        </w:rPr>
        <w:drawing>
          <wp:inline distT="0" distB="0" distL="0" distR="0" wp14:anchorId="7DEEFC89" wp14:editId="545B0F4A">
            <wp:extent cx="1053386" cy="923192"/>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60804" cy="929693"/>
                    </a:xfrm>
                    <a:prstGeom prst="rect">
                      <a:avLst/>
                    </a:prstGeom>
                  </pic:spPr>
                </pic:pic>
              </a:graphicData>
            </a:graphic>
          </wp:inline>
        </w:drawing>
      </w:r>
    </w:p>
    <w:p w14:paraId="09F53542" w14:textId="4E96FEA7" w:rsidR="002B482B" w:rsidRDefault="00BA41A9" w:rsidP="00445551">
      <w:pPr>
        <w:pStyle w:val="ListParagraph"/>
        <w:numPr>
          <w:ilvl w:val="0"/>
          <w:numId w:val="24"/>
        </w:numPr>
        <w:shd w:val="clear" w:color="auto" w:fill="FFFFFF"/>
        <w:spacing w:before="0" w:after="0"/>
        <w:ind w:left="1004" w:hanging="436"/>
        <w:rPr>
          <w:rFonts w:ascii="Calibri" w:eastAsia="Times New Roman" w:hAnsi="Calibri" w:cs="Calibri"/>
          <w:sz w:val="22"/>
          <w:szCs w:val="22"/>
        </w:rPr>
      </w:pPr>
      <w:r w:rsidRPr="00D33F07">
        <w:rPr>
          <w:rFonts w:ascii="Calibri" w:eastAsia="Times New Roman" w:hAnsi="Calibri" w:cs="Calibri"/>
          <w:sz w:val="22"/>
          <w:szCs w:val="22"/>
        </w:rPr>
        <w:t>Click on your chart, then</w:t>
      </w:r>
      <w:r w:rsidR="002B482B">
        <w:rPr>
          <w:rFonts w:ascii="Calibri" w:eastAsia="Times New Roman" w:hAnsi="Calibri" w:cs="Calibri"/>
          <w:sz w:val="22"/>
          <w:szCs w:val="22"/>
        </w:rPr>
        <w:t xml:space="preserve"> select </w:t>
      </w:r>
      <w:r w:rsidR="002B482B" w:rsidRPr="00E860A5">
        <w:rPr>
          <w:rFonts w:ascii="Calibri" w:eastAsia="Times New Roman" w:hAnsi="Calibri" w:cs="Calibri"/>
          <w:b/>
          <w:bCs/>
          <w:sz w:val="22"/>
          <w:szCs w:val="22"/>
        </w:rPr>
        <w:t>chart design</w:t>
      </w:r>
      <w:r w:rsidR="002B482B">
        <w:rPr>
          <w:rFonts w:ascii="Calibri" w:eastAsia="Times New Roman" w:hAnsi="Calibri" w:cs="Calibri"/>
          <w:sz w:val="22"/>
          <w:szCs w:val="22"/>
        </w:rPr>
        <w:t xml:space="preserve"> from the top tool bar.</w:t>
      </w:r>
    </w:p>
    <w:p w14:paraId="41CC5A29" w14:textId="28200556" w:rsidR="00BA41A9" w:rsidRPr="00D33F07" w:rsidRDefault="002B482B" w:rsidP="00445551">
      <w:pPr>
        <w:pStyle w:val="ListParagraph"/>
        <w:numPr>
          <w:ilvl w:val="0"/>
          <w:numId w:val="24"/>
        </w:numPr>
        <w:shd w:val="clear" w:color="auto" w:fill="FFFFFF"/>
        <w:spacing w:before="0" w:after="0"/>
        <w:ind w:left="1004" w:hanging="436"/>
        <w:rPr>
          <w:rFonts w:ascii="Calibri" w:eastAsia="Times New Roman" w:hAnsi="Calibri" w:cs="Calibri"/>
          <w:sz w:val="22"/>
          <w:szCs w:val="22"/>
        </w:rPr>
      </w:pPr>
      <w:r>
        <w:rPr>
          <w:rFonts w:ascii="Calibri" w:eastAsia="Times New Roman" w:hAnsi="Calibri" w:cs="Calibri"/>
          <w:sz w:val="22"/>
          <w:szCs w:val="22"/>
        </w:rPr>
        <w:t>C</w:t>
      </w:r>
      <w:r w:rsidRPr="00D33F07">
        <w:rPr>
          <w:rFonts w:ascii="Calibri" w:eastAsia="Times New Roman" w:hAnsi="Calibri" w:cs="Calibri"/>
          <w:sz w:val="22"/>
          <w:szCs w:val="22"/>
        </w:rPr>
        <w:t xml:space="preserve">lick </w:t>
      </w:r>
      <w:r w:rsidR="00BA41A9" w:rsidRPr="00D33F07">
        <w:rPr>
          <w:rFonts w:ascii="Calibri" w:eastAsia="Times New Roman" w:hAnsi="Calibri" w:cs="Calibri"/>
          <w:sz w:val="22"/>
          <w:szCs w:val="22"/>
        </w:rPr>
        <w:t xml:space="preserve">on </w:t>
      </w:r>
      <w:r w:rsidR="00BA41A9" w:rsidRPr="00D33F07">
        <w:rPr>
          <w:rFonts w:ascii="Calibri" w:eastAsia="Times New Roman" w:hAnsi="Calibri" w:cs="Calibri"/>
          <w:b/>
          <w:sz w:val="22"/>
          <w:szCs w:val="22"/>
        </w:rPr>
        <w:t xml:space="preserve">Add Chart Element </w:t>
      </w:r>
      <w:r w:rsidR="00BA41A9" w:rsidRPr="00D33F07">
        <w:rPr>
          <w:rFonts w:ascii="Calibri" w:eastAsia="Times New Roman" w:hAnsi="Calibri" w:cs="Calibri"/>
          <w:bCs/>
          <w:sz w:val="22"/>
          <w:szCs w:val="22"/>
        </w:rPr>
        <w:t>in the top left</w:t>
      </w:r>
      <w:r w:rsidR="009A2D90" w:rsidRPr="00D33F07">
        <w:rPr>
          <w:rFonts w:ascii="Calibri" w:eastAsia="Times New Roman" w:hAnsi="Calibri" w:cs="Calibri"/>
          <w:bCs/>
          <w:sz w:val="22"/>
          <w:szCs w:val="22"/>
        </w:rPr>
        <w:t>-</w:t>
      </w:r>
      <w:r w:rsidR="00BA41A9" w:rsidRPr="00D33F07">
        <w:rPr>
          <w:rFonts w:ascii="Calibri" w:eastAsia="Times New Roman" w:hAnsi="Calibri" w:cs="Calibri"/>
          <w:bCs/>
          <w:sz w:val="22"/>
          <w:szCs w:val="22"/>
        </w:rPr>
        <w:t>hand corner</w:t>
      </w:r>
      <w:r w:rsidR="00BA41A9" w:rsidRPr="00D33F07">
        <w:rPr>
          <w:rFonts w:ascii="Calibri" w:eastAsia="Times New Roman" w:hAnsi="Calibri" w:cs="Calibri"/>
          <w:b/>
          <w:sz w:val="22"/>
          <w:szCs w:val="22"/>
        </w:rPr>
        <w:t xml:space="preserve">. </w:t>
      </w:r>
      <w:r w:rsidR="00BA41A9" w:rsidRPr="00D33F07">
        <w:rPr>
          <w:rFonts w:ascii="Calibri" w:eastAsia="Times New Roman" w:hAnsi="Calibri" w:cs="Calibri"/>
          <w:sz w:val="22"/>
          <w:szCs w:val="22"/>
        </w:rPr>
        <w:t xml:space="preserve">Scroll down to highlight </w:t>
      </w:r>
      <w:r w:rsidR="00BA41A9" w:rsidRPr="00D33F07">
        <w:rPr>
          <w:rFonts w:ascii="Calibri" w:eastAsia="Times New Roman" w:hAnsi="Calibri" w:cs="Calibri"/>
          <w:b/>
          <w:bCs/>
          <w:sz w:val="22"/>
          <w:szCs w:val="22"/>
        </w:rPr>
        <w:t>Chart Title</w:t>
      </w:r>
      <w:r w:rsidR="00BA41A9" w:rsidRPr="00D33F07">
        <w:rPr>
          <w:rFonts w:ascii="Calibri" w:eastAsia="Times New Roman" w:hAnsi="Calibri" w:cs="Calibri"/>
          <w:sz w:val="22"/>
          <w:szCs w:val="22"/>
        </w:rPr>
        <w:t xml:space="preserve">, then choose </w:t>
      </w:r>
      <w:r w:rsidR="00BA41A9" w:rsidRPr="00D33F07">
        <w:rPr>
          <w:rFonts w:ascii="Calibri" w:eastAsia="Times New Roman" w:hAnsi="Calibri" w:cs="Calibri"/>
          <w:b/>
          <w:bCs/>
          <w:sz w:val="22"/>
          <w:szCs w:val="22"/>
        </w:rPr>
        <w:t xml:space="preserve">Above Chart. </w:t>
      </w:r>
      <w:r w:rsidR="00BA41A9" w:rsidRPr="00D33F07">
        <w:rPr>
          <w:rFonts w:ascii="Calibri" w:eastAsia="Times New Roman" w:hAnsi="Calibri" w:cs="Calibri"/>
          <w:sz w:val="22"/>
          <w:szCs w:val="22"/>
        </w:rPr>
        <w:t>Type the title ‘</w:t>
      </w:r>
      <w:r w:rsidR="00BA41A9" w:rsidRPr="00D33F07">
        <w:rPr>
          <w:rFonts w:ascii="Calibri" w:eastAsia="Times New Roman" w:hAnsi="Calibri" w:cs="Times New Roman"/>
          <w:sz w:val="22"/>
          <w:szCs w:val="22"/>
        </w:rPr>
        <w:t xml:space="preserve">Relationship between fluorine concentration and 197 keV Peak </w:t>
      </w:r>
      <w:r w:rsidR="00E76588">
        <w:rPr>
          <w:rFonts w:ascii="Calibri" w:eastAsia="Times New Roman" w:hAnsi="Calibri" w:cs="Times New Roman"/>
          <w:sz w:val="22"/>
          <w:szCs w:val="22"/>
        </w:rPr>
        <w:t>A</w:t>
      </w:r>
      <w:r w:rsidR="00BA41A9" w:rsidRPr="00D33F07">
        <w:rPr>
          <w:rFonts w:ascii="Calibri" w:eastAsia="Times New Roman" w:hAnsi="Calibri" w:cs="Times New Roman"/>
          <w:sz w:val="22"/>
          <w:szCs w:val="22"/>
        </w:rPr>
        <w:t>rea’ and press enter.</w:t>
      </w:r>
    </w:p>
    <w:p w14:paraId="57ABBFB8" w14:textId="77777777" w:rsidR="00BA41A9" w:rsidRPr="00D33F07" w:rsidRDefault="00BA41A9" w:rsidP="00445551">
      <w:pPr>
        <w:pStyle w:val="ListParagraph"/>
        <w:numPr>
          <w:ilvl w:val="0"/>
          <w:numId w:val="24"/>
        </w:numPr>
        <w:shd w:val="clear" w:color="auto" w:fill="FFFFFF"/>
        <w:spacing w:before="0" w:after="0"/>
        <w:ind w:left="1004" w:hanging="436"/>
        <w:rPr>
          <w:rFonts w:ascii="Calibri" w:eastAsia="Times New Roman" w:hAnsi="Calibri" w:cs="Calibri"/>
          <w:sz w:val="22"/>
          <w:szCs w:val="22"/>
        </w:rPr>
      </w:pPr>
      <w:r w:rsidRPr="00D33F07">
        <w:rPr>
          <w:rFonts w:ascii="Calibri" w:eastAsia="Times New Roman" w:hAnsi="Calibri" w:cs="Calibri"/>
          <w:sz w:val="22"/>
          <w:szCs w:val="22"/>
        </w:rPr>
        <w:t xml:space="preserve">Click on </w:t>
      </w:r>
      <w:r w:rsidRPr="00D33F07">
        <w:rPr>
          <w:rFonts w:ascii="Calibri" w:eastAsia="Times New Roman" w:hAnsi="Calibri" w:cs="Calibri"/>
          <w:b/>
          <w:sz w:val="22"/>
          <w:szCs w:val="22"/>
        </w:rPr>
        <w:t>Add Chart Element</w:t>
      </w:r>
      <w:r w:rsidRPr="00D33F07">
        <w:rPr>
          <w:rFonts w:ascii="Calibri" w:eastAsia="Times New Roman" w:hAnsi="Calibri" w:cs="Calibri"/>
          <w:sz w:val="22"/>
          <w:szCs w:val="22"/>
        </w:rPr>
        <w:t xml:space="preserve">, scroll down to highlight </w:t>
      </w:r>
      <w:r w:rsidRPr="00D33F07">
        <w:rPr>
          <w:rFonts w:ascii="Calibri" w:eastAsia="Times New Roman" w:hAnsi="Calibri" w:cs="Calibri"/>
          <w:b/>
          <w:bCs/>
          <w:sz w:val="22"/>
          <w:szCs w:val="22"/>
        </w:rPr>
        <w:t>Axis Titles</w:t>
      </w:r>
      <w:r w:rsidRPr="00D33F07">
        <w:rPr>
          <w:rFonts w:ascii="Calibri" w:eastAsia="Times New Roman" w:hAnsi="Calibri" w:cs="Calibri"/>
          <w:sz w:val="22"/>
          <w:szCs w:val="22"/>
        </w:rPr>
        <w:t xml:space="preserve">, then choose </w:t>
      </w:r>
      <w:r w:rsidRPr="00D33F07">
        <w:rPr>
          <w:rFonts w:ascii="Calibri" w:eastAsia="Times New Roman" w:hAnsi="Calibri" w:cs="Calibri"/>
          <w:b/>
          <w:bCs/>
          <w:sz w:val="22"/>
          <w:szCs w:val="22"/>
        </w:rPr>
        <w:t xml:space="preserve">Primary Horizontal. </w:t>
      </w:r>
      <w:r w:rsidRPr="00D33F07">
        <w:rPr>
          <w:rFonts w:ascii="Calibri" w:eastAsia="Times New Roman" w:hAnsi="Calibri" w:cs="Calibri"/>
          <w:sz w:val="22"/>
          <w:szCs w:val="22"/>
        </w:rPr>
        <w:t>Type the title ‘</w:t>
      </w:r>
      <w:r w:rsidRPr="00D33F07">
        <w:rPr>
          <w:rFonts w:ascii="Calibri" w:eastAsia="Times New Roman" w:hAnsi="Calibri" w:cs="Times New Roman"/>
          <w:sz w:val="22"/>
          <w:szCs w:val="22"/>
        </w:rPr>
        <w:t>fluorine concentration (ppm)’ then press enter.</w:t>
      </w:r>
    </w:p>
    <w:p w14:paraId="72E6D41A" w14:textId="77777777" w:rsidR="00BA41A9" w:rsidRPr="00D33F07" w:rsidRDefault="00BA41A9" w:rsidP="00445551">
      <w:pPr>
        <w:pStyle w:val="ListParagraph"/>
        <w:numPr>
          <w:ilvl w:val="0"/>
          <w:numId w:val="24"/>
        </w:numPr>
        <w:shd w:val="clear" w:color="auto" w:fill="FFFFFF"/>
        <w:spacing w:before="0" w:after="0"/>
        <w:ind w:left="1004" w:hanging="436"/>
        <w:rPr>
          <w:rFonts w:ascii="Calibri" w:eastAsia="Times New Roman" w:hAnsi="Calibri" w:cs="Times New Roman"/>
          <w:sz w:val="22"/>
          <w:szCs w:val="22"/>
        </w:rPr>
      </w:pPr>
      <w:r w:rsidRPr="00D33F07">
        <w:rPr>
          <w:rFonts w:ascii="Calibri" w:eastAsia="Times New Roman" w:hAnsi="Calibri" w:cs="Calibri"/>
          <w:sz w:val="22"/>
          <w:szCs w:val="22"/>
        </w:rPr>
        <w:t xml:space="preserve">Click on </w:t>
      </w:r>
      <w:r w:rsidRPr="00D33F07">
        <w:rPr>
          <w:rFonts w:ascii="Calibri" w:eastAsia="Times New Roman" w:hAnsi="Calibri" w:cs="Calibri"/>
          <w:b/>
          <w:sz w:val="22"/>
          <w:szCs w:val="22"/>
        </w:rPr>
        <w:t>Add Chart Element</w:t>
      </w:r>
      <w:r w:rsidRPr="00D33F07">
        <w:rPr>
          <w:rFonts w:ascii="Calibri" w:eastAsia="Times New Roman" w:hAnsi="Calibri" w:cs="Calibri"/>
          <w:sz w:val="22"/>
          <w:szCs w:val="22"/>
        </w:rPr>
        <w:t xml:space="preserve">, scroll down to highlight </w:t>
      </w:r>
      <w:r w:rsidRPr="00D33F07">
        <w:rPr>
          <w:rFonts w:ascii="Calibri" w:eastAsia="Times New Roman" w:hAnsi="Calibri" w:cs="Calibri"/>
          <w:b/>
          <w:bCs/>
          <w:sz w:val="22"/>
          <w:szCs w:val="22"/>
        </w:rPr>
        <w:t>Axis Titles</w:t>
      </w:r>
      <w:r w:rsidRPr="00D33F07">
        <w:rPr>
          <w:rFonts w:ascii="Calibri" w:eastAsia="Times New Roman" w:hAnsi="Calibri" w:cs="Calibri"/>
          <w:sz w:val="22"/>
          <w:szCs w:val="22"/>
        </w:rPr>
        <w:t xml:space="preserve">, then choose </w:t>
      </w:r>
      <w:r w:rsidRPr="00D33F07">
        <w:rPr>
          <w:rFonts w:ascii="Calibri" w:eastAsia="Times New Roman" w:hAnsi="Calibri" w:cs="Calibri"/>
          <w:b/>
          <w:bCs/>
          <w:sz w:val="22"/>
          <w:szCs w:val="22"/>
        </w:rPr>
        <w:t xml:space="preserve">Primary Vertical. </w:t>
      </w:r>
      <w:r w:rsidRPr="00D33F07">
        <w:rPr>
          <w:rFonts w:ascii="Calibri" w:eastAsia="Times New Roman" w:hAnsi="Calibri" w:cs="Calibri"/>
          <w:sz w:val="22"/>
          <w:szCs w:val="22"/>
        </w:rPr>
        <w:t>Type the title ‘</w:t>
      </w:r>
      <w:r w:rsidRPr="00D33F07">
        <w:rPr>
          <w:rFonts w:ascii="Calibri" w:eastAsia="Times New Roman" w:hAnsi="Calibri" w:cs="Times New Roman"/>
          <w:sz w:val="22"/>
          <w:szCs w:val="22"/>
        </w:rPr>
        <w:t xml:space="preserve">197 keV Peak area (counts/ </w:t>
      </w:r>
      <w:r w:rsidRPr="00D33F07">
        <w:rPr>
          <w:rFonts w:ascii="Calibri" w:eastAsia="Times New Roman" w:hAnsi="Calibri" w:cs="Calibri"/>
          <w:sz w:val="22"/>
          <w:szCs w:val="22"/>
        </w:rPr>
        <w:t>µ</w:t>
      </w:r>
      <w:r w:rsidRPr="00D33F07">
        <w:rPr>
          <w:rFonts w:ascii="Calibri" w:eastAsia="Times New Roman" w:hAnsi="Calibri" w:cs="Times New Roman"/>
          <w:sz w:val="22"/>
          <w:szCs w:val="22"/>
        </w:rPr>
        <w:t>C)</w:t>
      </w:r>
      <w:r w:rsidRPr="00D33F07">
        <w:rPr>
          <w:rFonts w:ascii="Calibri" w:eastAsia="Times New Roman" w:hAnsi="Calibri" w:cs="Calibri"/>
          <w:sz w:val="22"/>
          <w:szCs w:val="22"/>
        </w:rPr>
        <w:t xml:space="preserve">’ </w:t>
      </w:r>
      <w:r w:rsidRPr="00D33F07">
        <w:rPr>
          <w:rFonts w:ascii="Calibri" w:eastAsia="Times New Roman" w:hAnsi="Calibri" w:cs="Times New Roman"/>
          <w:sz w:val="22"/>
          <w:szCs w:val="22"/>
        </w:rPr>
        <w:t>and press enter.</w:t>
      </w:r>
    </w:p>
    <w:p w14:paraId="30D6C18F" w14:textId="157271B8" w:rsidR="006E428B" w:rsidRPr="00D33F07" w:rsidRDefault="006E428B" w:rsidP="00A77CB4">
      <w:pPr>
        <w:pStyle w:val="ListParagraph"/>
        <w:numPr>
          <w:ilvl w:val="0"/>
          <w:numId w:val="24"/>
        </w:numPr>
        <w:shd w:val="clear" w:color="auto" w:fill="FFFFFF"/>
        <w:spacing w:before="0" w:after="0"/>
        <w:ind w:hanging="436"/>
        <w:rPr>
          <w:rFonts w:ascii="Calibri" w:eastAsia="Times New Roman" w:hAnsi="Calibri" w:cs="Times New Roman"/>
          <w:sz w:val="22"/>
          <w:szCs w:val="22"/>
        </w:rPr>
      </w:pPr>
      <w:r w:rsidRPr="00D33F07">
        <w:rPr>
          <w:rFonts w:ascii="Calibri" w:eastAsia="Times New Roman" w:hAnsi="Calibri" w:cs="Times New Roman"/>
          <w:sz w:val="22"/>
          <w:szCs w:val="22"/>
        </w:rPr>
        <w:lastRenderedPageBreak/>
        <w:t xml:space="preserve">Right click on the vertical axis scale and a dialog box will open. </w:t>
      </w:r>
      <w:r w:rsidRPr="00D33F07">
        <w:rPr>
          <w:rFonts w:ascii="Calibri" w:eastAsia="Times New Roman" w:hAnsi="Calibri" w:cs="Calibri"/>
          <w:sz w:val="22"/>
          <w:szCs w:val="22"/>
        </w:rPr>
        <w:t xml:space="preserve">Choose </w:t>
      </w:r>
      <w:r w:rsidRPr="00D33F07">
        <w:rPr>
          <w:rFonts w:ascii="Calibri" w:eastAsia="Times New Roman" w:hAnsi="Calibri" w:cs="Calibri"/>
          <w:b/>
          <w:bCs/>
          <w:sz w:val="22"/>
          <w:szCs w:val="22"/>
        </w:rPr>
        <w:t>format axis</w:t>
      </w:r>
      <w:r w:rsidRPr="00D33F07">
        <w:rPr>
          <w:rFonts w:ascii="Calibri" w:eastAsia="Times New Roman" w:hAnsi="Calibri" w:cs="Calibri"/>
          <w:sz w:val="22"/>
          <w:szCs w:val="22"/>
        </w:rPr>
        <w:t xml:space="preserve"> and </w:t>
      </w:r>
      <w:r w:rsidR="00F45D68" w:rsidRPr="00D33F07">
        <w:rPr>
          <w:rFonts w:ascii="Calibri" w:eastAsia="Times New Roman" w:hAnsi="Calibri" w:cs="Calibri"/>
          <w:sz w:val="22"/>
          <w:szCs w:val="22"/>
        </w:rPr>
        <w:t>a</w:t>
      </w:r>
      <w:r w:rsidRPr="00D33F07">
        <w:rPr>
          <w:rFonts w:ascii="Calibri" w:eastAsia="Times New Roman" w:hAnsi="Calibri" w:cs="Calibri"/>
          <w:sz w:val="22"/>
          <w:szCs w:val="22"/>
        </w:rPr>
        <w:t xml:space="preserve"> ‘Format Axis’ </w:t>
      </w:r>
      <w:r w:rsidR="00F45D68" w:rsidRPr="00D33F07">
        <w:rPr>
          <w:rFonts w:ascii="Calibri" w:eastAsia="Times New Roman" w:hAnsi="Calibri" w:cs="Calibri"/>
          <w:sz w:val="22"/>
          <w:szCs w:val="22"/>
        </w:rPr>
        <w:t xml:space="preserve">box </w:t>
      </w:r>
      <w:r w:rsidRPr="00D33F07">
        <w:rPr>
          <w:rFonts w:ascii="Calibri" w:eastAsia="Times New Roman" w:hAnsi="Calibri" w:cs="Calibri"/>
          <w:sz w:val="22"/>
          <w:szCs w:val="22"/>
        </w:rPr>
        <w:t>will appear on the right</w:t>
      </w:r>
      <w:r w:rsidR="009A2D90" w:rsidRPr="00D33F07">
        <w:rPr>
          <w:rFonts w:ascii="Calibri" w:eastAsia="Times New Roman" w:hAnsi="Calibri" w:cs="Calibri"/>
          <w:sz w:val="22"/>
          <w:szCs w:val="22"/>
        </w:rPr>
        <w:t>-</w:t>
      </w:r>
      <w:r w:rsidRPr="00D33F07">
        <w:rPr>
          <w:rFonts w:ascii="Calibri" w:eastAsia="Times New Roman" w:hAnsi="Calibri" w:cs="Calibri"/>
          <w:sz w:val="22"/>
          <w:szCs w:val="22"/>
        </w:rPr>
        <w:t>hand side.</w:t>
      </w:r>
    </w:p>
    <w:p w14:paraId="64A7EE82" w14:textId="6B8DF0D7" w:rsidR="006E428B" w:rsidRPr="00D33F07" w:rsidRDefault="006E428B" w:rsidP="00A77CB4">
      <w:pPr>
        <w:pStyle w:val="ListParagraph"/>
        <w:numPr>
          <w:ilvl w:val="0"/>
          <w:numId w:val="24"/>
        </w:numPr>
        <w:shd w:val="clear" w:color="auto" w:fill="FFFFFF"/>
        <w:spacing w:before="0" w:after="0"/>
        <w:ind w:hanging="436"/>
        <w:rPr>
          <w:rFonts w:ascii="Calibri" w:eastAsia="Times New Roman" w:hAnsi="Calibri" w:cs="Times New Roman"/>
          <w:sz w:val="22"/>
          <w:szCs w:val="22"/>
        </w:rPr>
      </w:pPr>
      <w:r w:rsidRPr="00D33F07">
        <w:rPr>
          <w:rFonts w:ascii="Calibri" w:eastAsia="Times New Roman" w:hAnsi="Calibri" w:cs="Times New Roman"/>
          <w:sz w:val="22"/>
          <w:szCs w:val="22"/>
        </w:rPr>
        <w:t xml:space="preserve">Scroll down to </w:t>
      </w:r>
      <w:r w:rsidRPr="00D33F07">
        <w:rPr>
          <w:rFonts w:ascii="Calibri" w:eastAsia="Times New Roman" w:hAnsi="Calibri" w:cs="Times New Roman"/>
          <w:b/>
          <w:bCs/>
          <w:sz w:val="22"/>
          <w:szCs w:val="22"/>
        </w:rPr>
        <w:t xml:space="preserve">number </w:t>
      </w:r>
      <w:r w:rsidRPr="00D33F07">
        <w:rPr>
          <w:rFonts w:ascii="Calibri" w:eastAsia="Times New Roman" w:hAnsi="Calibri" w:cs="Times New Roman"/>
          <w:sz w:val="22"/>
          <w:szCs w:val="22"/>
        </w:rPr>
        <w:t>and click on the arrow to expand the category.</w:t>
      </w:r>
    </w:p>
    <w:p w14:paraId="7B57FB38" w14:textId="02617AAE" w:rsidR="006E428B" w:rsidRPr="00D33F07" w:rsidRDefault="006E428B" w:rsidP="00A77CB4">
      <w:pPr>
        <w:pStyle w:val="ListParagraph"/>
        <w:numPr>
          <w:ilvl w:val="0"/>
          <w:numId w:val="24"/>
        </w:numPr>
        <w:shd w:val="clear" w:color="auto" w:fill="FFFFFF"/>
        <w:spacing w:before="0" w:after="0"/>
        <w:ind w:hanging="436"/>
        <w:rPr>
          <w:rFonts w:ascii="Calibri" w:eastAsia="Times New Roman" w:hAnsi="Calibri" w:cs="Times New Roman"/>
          <w:sz w:val="22"/>
          <w:szCs w:val="22"/>
        </w:rPr>
      </w:pPr>
      <w:r w:rsidRPr="00D33F07">
        <w:rPr>
          <w:rFonts w:ascii="Calibri" w:eastAsia="Times New Roman" w:hAnsi="Calibri" w:cs="Times New Roman"/>
          <w:sz w:val="22"/>
          <w:szCs w:val="22"/>
        </w:rPr>
        <w:t xml:space="preserve">For Decimal places type 0 and press </w:t>
      </w:r>
      <w:r w:rsidRPr="00D33F07">
        <w:rPr>
          <w:rFonts w:ascii="Calibri" w:eastAsia="Times New Roman" w:hAnsi="Calibri" w:cs="Times New Roman"/>
          <w:b/>
          <w:bCs/>
          <w:sz w:val="22"/>
          <w:szCs w:val="22"/>
        </w:rPr>
        <w:t>enter</w:t>
      </w:r>
      <w:r w:rsidRPr="00D33F07">
        <w:rPr>
          <w:rFonts w:ascii="Calibri" w:eastAsia="Times New Roman" w:hAnsi="Calibri" w:cs="Times New Roman"/>
          <w:sz w:val="22"/>
          <w:szCs w:val="22"/>
        </w:rPr>
        <w:t>. Close the ‘Format Axis’ dialog box</w:t>
      </w:r>
      <w:r w:rsidR="002B482B">
        <w:rPr>
          <w:rFonts w:ascii="Calibri" w:eastAsia="Times New Roman" w:hAnsi="Calibri" w:cs="Times New Roman"/>
          <w:sz w:val="22"/>
          <w:szCs w:val="22"/>
        </w:rPr>
        <w:t xml:space="preserve"> by clicking on the cross (x) in the top </w:t>
      </w:r>
      <w:proofErr w:type="gramStart"/>
      <w:r w:rsidR="002B482B">
        <w:rPr>
          <w:rFonts w:ascii="Calibri" w:eastAsia="Times New Roman" w:hAnsi="Calibri" w:cs="Times New Roman"/>
          <w:sz w:val="22"/>
          <w:szCs w:val="22"/>
        </w:rPr>
        <w:t>right hand</w:t>
      </w:r>
      <w:proofErr w:type="gramEnd"/>
      <w:r w:rsidR="002B482B">
        <w:rPr>
          <w:rFonts w:ascii="Calibri" w:eastAsia="Times New Roman" w:hAnsi="Calibri" w:cs="Times New Roman"/>
          <w:sz w:val="22"/>
          <w:szCs w:val="22"/>
        </w:rPr>
        <w:t xml:space="preserve"> corner</w:t>
      </w:r>
      <w:r w:rsidRPr="00D33F07">
        <w:rPr>
          <w:rFonts w:ascii="Calibri" w:eastAsia="Times New Roman" w:hAnsi="Calibri" w:cs="Times New Roman"/>
          <w:sz w:val="22"/>
          <w:szCs w:val="22"/>
        </w:rPr>
        <w:t>.</w:t>
      </w:r>
    </w:p>
    <w:p w14:paraId="1C63D69E" w14:textId="18AA2AF9" w:rsidR="00BA41A9" w:rsidRPr="00D33F07" w:rsidRDefault="00BA41A9" w:rsidP="00A77CB4">
      <w:pPr>
        <w:pStyle w:val="ListParagraph"/>
        <w:numPr>
          <w:ilvl w:val="0"/>
          <w:numId w:val="24"/>
        </w:numPr>
        <w:shd w:val="clear" w:color="auto" w:fill="FFFFFF"/>
        <w:spacing w:before="0" w:after="0"/>
        <w:ind w:hanging="436"/>
        <w:rPr>
          <w:rFonts w:ascii="Calibri" w:eastAsia="Times New Roman" w:hAnsi="Calibri" w:cs="Times New Roman"/>
          <w:sz w:val="22"/>
          <w:szCs w:val="22"/>
        </w:rPr>
      </w:pPr>
      <w:r w:rsidRPr="00D33F07">
        <w:rPr>
          <w:rFonts w:ascii="Calibri" w:eastAsia="Times New Roman" w:hAnsi="Calibri" w:cs="Times New Roman"/>
          <w:sz w:val="22"/>
          <w:szCs w:val="22"/>
        </w:rPr>
        <w:t xml:space="preserve">To add a trendline, </w:t>
      </w:r>
      <w:r w:rsidR="00B54772">
        <w:rPr>
          <w:rFonts w:ascii="Calibri" w:eastAsia="Times New Roman" w:hAnsi="Calibri" w:cs="Calibri"/>
          <w:sz w:val="22"/>
          <w:szCs w:val="22"/>
        </w:rPr>
        <w:t xml:space="preserve">select </w:t>
      </w:r>
      <w:r w:rsidR="00B54772" w:rsidRPr="00E860A5">
        <w:rPr>
          <w:rFonts w:ascii="Calibri" w:eastAsia="Times New Roman" w:hAnsi="Calibri" w:cs="Calibri"/>
          <w:b/>
          <w:bCs/>
          <w:sz w:val="22"/>
          <w:szCs w:val="22"/>
        </w:rPr>
        <w:t>chart design</w:t>
      </w:r>
      <w:r w:rsidR="00B54772">
        <w:rPr>
          <w:rFonts w:ascii="Calibri" w:eastAsia="Times New Roman" w:hAnsi="Calibri" w:cs="Calibri"/>
          <w:sz w:val="22"/>
          <w:szCs w:val="22"/>
        </w:rPr>
        <w:t xml:space="preserve"> from the top tool bar, then </w:t>
      </w:r>
      <w:r w:rsidRPr="00D33F07">
        <w:rPr>
          <w:rFonts w:ascii="Calibri" w:eastAsia="Times New Roman" w:hAnsi="Calibri" w:cs="Calibri"/>
          <w:sz w:val="22"/>
          <w:szCs w:val="22"/>
        </w:rPr>
        <w:t xml:space="preserve">click on </w:t>
      </w:r>
      <w:r w:rsidRPr="00D33F07">
        <w:rPr>
          <w:rFonts w:ascii="Calibri" w:eastAsia="Times New Roman" w:hAnsi="Calibri" w:cs="Calibri"/>
          <w:b/>
          <w:sz w:val="22"/>
          <w:szCs w:val="22"/>
        </w:rPr>
        <w:t>Add Chart Element</w:t>
      </w:r>
      <w:r w:rsidRPr="00D33F07">
        <w:rPr>
          <w:rFonts w:ascii="Calibri" w:eastAsia="Times New Roman" w:hAnsi="Calibri" w:cs="Calibri"/>
          <w:sz w:val="22"/>
          <w:szCs w:val="22"/>
        </w:rPr>
        <w:t xml:space="preserve">, scroll down to </w:t>
      </w:r>
      <w:r w:rsidR="001025C1" w:rsidRPr="00D33F07">
        <w:rPr>
          <w:rFonts w:ascii="Calibri" w:eastAsia="Times New Roman" w:hAnsi="Calibri" w:cs="Calibri"/>
          <w:b/>
          <w:bCs/>
          <w:sz w:val="22"/>
          <w:szCs w:val="22"/>
        </w:rPr>
        <w:t>trendline</w:t>
      </w:r>
      <w:r w:rsidR="001025C1" w:rsidRPr="00D33F07">
        <w:rPr>
          <w:rFonts w:ascii="Calibri" w:eastAsia="Times New Roman" w:hAnsi="Calibri" w:cs="Calibri"/>
          <w:sz w:val="22"/>
          <w:szCs w:val="22"/>
        </w:rPr>
        <w:t xml:space="preserve">, </w:t>
      </w:r>
      <w:r w:rsidR="00B54772">
        <w:rPr>
          <w:rFonts w:ascii="Calibri" w:eastAsia="Times New Roman" w:hAnsi="Calibri" w:cs="Calibri"/>
          <w:sz w:val="22"/>
          <w:szCs w:val="22"/>
        </w:rPr>
        <w:t>and</w:t>
      </w:r>
      <w:r w:rsidR="001025C1" w:rsidRPr="00D33F07">
        <w:rPr>
          <w:rFonts w:ascii="Calibri" w:eastAsia="Times New Roman" w:hAnsi="Calibri" w:cs="Calibri"/>
          <w:sz w:val="22"/>
          <w:szCs w:val="22"/>
        </w:rPr>
        <w:t xml:space="preserve"> choose </w:t>
      </w:r>
      <w:r w:rsidRPr="00D33F07">
        <w:rPr>
          <w:rFonts w:ascii="Calibri" w:eastAsia="Times New Roman" w:hAnsi="Calibri" w:cs="Calibri"/>
          <w:b/>
          <w:bCs/>
          <w:sz w:val="22"/>
          <w:szCs w:val="22"/>
        </w:rPr>
        <w:t>linear</w:t>
      </w:r>
      <w:r w:rsidRPr="00D33F07">
        <w:rPr>
          <w:rFonts w:ascii="Calibri" w:eastAsia="Times New Roman" w:hAnsi="Calibri" w:cs="Calibri"/>
          <w:sz w:val="22"/>
          <w:szCs w:val="22"/>
        </w:rPr>
        <w:t>.</w:t>
      </w:r>
    </w:p>
    <w:p w14:paraId="3D2D37E7" w14:textId="7F15416B" w:rsidR="00BA41A9" w:rsidRPr="00D33F07" w:rsidRDefault="00BA41A9" w:rsidP="00A77CB4">
      <w:pPr>
        <w:pStyle w:val="ListParagraph"/>
        <w:numPr>
          <w:ilvl w:val="0"/>
          <w:numId w:val="24"/>
        </w:numPr>
        <w:shd w:val="clear" w:color="auto" w:fill="FFFFFF"/>
        <w:spacing w:before="0" w:after="0"/>
        <w:ind w:hanging="436"/>
        <w:rPr>
          <w:rFonts w:ascii="Calibri" w:eastAsia="Times New Roman" w:hAnsi="Calibri" w:cs="Times New Roman"/>
          <w:sz w:val="22"/>
          <w:szCs w:val="22"/>
        </w:rPr>
      </w:pPr>
      <w:r w:rsidRPr="00D33F07">
        <w:rPr>
          <w:rFonts w:ascii="Calibri" w:eastAsia="Times New Roman" w:hAnsi="Calibri" w:cs="Calibri"/>
          <w:sz w:val="22"/>
          <w:szCs w:val="22"/>
        </w:rPr>
        <w:t xml:space="preserve">Right click on the trendline and a dialog box will open. Choose </w:t>
      </w:r>
      <w:r w:rsidRPr="00D33F07">
        <w:rPr>
          <w:rFonts w:ascii="Calibri" w:eastAsia="Times New Roman" w:hAnsi="Calibri" w:cs="Calibri"/>
          <w:b/>
          <w:bCs/>
          <w:sz w:val="22"/>
          <w:szCs w:val="22"/>
        </w:rPr>
        <w:t>format trendline</w:t>
      </w:r>
      <w:r w:rsidRPr="00D33F07">
        <w:rPr>
          <w:rFonts w:ascii="Calibri" w:eastAsia="Times New Roman" w:hAnsi="Calibri" w:cs="Calibri"/>
          <w:sz w:val="22"/>
          <w:szCs w:val="22"/>
        </w:rPr>
        <w:t xml:space="preserve"> and a</w:t>
      </w:r>
      <w:r w:rsidR="00F45D68" w:rsidRPr="00D33F07">
        <w:rPr>
          <w:rFonts w:ascii="Calibri" w:eastAsia="Times New Roman" w:hAnsi="Calibri" w:cs="Calibri"/>
          <w:sz w:val="22"/>
          <w:szCs w:val="22"/>
        </w:rPr>
        <w:t xml:space="preserve"> ‘Format Trendline’ </w:t>
      </w:r>
      <w:r w:rsidRPr="00D33F07">
        <w:rPr>
          <w:rFonts w:ascii="Calibri" w:eastAsia="Times New Roman" w:hAnsi="Calibri" w:cs="Calibri"/>
          <w:sz w:val="22"/>
          <w:szCs w:val="22"/>
        </w:rPr>
        <w:t>box will appear on the right</w:t>
      </w:r>
      <w:r w:rsidR="00F45D68" w:rsidRPr="00D33F07">
        <w:rPr>
          <w:rFonts w:ascii="Calibri" w:eastAsia="Times New Roman" w:hAnsi="Calibri" w:cs="Calibri"/>
          <w:sz w:val="22"/>
          <w:szCs w:val="22"/>
        </w:rPr>
        <w:t>-</w:t>
      </w:r>
      <w:r w:rsidRPr="00D33F07">
        <w:rPr>
          <w:rFonts w:ascii="Calibri" w:eastAsia="Times New Roman" w:hAnsi="Calibri" w:cs="Calibri"/>
          <w:sz w:val="22"/>
          <w:szCs w:val="22"/>
        </w:rPr>
        <w:t>hand side.</w:t>
      </w:r>
    </w:p>
    <w:p w14:paraId="0AC65DDB" w14:textId="460FAA35" w:rsidR="00BA41A9" w:rsidRPr="00B54772" w:rsidRDefault="00B54772" w:rsidP="00A77CB4">
      <w:pPr>
        <w:pStyle w:val="ListParagraph"/>
        <w:numPr>
          <w:ilvl w:val="0"/>
          <w:numId w:val="24"/>
        </w:numPr>
        <w:shd w:val="clear" w:color="auto" w:fill="FFFFFF"/>
        <w:spacing w:before="0" w:after="0"/>
        <w:ind w:hanging="436"/>
        <w:rPr>
          <w:rFonts w:ascii="Calibri" w:eastAsia="Times New Roman" w:hAnsi="Calibri" w:cs="Times New Roman"/>
          <w:sz w:val="22"/>
          <w:szCs w:val="22"/>
        </w:rPr>
      </w:pPr>
      <w:r>
        <w:rPr>
          <w:rFonts w:ascii="Calibri" w:eastAsia="Times New Roman" w:hAnsi="Calibri" w:cs="Calibri"/>
          <w:sz w:val="22"/>
          <w:szCs w:val="22"/>
        </w:rPr>
        <w:t>Tick</w:t>
      </w:r>
      <w:r w:rsidR="00BA41A9" w:rsidRPr="00D33F07">
        <w:rPr>
          <w:rFonts w:ascii="Calibri" w:eastAsia="Times New Roman" w:hAnsi="Calibri" w:cs="Calibri"/>
          <w:sz w:val="22"/>
          <w:szCs w:val="22"/>
        </w:rPr>
        <w:t xml:space="preserve"> </w:t>
      </w:r>
      <w:r w:rsidR="00BA41A9" w:rsidRPr="00D33F07">
        <w:rPr>
          <w:rFonts w:ascii="Calibri" w:eastAsia="Times New Roman" w:hAnsi="Calibri" w:cs="Calibri"/>
          <w:b/>
          <w:bCs/>
          <w:sz w:val="22"/>
          <w:szCs w:val="22"/>
        </w:rPr>
        <w:t>set intercept</w:t>
      </w:r>
      <w:r w:rsidR="00BA41A9" w:rsidRPr="00D33F07">
        <w:rPr>
          <w:rFonts w:ascii="Calibri" w:eastAsia="Times New Roman" w:hAnsi="Calibri" w:cs="Calibri"/>
          <w:sz w:val="22"/>
          <w:szCs w:val="22"/>
        </w:rPr>
        <w:t xml:space="preserve"> and check it is 0.0 and </w:t>
      </w:r>
      <w:r>
        <w:rPr>
          <w:rFonts w:ascii="Calibri" w:eastAsia="Times New Roman" w:hAnsi="Calibri" w:cs="Calibri"/>
          <w:sz w:val="22"/>
          <w:szCs w:val="22"/>
        </w:rPr>
        <w:t>tick</w:t>
      </w:r>
      <w:r w:rsidR="00BA41A9" w:rsidRPr="00D33F07">
        <w:rPr>
          <w:rFonts w:ascii="Calibri" w:eastAsia="Times New Roman" w:hAnsi="Calibri" w:cs="Calibri"/>
          <w:sz w:val="22"/>
          <w:szCs w:val="22"/>
        </w:rPr>
        <w:t xml:space="preserve"> </w:t>
      </w:r>
      <w:r w:rsidR="00BA41A9" w:rsidRPr="00D33F07">
        <w:rPr>
          <w:rFonts w:ascii="Calibri" w:eastAsia="Times New Roman" w:hAnsi="Calibri" w:cs="Calibri"/>
          <w:b/>
          <w:bCs/>
          <w:sz w:val="22"/>
          <w:szCs w:val="22"/>
        </w:rPr>
        <w:t>display equation on chart</w:t>
      </w:r>
      <w:r w:rsidR="00BA41A9" w:rsidRPr="00D33F07">
        <w:rPr>
          <w:rFonts w:ascii="Calibri" w:eastAsia="Times New Roman" w:hAnsi="Calibri" w:cs="Calibri"/>
          <w:sz w:val="22"/>
          <w:szCs w:val="22"/>
        </w:rPr>
        <w:t xml:space="preserve">. An equation of the form </w:t>
      </w:r>
      <w:r w:rsidR="00BA41A9" w:rsidRPr="00E860A5">
        <w:rPr>
          <w:rFonts w:ascii="Calibri" w:eastAsia="Times New Roman" w:hAnsi="Calibri" w:cs="Calibri"/>
          <w:b/>
          <w:bCs/>
          <w:sz w:val="22"/>
          <w:szCs w:val="22"/>
        </w:rPr>
        <w:t>y = m x</w:t>
      </w:r>
      <w:r w:rsidR="00BA41A9" w:rsidRPr="00D33F07">
        <w:rPr>
          <w:rFonts w:ascii="Calibri" w:eastAsia="Times New Roman" w:hAnsi="Calibri" w:cs="Calibri"/>
          <w:sz w:val="22"/>
          <w:szCs w:val="22"/>
        </w:rPr>
        <w:t xml:space="preserve"> will appear on the line.</w:t>
      </w:r>
      <w:r>
        <w:rPr>
          <w:rFonts w:ascii="Calibri" w:eastAsia="Times New Roman" w:hAnsi="Calibri" w:cs="Calibri"/>
          <w:sz w:val="22"/>
          <w:szCs w:val="22"/>
        </w:rPr>
        <w:t xml:space="preserve"> </w:t>
      </w:r>
    </w:p>
    <w:p w14:paraId="2D2D5C4B" w14:textId="1ADFB278" w:rsidR="00B54772" w:rsidRPr="00D33F07" w:rsidRDefault="00B54772" w:rsidP="00B54772">
      <w:pPr>
        <w:pStyle w:val="ListParagraph"/>
        <w:numPr>
          <w:ilvl w:val="0"/>
          <w:numId w:val="24"/>
        </w:numPr>
        <w:shd w:val="clear" w:color="auto" w:fill="FFFFFF"/>
        <w:spacing w:before="0" w:after="0"/>
        <w:ind w:hanging="436"/>
        <w:rPr>
          <w:rFonts w:ascii="Calibri" w:eastAsia="Times New Roman" w:hAnsi="Calibri" w:cs="Times New Roman"/>
          <w:sz w:val="22"/>
          <w:szCs w:val="22"/>
        </w:rPr>
      </w:pPr>
      <w:r w:rsidRPr="00D33F07">
        <w:rPr>
          <w:rFonts w:ascii="Calibri" w:eastAsia="Times New Roman" w:hAnsi="Calibri" w:cs="Times New Roman"/>
          <w:sz w:val="22"/>
          <w:szCs w:val="22"/>
        </w:rPr>
        <w:t xml:space="preserve">Close the ‘Format </w:t>
      </w:r>
      <w:r>
        <w:rPr>
          <w:rFonts w:ascii="Calibri" w:eastAsia="Times New Roman" w:hAnsi="Calibri" w:cs="Times New Roman"/>
          <w:sz w:val="22"/>
          <w:szCs w:val="22"/>
        </w:rPr>
        <w:t>Trendline’</w:t>
      </w:r>
      <w:r w:rsidRPr="00D33F07">
        <w:rPr>
          <w:rFonts w:ascii="Calibri" w:eastAsia="Times New Roman" w:hAnsi="Calibri" w:cs="Times New Roman"/>
          <w:sz w:val="22"/>
          <w:szCs w:val="22"/>
        </w:rPr>
        <w:t xml:space="preserve"> dialog box</w:t>
      </w:r>
      <w:r>
        <w:rPr>
          <w:rFonts w:ascii="Calibri" w:eastAsia="Times New Roman" w:hAnsi="Calibri" w:cs="Times New Roman"/>
          <w:sz w:val="22"/>
          <w:szCs w:val="22"/>
        </w:rPr>
        <w:t xml:space="preserve"> by clicking on the cross (x) in the top </w:t>
      </w:r>
      <w:proofErr w:type="gramStart"/>
      <w:r>
        <w:rPr>
          <w:rFonts w:ascii="Calibri" w:eastAsia="Times New Roman" w:hAnsi="Calibri" w:cs="Times New Roman"/>
          <w:sz w:val="22"/>
          <w:szCs w:val="22"/>
        </w:rPr>
        <w:t>right hand</w:t>
      </w:r>
      <w:proofErr w:type="gramEnd"/>
      <w:r>
        <w:rPr>
          <w:rFonts w:ascii="Calibri" w:eastAsia="Times New Roman" w:hAnsi="Calibri" w:cs="Times New Roman"/>
          <w:sz w:val="22"/>
          <w:szCs w:val="22"/>
        </w:rPr>
        <w:t xml:space="preserve"> corner</w:t>
      </w:r>
      <w:r w:rsidRPr="00D33F07">
        <w:rPr>
          <w:rFonts w:ascii="Calibri" w:eastAsia="Times New Roman" w:hAnsi="Calibri" w:cs="Times New Roman"/>
          <w:sz w:val="22"/>
          <w:szCs w:val="22"/>
        </w:rPr>
        <w:t>.</w:t>
      </w:r>
    </w:p>
    <w:p w14:paraId="675B1B26" w14:textId="77777777" w:rsidR="00B54772" w:rsidRPr="00D33F07" w:rsidRDefault="00B54772" w:rsidP="00B54772">
      <w:pPr>
        <w:pStyle w:val="ListParagraph"/>
        <w:shd w:val="clear" w:color="auto" w:fill="FFFFFF"/>
        <w:spacing w:before="0" w:after="0"/>
        <w:rPr>
          <w:rFonts w:ascii="Calibri" w:eastAsia="Times New Roman" w:hAnsi="Calibri" w:cs="Times New Roman"/>
          <w:sz w:val="22"/>
          <w:szCs w:val="22"/>
        </w:rPr>
      </w:pPr>
    </w:p>
    <w:p w14:paraId="5A58819D" w14:textId="3382B6E1" w:rsidR="00F45D68" w:rsidRPr="00731BE8" w:rsidRDefault="00731BE8" w:rsidP="00731BE8">
      <w:pPr>
        <w:shd w:val="clear" w:color="auto" w:fill="FFFFFF"/>
        <w:spacing w:after="0"/>
        <w:rPr>
          <w:rFonts w:ascii="Calibri" w:eastAsia="Times New Roman" w:hAnsi="Calibri" w:cs="Times New Roman"/>
          <w:i/>
          <w:iCs/>
        </w:rPr>
      </w:pPr>
      <w:r w:rsidRPr="00731BE8">
        <w:rPr>
          <w:rFonts w:ascii="Calibri" w:eastAsia="Times New Roman" w:hAnsi="Calibri" w:cs="Times New Roman"/>
          <w:i/>
          <w:iCs/>
        </w:rPr>
        <w:t>Insert graph here</w:t>
      </w:r>
      <w:r>
        <w:rPr>
          <w:rFonts w:ascii="Calibri" w:eastAsia="Times New Roman" w:hAnsi="Calibri" w:cs="Times New Roman"/>
          <w:i/>
          <w:iCs/>
        </w:rPr>
        <w:t>:</w:t>
      </w:r>
    </w:p>
    <w:p w14:paraId="533A273E" w14:textId="6CD466AD" w:rsidR="000E012B" w:rsidRDefault="000E012B" w:rsidP="00F45D68">
      <w:pPr>
        <w:shd w:val="clear" w:color="auto" w:fill="FFFFFF"/>
        <w:spacing w:after="0" w:line="276" w:lineRule="auto"/>
        <w:jc w:val="center"/>
        <w:rPr>
          <w:rFonts w:ascii="Calibri" w:eastAsia="Times New Roman" w:hAnsi="Calibri" w:cs="Times New Roman"/>
        </w:rPr>
      </w:pPr>
    </w:p>
    <w:p w14:paraId="5A627565" w14:textId="77777777" w:rsidR="00B54772" w:rsidRDefault="00B54772" w:rsidP="00F45D68">
      <w:pPr>
        <w:shd w:val="clear" w:color="auto" w:fill="FFFFFF"/>
        <w:spacing w:after="0" w:line="276" w:lineRule="auto"/>
        <w:jc w:val="center"/>
        <w:rPr>
          <w:rFonts w:ascii="Calibri" w:eastAsia="Times New Roman" w:hAnsi="Calibri" w:cs="Times New Roman"/>
        </w:rPr>
      </w:pPr>
    </w:p>
    <w:p w14:paraId="43D136C0" w14:textId="77777777" w:rsidR="00862840" w:rsidRDefault="00862840">
      <w:pPr>
        <w:rPr>
          <w:rFonts w:ascii="Calibri" w:eastAsia="Times New Roman" w:hAnsi="Calibri" w:cs="Times New Roman"/>
        </w:rPr>
      </w:pPr>
      <w:r>
        <w:rPr>
          <w:rFonts w:ascii="Calibri" w:eastAsia="Times New Roman" w:hAnsi="Calibri" w:cs="Times New Roman"/>
        </w:rPr>
        <w:br w:type="page"/>
      </w:r>
    </w:p>
    <w:p w14:paraId="7F41BA4B" w14:textId="3D6464EC" w:rsidR="00CA5192" w:rsidRPr="00D33F07" w:rsidRDefault="00BA41A9" w:rsidP="00EF71D9">
      <w:pPr>
        <w:pStyle w:val="ListParagraph"/>
        <w:numPr>
          <w:ilvl w:val="0"/>
          <w:numId w:val="19"/>
        </w:numPr>
        <w:shd w:val="clear" w:color="auto" w:fill="FFFFFF"/>
        <w:spacing w:after="0"/>
        <w:ind w:left="709" w:hanging="567"/>
        <w:rPr>
          <w:rFonts w:eastAsia="Times New Roman" w:cstheme="minorHAnsi"/>
          <w:sz w:val="22"/>
          <w:szCs w:val="22"/>
        </w:rPr>
      </w:pPr>
      <w:r w:rsidRPr="00D33F07">
        <w:rPr>
          <w:rFonts w:eastAsia="Times New Roman" w:cstheme="minorHAnsi"/>
          <w:sz w:val="22"/>
          <w:szCs w:val="22"/>
        </w:rPr>
        <w:lastRenderedPageBreak/>
        <w:t xml:space="preserve">What is the relationship between </w:t>
      </w:r>
      <w:r w:rsidR="00EF6FB9">
        <w:rPr>
          <w:rFonts w:eastAsia="Times New Roman" w:cstheme="minorHAnsi"/>
          <w:sz w:val="22"/>
          <w:szCs w:val="22"/>
        </w:rPr>
        <w:t>F</w:t>
      </w:r>
      <w:r w:rsidRPr="00D33F07">
        <w:rPr>
          <w:rFonts w:eastAsia="Times New Roman" w:cstheme="minorHAnsi"/>
          <w:sz w:val="22"/>
          <w:szCs w:val="22"/>
        </w:rPr>
        <w:t xml:space="preserve">luorine </w:t>
      </w:r>
      <w:r w:rsidR="00EF6FB9">
        <w:rPr>
          <w:rFonts w:eastAsia="Times New Roman" w:cstheme="minorHAnsi"/>
          <w:sz w:val="22"/>
          <w:szCs w:val="22"/>
        </w:rPr>
        <w:t>C</w:t>
      </w:r>
      <w:r w:rsidRPr="00D33F07">
        <w:rPr>
          <w:rFonts w:eastAsia="Times New Roman" w:cstheme="minorHAnsi"/>
          <w:sz w:val="22"/>
          <w:szCs w:val="22"/>
        </w:rPr>
        <w:t xml:space="preserve">oncentration (ppm) and 197 keV Peak Area (count/UC). </w:t>
      </w:r>
    </w:p>
    <w:p w14:paraId="085E79B4" w14:textId="3E859637" w:rsidR="00BA41A9" w:rsidRDefault="00BA41A9" w:rsidP="00CA5192">
      <w:pPr>
        <w:pStyle w:val="ListParagraph"/>
        <w:shd w:val="clear" w:color="auto" w:fill="FFFFFF"/>
        <w:spacing w:after="0"/>
        <w:rPr>
          <w:rFonts w:eastAsia="Times New Roman" w:cstheme="minorHAnsi"/>
          <w:sz w:val="22"/>
          <w:szCs w:val="22"/>
        </w:rPr>
      </w:pPr>
      <w:r w:rsidRPr="00D33F07">
        <w:rPr>
          <w:rFonts w:eastAsia="Times New Roman" w:cstheme="minorHAnsi"/>
          <w:b/>
          <w:bCs/>
          <w:color w:val="0070C0"/>
          <w:sz w:val="22"/>
          <w:szCs w:val="22"/>
        </w:rPr>
        <w:t>HINT</w:t>
      </w:r>
      <w:r w:rsidRPr="00D33F07">
        <w:rPr>
          <w:rFonts w:eastAsia="Times New Roman" w:cstheme="minorHAnsi"/>
          <w:sz w:val="22"/>
          <w:szCs w:val="22"/>
        </w:rPr>
        <w:t xml:space="preserve">: Write </w:t>
      </w:r>
      <w:r w:rsidR="00E10AAA" w:rsidRPr="00D33F07">
        <w:rPr>
          <w:rFonts w:eastAsia="Times New Roman" w:cstheme="minorHAnsi"/>
          <w:sz w:val="22"/>
          <w:szCs w:val="22"/>
        </w:rPr>
        <w:t>the</w:t>
      </w:r>
      <w:r w:rsidRPr="00D33F07">
        <w:rPr>
          <w:rFonts w:eastAsia="Times New Roman" w:cstheme="minorHAnsi"/>
          <w:sz w:val="22"/>
          <w:szCs w:val="22"/>
        </w:rPr>
        <w:t xml:space="preserve"> </w:t>
      </w:r>
      <w:r w:rsidRPr="00D33F07">
        <w:rPr>
          <w:rFonts w:eastAsia="Times New Roman" w:cstheme="minorHAnsi"/>
          <w:i/>
          <w:iCs/>
          <w:sz w:val="22"/>
          <w:szCs w:val="22"/>
        </w:rPr>
        <w:t>equation</w:t>
      </w:r>
      <w:r w:rsidRPr="00D33F07">
        <w:rPr>
          <w:rFonts w:eastAsia="Times New Roman" w:cstheme="minorHAnsi"/>
          <w:sz w:val="22"/>
          <w:szCs w:val="22"/>
        </w:rPr>
        <w:t xml:space="preserve"> that connects the two variables</w:t>
      </w:r>
      <w:r w:rsidR="00CA5192" w:rsidRPr="00D33F07">
        <w:rPr>
          <w:rFonts w:eastAsia="Times New Roman" w:cstheme="minorHAnsi"/>
          <w:sz w:val="22"/>
          <w:szCs w:val="22"/>
        </w:rPr>
        <w:t xml:space="preserve">, </w:t>
      </w:r>
      <w:r w:rsidR="0069050B" w:rsidRPr="00D33F07">
        <w:rPr>
          <w:rFonts w:ascii="Vijaya" w:eastAsia="Times New Roman" w:hAnsi="Vijaya" w:cs="Vijaya"/>
          <w:color w:val="000000" w:themeColor="text1"/>
          <w:sz w:val="32"/>
          <w:szCs w:val="32"/>
        </w:rPr>
        <w:t>x</w:t>
      </w:r>
      <w:r w:rsidR="00E10AAA" w:rsidRPr="00D33F07">
        <w:rPr>
          <w:rFonts w:eastAsia="Times New Roman" w:cstheme="minorHAnsi"/>
          <w:sz w:val="22"/>
          <w:szCs w:val="22"/>
        </w:rPr>
        <w:t xml:space="preserve"> (fluorine concentration) and </w:t>
      </w:r>
      <w:r w:rsidR="0069050B" w:rsidRPr="00D33F07">
        <w:rPr>
          <w:rFonts w:ascii="Vijaya" w:eastAsia="Times New Roman" w:hAnsi="Vijaya" w:cs="Vijaya"/>
          <w:color w:val="000000" w:themeColor="text1"/>
          <w:sz w:val="32"/>
          <w:szCs w:val="32"/>
        </w:rPr>
        <w:t>y</w:t>
      </w:r>
      <w:r w:rsidR="0069050B" w:rsidRPr="00D33F07">
        <w:rPr>
          <w:rFonts w:eastAsia="Times New Roman" w:cstheme="minorHAnsi"/>
          <w:color w:val="000000" w:themeColor="text1"/>
          <w:sz w:val="32"/>
          <w:szCs w:val="32"/>
        </w:rPr>
        <w:t xml:space="preserve"> </w:t>
      </w:r>
      <w:r w:rsidR="00E10AAA" w:rsidRPr="00D33F07">
        <w:rPr>
          <w:rFonts w:eastAsia="Times New Roman" w:cstheme="minorHAnsi"/>
          <w:sz w:val="22"/>
          <w:szCs w:val="22"/>
        </w:rPr>
        <w:t>(</w:t>
      </w:r>
      <w:r w:rsidR="008C3141" w:rsidRPr="00D33F07">
        <w:rPr>
          <w:rFonts w:eastAsia="Times New Roman" w:cstheme="minorHAnsi"/>
          <w:sz w:val="22"/>
          <w:szCs w:val="22"/>
        </w:rPr>
        <w:t>197 keV Peak A</w:t>
      </w:r>
      <w:r w:rsidR="00E10AAA" w:rsidRPr="00D33F07">
        <w:rPr>
          <w:rFonts w:eastAsia="Times New Roman" w:cstheme="minorHAnsi"/>
          <w:sz w:val="22"/>
          <w:szCs w:val="22"/>
        </w:rPr>
        <w:t>rea)</w:t>
      </w:r>
      <w:r w:rsidR="00F80935" w:rsidRPr="00D33F07">
        <w:rPr>
          <w:rFonts w:eastAsia="Times New Roman" w:cstheme="minorHAnsi"/>
          <w:sz w:val="22"/>
          <w:szCs w:val="22"/>
        </w:rPr>
        <w:t>, that is</w:t>
      </w:r>
      <w:r w:rsidR="000C057B" w:rsidRPr="00D33F07">
        <w:rPr>
          <w:rFonts w:eastAsia="Times New Roman" w:cstheme="minorHAnsi"/>
          <w:sz w:val="22"/>
          <w:szCs w:val="22"/>
        </w:rPr>
        <w:t>,</w:t>
      </w:r>
      <w:r w:rsidR="00F80935" w:rsidRPr="00D33F07">
        <w:rPr>
          <w:rFonts w:eastAsia="Times New Roman" w:cstheme="minorHAnsi"/>
          <w:sz w:val="22"/>
          <w:szCs w:val="22"/>
        </w:rPr>
        <w:t xml:space="preserve"> the equation for the line of best fit.</w:t>
      </w:r>
    </w:p>
    <w:p w14:paraId="3B6FCD38" w14:textId="77777777" w:rsidR="00731BE8" w:rsidRPr="00731BE8" w:rsidRDefault="00731BE8" w:rsidP="00CA5192">
      <w:pPr>
        <w:pStyle w:val="ListParagraph"/>
        <w:shd w:val="clear" w:color="auto" w:fill="FFFFFF"/>
        <w:spacing w:after="0"/>
        <w:rPr>
          <w:rFonts w:eastAsia="Times New Roman" w:cstheme="minorHAnsi"/>
          <w:sz w:val="16"/>
          <w:szCs w:val="16"/>
        </w:rPr>
      </w:pPr>
    </w:p>
    <w:p w14:paraId="02FFF8DB" w14:textId="77777777" w:rsidR="00731BE8" w:rsidRDefault="00731BE8" w:rsidP="00767815">
      <w:pPr>
        <w:pStyle w:val="ListParagraph"/>
        <w:spacing w:after="0" w:line="360" w:lineRule="auto"/>
      </w:pPr>
      <w:r>
        <w:t>………………………………………………………………………………………………………………………………………………………………………………………………………………………………………………………………………………………………………………………………………………………………………………………………………………………………………………………………………………………………</w:t>
      </w:r>
    </w:p>
    <w:p w14:paraId="30FA9D2F" w14:textId="77777777" w:rsidR="00731BE8" w:rsidRDefault="00731BE8" w:rsidP="00767815">
      <w:pPr>
        <w:pStyle w:val="ListParagraph"/>
        <w:spacing w:after="0" w:line="360" w:lineRule="auto"/>
      </w:pPr>
      <w:r>
        <w:t>………………………………………………………………………………………………………………………………………………………………</w:t>
      </w:r>
    </w:p>
    <w:p w14:paraId="196CF3B0" w14:textId="03CD68BB" w:rsidR="00731BE8" w:rsidRDefault="00731BE8" w:rsidP="00767815">
      <w:pPr>
        <w:spacing w:line="360" w:lineRule="auto"/>
        <w:ind w:left="720"/>
      </w:pPr>
      <w:r>
        <w:t>……………………………………………………………………………………………………………………………………………….</w:t>
      </w:r>
    </w:p>
    <w:p w14:paraId="1E1A2C4F" w14:textId="7BBB88B3" w:rsidR="00BA41A9" w:rsidRPr="00D33F07" w:rsidRDefault="00BA41A9" w:rsidP="00EF71D9">
      <w:pPr>
        <w:pStyle w:val="ListParagraph"/>
        <w:numPr>
          <w:ilvl w:val="0"/>
          <w:numId w:val="19"/>
        </w:numPr>
        <w:ind w:left="709" w:hanging="567"/>
        <w:rPr>
          <w:rFonts w:cstheme="minorHAnsi"/>
          <w:sz w:val="22"/>
          <w:szCs w:val="22"/>
        </w:rPr>
      </w:pPr>
      <w:r w:rsidRPr="00D33F07">
        <w:rPr>
          <w:rFonts w:cstheme="minorHAnsi"/>
          <w:sz w:val="22"/>
          <w:szCs w:val="22"/>
        </w:rPr>
        <w:t xml:space="preserve">The table below shows the 197 keV Peak </w:t>
      </w:r>
      <w:r w:rsidR="008C3141" w:rsidRPr="00D33F07">
        <w:rPr>
          <w:rFonts w:cstheme="minorHAnsi"/>
          <w:sz w:val="22"/>
          <w:szCs w:val="22"/>
        </w:rPr>
        <w:t>A</w:t>
      </w:r>
      <w:r w:rsidRPr="00D33F07">
        <w:rPr>
          <w:rFonts w:cstheme="minorHAnsi"/>
          <w:sz w:val="22"/>
          <w:szCs w:val="22"/>
        </w:rPr>
        <w:t xml:space="preserve">rea </w:t>
      </w:r>
      <w:r w:rsidR="008C3141" w:rsidRPr="00D33F07">
        <w:rPr>
          <w:rFonts w:cstheme="minorHAnsi"/>
          <w:sz w:val="22"/>
          <w:szCs w:val="22"/>
        </w:rPr>
        <w:t xml:space="preserve">in </w:t>
      </w:r>
      <w:r w:rsidR="008C3141" w:rsidRPr="0052049A">
        <w:rPr>
          <w:rFonts w:cstheme="minorHAnsi"/>
          <w:sz w:val="22"/>
          <w:szCs w:val="22"/>
        </w:rPr>
        <w:t xml:space="preserve">counts/ µC </w:t>
      </w:r>
      <w:r w:rsidRPr="00D33F07">
        <w:rPr>
          <w:rFonts w:cstheme="minorHAnsi"/>
          <w:sz w:val="22"/>
          <w:szCs w:val="22"/>
        </w:rPr>
        <w:t xml:space="preserve">of four samples of fibre-based food packaging. </w:t>
      </w:r>
    </w:p>
    <w:p w14:paraId="4EB59C71" w14:textId="77777777" w:rsidR="000E012B" w:rsidRPr="00731BE8" w:rsidRDefault="000E012B" w:rsidP="000E012B">
      <w:pPr>
        <w:pStyle w:val="ListParagraph"/>
        <w:rPr>
          <w:rFonts w:cstheme="minorHAnsi"/>
          <w:sz w:val="16"/>
          <w:szCs w:val="16"/>
        </w:rPr>
      </w:pPr>
    </w:p>
    <w:p w14:paraId="6D228A25" w14:textId="1DB6D44A" w:rsidR="00BA41A9" w:rsidRPr="00D33F07" w:rsidRDefault="00BA41A9" w:rsidP="00B54772">
      <w:pPr>
        <w:pStyle w:val="ListParagraph"/>
        <w:numPr>
          <w:ilvl w:val="0"/>
          <w:numId w:val="37"/>
        </w:numPr>
        <w:spacing w:before="0" w:after="160" w:line="259" w:lineRule="auto"/>
        <w:rPr>
          <w:rFonts w:cstheme="minorHAnsi"/>
          <w:sz w:val="22"/>
          <w:szCs w:val="22"/>
        </w:rPr>
      </w:pPr>
      <w:r w:rsidRPr="00D33F07">
        <w:rPr>
          <w:rFonts w:cstheme="minorHAnsi"/>
          <w:sz w:val="22"/>
          <w:szCs w:val="22"/>
        </w:rPr>
        <w:t xml:space="preserve">Using </w:t>
      </w:r>
      <w:r w:rsidR="00E10AAA" w:rsidRPr="00D33F07">
        <w:rPr>
          <w:rFonts w:cstheme="minorHAnsi"/>
          <w:sz w:val="22"/>
          <w:szCs w:val="22"/>
        </w:rPr>
        <w:t>the</w:t>
      </w:r>
      <w:r w:rsidRPr="00D33F07">
        <w:rPr>
          <w:rFonts w:cstheme="minorHAnsi"/>
          <w:sz w:val="22"/>
          <w:szCs w:val="22"/>
        </w:rPr>
        <w:t xml:space="preserve"> equation of the line of best fit</w:t>
      </w:r>
      <w:r w:rsidR="00E10AAA" w:rsidRPr="00D33F07">
        <w:rPr>
          <w:rFonts w:cstheme="minorHAnsi"/>
          <w:sz w:val="22"/>
          <w:szCs w:val="22"/>
        </w:rPr>
        <w:t xml:space="preserve">, </w:t>
      </w:r>
      <w:r w:rsidR="007F62C5" w:rsidRPr="00D33F07">
        <w:rPr>
          <w:rFonts w:cstheme="minorHAnsi"/>
          <w:sz w:val="22"/>
          <w:szCs w:val="22"/>
        </w:rPr>
        <w:t>calculate</w:t>
      </w:r>
      <w:r w:rsidRPr="00D33F07">
        <w:rPr>
          <w:rFonts w:cstheme="minorHAnsi"/>
          <w:sz w:val="22"/>
          <w:szCs w:val="22"/>
        </w:rPr>
        <w:t xml:space="preserve"> the fluorine concentration for each sample in ppm</w:t>
      </w:r>
      <w:r w:rsidR="003A4EDE" w:rsidRPr="00D33F07">
        <w:rPr>
          <w:rFonts w:cstheme="minorHAnsi"/>
          <w:sz w:val="22"/>
          <w:szCs w:val="22"/>
        </w:rPr>
        <w:t>,</w:t>
      </w:r>
      <w:r w:rsidR="00E10AAA" w:rsidRPr="00D33F07">
        <w:rPr>
          <w:rFonts w:cstheme="minorHAnsi"/>
          <w:sz w:val="22"/>
          <w:szCs w:val="22"/>
        </w:rPr>
        <w:t xml:space="preserve"> and record your answer </w:t>
      </w:r>
      <w:r w:rsidR="008C3141" w:rsidRPr="00D33F07">
        <w:rPr>
          <w:rFonts w:cstheme="minorHAnsi"/>
          <w:sz w:val="22"/>
          <w:szCs w:val="22"/>
        </w:rPr>
        <w:t xml:space="preserve">to 0 decimal places </w:t>
      </w:r>
      <w:r w:rsidR="00E10AAA" w:rsidRPr="00D33F07">
        <w:rPr>
          <w:rFonts w:cstheme="minorHAnsi"/>
          <w:sz w:val="22"/>
          <w:szCs w:val="22"/>
        </w:rPr>
        <w:t>in the table</w:t>
      </w:r>
      <w:r w:rsidRPr="00D33F07">
        <w:rPr>
          <w:rFonts w:cstheme="minorHAnsi"/>
          <w:sz w:val="22"/>
          <w:szCs w:val="22"/>
        </w:rPr>
        <w:t>.</w:t>
      </w:r>
    </w:p>
    <w:p w14:paraId="611A972A" w14:textId="77777777" w:rsidR="00BA41A9" w:rsidRPr="00731BE8" w:rsidRDefault="00BA41A9" w:rsidP="000E012B">
      <w:pPr>
        <w:pStyle w:val="ListParagraph"/>
        <w:ind w:left="360"/>
        <w:rPr>
          <w:rFonts w:cstheme="minorHAnsi"/>
          <w:sz w:val="16"/>
          <w:szCs w:val="16"/>
        </w:rPr>
      </w:pPr>
    </w:p>
    <w:p w14:paraId="54260B7C" w14:textId="22727766" w:rsidR="00BA41A9" w:rsidRPr="00D33F07" w:rsidRDefault="00BA41A9" w:rsidP="00B54772">
      <w:pPr>
        <w:pStyle w:val="ListParagraph"/>
        <w:numPr>
          <w:ilvl w:val="0"/>
          <w:numId w:val="37"/>
        </w:numPr>
        <w:spacing w:before="0" w:after="160" w:line="259" w:lineRule="auto"/>
        <w:rPr>
          <w:rFonts w:cstheme="minorHAnsi"/>
          <w:sz w:val="22"/>
          <w:szCs w:val="22"/>
        </w:rPr>
      </w:pPr>
      <w:r w:rsidRPr="00D33F07">
        <w:rPr>
          <w:rFonts w:cstheme="minorHAnsi"/>
          <w:sz w:val="22"/>
          <w:szCs w:val="22"/>
        </w:rPr>
        <w:t>Samples were classified according to their fluorine concentration as follows:</w:t>
      </w:r>
    </w:p>
    <w:p w14:paraId="7A4FE452" w14:textId="77777777" w:rsidR="000E012B" w:rsidRPr="00D33F07" w:rsidRDefault="000E012B" w:rsidP="00043B86">
      <w:pPr>
        <w:pStyle w:val="ListParagraph"/>
        <w:spacing w:before="0" w:after="0" w:line="240" w:lineRule="auto"/>
        <w:ind w:left="360"/>
        <w:rPr>
          <w:rFonts w:cstheme="minorHAnsi"/>
          <w:sz w:val="22"/>
          <w:szCs w:val="22"/>
        </w:rPr>
      </w:pPr>
    </w:p>
    <w:p w14:paraId="52937D18" w14:textId="21484A27" w:rsidR="00BA41A9" w:rsidRPr="00D33F07" w:rsidRDefault="00BA41A9" w:rsidP="00731BE8">
      <w:pPr>
        <w:pStyle w:val="ListParagraph"/>
        <w:spacing w:line="360" w:lineRule="auto"/>
        <w:ind w:left="1134"/>
        <w:rPr>
          <w:rFonts w:cstheme="minorHAnsi"/>
          <w:sz w:val="22"/>
          <w:szCs w:val="22"/>
        </w:rPr>
      </w:pPr>
      <w:proofErr w:type="gramStart"/>
      <w:r w:rsidRPr="00D33F07">
        <w:rPr>
          <w:rFonts w:cstheme="minorHAnsi"/>
          <w:sz w:val="22"/>
          <w:szCs w:val="22"/>
        </w:rPr>
        <w:t xml:space="preserve">High  </w:t>
      </w:r>
      <w:r w:rsidRPr="00D33F07">
        <w:rPr>
          <w:rFonts w:cstheme="minorHAnsi"/>
          <w:sz w:val="22"/>
          <w:szCs w:val="22"/>
        </w:rPr>
        <w:tab/>
      </w:r>
      <w:proofErr w:type="gramEnd"/>
      <w:r w:rsidRPr="00D33F07">
        <w:rPr>
          <w:rFonts w:cstheme="minorHAnsi"/>
          <w:sz w:val="22"/>
          <w:szCs w:val="22"/>
        </w:rPr>
        <w:tab/>
        <w:t>&gt; 800 ppm</w:t>
      </w:r>
    </w:p>
    <w:p w14:paraId="7F32F4E1" w14:textId="65F721F6" w:rsidR="00BA41A9" w:rsidRPr="00D33F07" w:rsidRDefault="00BA41A9" w:rsidP="00731BE8">
      <w:pPr>
        <w:pStyle w:val="ListParagraph"/>
        <w:spacing w:line="360" w:lineRule="auto"/>
        <w:ind w:left="1134"/>
        <w:rPr>
          <w:rFonts w:cstheme="minorHAnsi"/>
          <w:sz w:val="22"/>
          <w:szCs w:val="22"/>
        </w:rPr>
      </w:pPr>
      <w:r w:rsidRPr="00D33F07">
        <w:rPr>
          <w:rFonts w:cstheme="minorHAnsi"/>
          <w:sz w:val="22"/>
          <w:szCs w:val="22"/>
        </w:rPr>
        <w:t xml:space="preserve">Medium </w:t>
      </w:r>
      <w:r w:rsidRPr="00D33F07">
        <w:rPr>
          <w:rFonts w:cstheme="minorHAnsi"/>
          <w:sz w:val="22"/>
          <w:szCs w:val="22"/>
        </w:rPr>
        <w:tab/>
      </w:r>
      <w:r w:rsidR="000E012B" w:rsidRPr="00D33F07">
        <w:rPr>
          <w:rFonts w:cstheme="minorHAnsi"/>
          <w:sz w:val="22"/>
          <w:szCs w:val="22"/>
        </w:rPr>
        <w:tab/>
      </w:r>
      <w:r w:rsidRPr="00D33F07">
        <w:rPr>
          <w:rFonts w:cstheme="minorHAnsi"/>
          <w:sz w:val="22"/>
          <w:szCs w:val="22"/>
        </w:rPr>
        <w:t>200 - 800 ppm</w:t>
      </w:r>
    </w:p>
    <w:p w14:paraId="60E962E8" w14:textId="6D517848" w:rsidR="00BA41A9" w:rsidRPr="00D33F07" w:rsidRDefault="00BA41A9" w:rsidP="00731BE8">
      <w:pPr>
        <w:pStyle w:val="ListParagraph"/>
        <w:spacing w:line="360" w:lineRule="auto"/>
        <w:ind w:left="1134"/>
        <w:rPr>
          <w:rFonts w:cstheme="minorHAnsi"/>
          <w:sz w:val="22"/>
          <w:szCs w:val="22"/>
        </w:rPr>
      </w:pPr>
      <w:r w:rsidRPr="00D33F07">
        <w:rPr>
          <w:rFonts w:cstheme="minorHAnsi"/>
          <w:sz w:val="22"/>
          <w:szCs w:val="22"/>
        </w:rPr>
        <w:t xml:space="preserve">Low </w:t>
      </w:r>
      <w:r w:rsidRPr="00D33F07">
        <w:rPr>
          <w:rFonts w:cstheme="minorHAnsi"/>
          <w:sz w:val="22"/>
          <w:szCs w:val="22"/>
        </w:rPr>
        <w:tab/>
      </w:r>
      <w:r w:rsidRPr="00D33F07">
        <w:rPr>
          <w:rFonts w:cstheme="minorHAnsi"/>
          <w:sz w:val="22"/>
          <w:szCs w:val="22"/>
        </w:rPr>
        <w:tab/>
        <w:t>100 - 200 ppm</w:t>
      </w:r>
    </w:p>
    <w:p w14:paraId="74845231" w14:textId="54DEC417" w:rsidR="00BA41A9" w:rsidRPr="00D33F07" w:rsidRDefault="00BA41A9" w:rsidP="00731BE8">
      <w:pPr>
        <w:pStyle w:val="ListParagraph"/>
        <w:spacing w:before="0" w:after="0" w:line="360" w:lineRule="auto"/>
        <w:ind w:left="1134"/>
        <w:rPr>
          <w:rFonts w:cstheme="minorHAnsi"/>
          <w:sz w:val="22"/>
          <w:szCs w:val="22"/>
        </w:rPr>
      </w:pPr>
      <w:r w:rsidRPr="00D33F07">
        <w:rPr>
          <w:rFonts w:cstheme="minorHAnsi"/>
          <w:sz w:val="22"/>
          <w:szCs w:val="22"/>
        </w:rPr>
        <w:t xml:space="preserve">Very low </w:t>
      </w:r>
      <w:r w:rsidRPr="00D33F07">
        <w:rPr>
          <w:rFonts w:cstheme="minorHAnsi"/>
          <w:sz w:val="22"/>
          <w:szCs w:val="22"/>
        </w:rPr>
        <w:tab/>
      </w:r>
      <w:r w:rsidR="000E012B" w:rsidRPr="00D33F07">
        <w:rPr>
          <w:rFonts w:cstheme="minorHAnsi"/>
          <w:sz w:val="22"/>
          <w:szCs w:val="22"/>
        </w:rPr>
        <w:tab/>
      </w:r>
      <w:r w:rsidRPr="00D33F07">
        <w:rPr>
          <w:rFonts w:cstheme="minorHAnsi"/>
          <w:sz w:val="22"/>
          <w:szCs w:val="22"/>
        </w:rPr>
        <w:t>&lt; 100 ppm</w:t>
      </w:r>
    </w:p>
    <w:p w14:paraId="4511BED5" w14:textId="77777777" w:rsidR="00043B86" w:rsidRPr="00D33F07" w:rsidRDefault="00043B86" w:rsidP="00043B86">
      <w:pPr>
        <w:pStyle w:val="ListParagraph"/>
        <w:spacing w:line="240" w:lineRule="auto"/>
        <w:rPr>
          <w:rFonts w:cstheme="minorHAnsi"/>
          <w:sz w:val="22"/>
          <w:szCs w:val="22"/>
        </w:rPr>
      </w:pPr>
    </w:p>
    <w:p w14:paraId="50EC7250" w14:textId="3DDF7B03" w:rsidR="00BA41A9" w:rsidRPr="00D33F07" w:rsidRDefault="00BA41A9" w:rsidP="00767815">
      <w:pPr>
        <w:pStyle w:val="ListParagraph"/>
        <w:rPr>
          <w:rFonts w:cstheme="minorHAnsi"/>
          <w:sz w:val="22"/>
          <w:szCs w:val="22"/>
        </w:rPr>
      </w:pPr>
      <w:r w:rsidRPr="00D33F07">
        <w:rPr>
          <w:rFonts w:cstheme="minorHAnsi"/>
          <w:sz w:val="22"/>
          <w:szCs w:val="22"/>
        </w:rPr>
        <w:t xml:space="preserve">Use this information to classify the samples in the table as high, medium, </w:t>
      </w:r>
      <w:r w:rsidR="00D33F07" w:rsidRPr="00D33F07">
        <w:rPr>
          <w:rFonts w:cstheme="minorHAnsi"/>
          <w:sz w:val="22"/>
          <w:szCs w:val="22"/>
        </w:rPr>
        <w:t>low,</w:t>
      </w:r>
      <w:r w:rsidRPr="00D33F07">
        <w:rPr>
          <w:rFonts w:cstheme="minorHAnsi"/>
          <w:sz w:val="22"/>
          <w:szCs w:val="22"/>
        </w:rPr>
        <w:t xml:space="preserve"> or very low.</w:t>
      </w:r>
    </w:p>
    <w:p w14:paraId="19EA5283" w14:textId="77777777" w:rsidR="00BA41A9" w:rsidRPr="00D33F07" w:rsidRDefault="00BA41A9" w:rsidP="00CA5192">
      <w:pPr>
        <w:pStyle w:val="ListParagraph"/>
        <w:spacing w:before="0" w:after="0"/>
        <w:rPr>
          <w:rFonts w:cstheme="minorHAnsi"/>
          <w:sz w:val="22"/>
          <w:szCs w:val="22"/>
        </w:rPr>
      </w:pPr>
    </w:p>
    <w:tbl>
      <w:tblPr>
        <w:tblStyle w:val="TableGrid"/>
        <w:tblW w:w="7326" w:type="dxa"/>
        <w:tblInd w:w="704" w:type="dxa"/>
        <w:tblLook w:val="04A0" w:firstRow="1" w:lastRow="0" w:firstColumn="1" w:lastColumn="0" w:noHBand="0" w:noVBand="1"/>
      </w:tblPr>
      <w:tblGrid>
        <w:gridCol w:w="1940"/>
        <w:gridCol w:w="1559"/>
        <w:gridCol w:w="1985"/>
        <w:gridCol w:w="1842"/>
      </w:tblGrid>
      <w:tr w:rsidR="00BA41A9" w:rsidRPr="00D33F07" w14:paraId="1E128649" w14:textId="77777777" w:rsidTr="00767815">
        <w:tc>
          <w:tcPr>
            <w:tcW w:w="1940" w:type="dxa"/>
            <w:shd w:val="clear" w:color="auto" w:fill="F2F2F2" w:themeFill="background1" w:themeFillShade="F2"/>
          </w:tcPr>
          <w:p w14:paraId="4D6C3133" w14:textId="77777777" w:rsidR="00BA41A9" w:rsidRPr="00D33F07" w:rsidRDefault="00BA41A9" w:rsidP="00D24471">
            <w:pPr>
              <w:rPr>
                <w:rFonts w:cstheme="minorHAnsi"/>
              </w:rPr>
            </w:pPr>
            <w:r w:rsidRPr="00D33F07">
              <w:rPr>
                <w:rFonts w:cstheme="minorHAnsi"/>
              </w:rPr>
              <w:t>Sample</w:t>
            </w:r>
          </w:p>
        </w:tc>
        <w:tc>
          <w:tcPr>
            <w:tcW w:w="1559" w:type="dxa"/>
            <w:shd w:val="clear" w:color="auto" w:fill="F2F2F2" w:themeFill="background1" w:themeFillShade="F2"/>
          </w:tcPr>
          <w:p w14:paraId="4AA8418D" w14:textId="77777777" w:rsidR="00BA41A9" w:rsidRPr="00D33F07" w:rsidRDefault="00BA41A9" w:rsidP="00D24471">
            <w:pPr>
              <w:rPr>
                <w:rFonts w:cstheme="minorHAnsi"/>
              </w:rPr>
            </w:pPr>
            <w:r w:rsidRPr="00D33F07">
              <w:rPr>
                <w:rFonts w:cstheme="minorHAnsi"/>
              </w:rPr>
              <w:t xml:space="preserve">197 keV Peak area (counts/µC) </w:t>
            </w:r>
          </w:p>
          <w:p w14:paraId="33E797C3" w14:textId="77777777" w:rsidR="00BA41A9" w:rsidRPr="00D33F07" w:rsidRDefault="00BA41A9" w:rsidP="00D24471">
            <w:pPr>
              <w:rPr>
                <w:rFonts w:cstheme="minorHAnsi"/>
                <w:b/>
                <w:bCs/>
              </w:rPr>
            </w:pPr>
            <w:r w:rsidRPr="00D33F07">
              <w:rPr>
                <w:rFonts w:cstheme="minorHAnsi"/>
                <w:b/>
                <w:bCs/>
              </w:rPr>
              <w:t>y value</w:t>
            </w:r>
          </w:p>
        </w:tc>
        <w:tc>
          <w:tcPr>
            <w:tcW w:w="1985" w:type="dxa"/>
            <w:shd w:val="clear" w:color="auto" w:fill="F2F2F2" w:themeFill="background1" w:themeFillShade="F2"/>
          </w:tcPr>
          <w:p w14:paraId="5B160619" w14:textId="77777777" w:rsidR="005438E4" w:rsidRPr="00D33F07" w:rsidRDefault="00BA41A9" w:rsidP="00D24471">
            <w:pPr>
              <w:rPr>
                <w:rFonts w:cstheme="minorHAnsi"/>
              </w:rPr>
            </w:pPr>
            <w:r w:rsidRPr="00D33F07">
              <w:rPr>
                <w:rFonts w:cstheme="minorHAnsi"/>
              </w:rPr>
              <w:t xml:space="preserve">Fluorine concentration (ppm) </w:t>
            </w:r>
          </w:p>
          <w:p w14:paraId="1CC519E0" w14:textId="42F4299E" w:rsidR="00BA41A9" w:rsidRPr="00D33F07" w:rsidRDefault="00BA41A9" w:rsidP="00D24471">
            <w:pPr>
              <w:rPr>
                <w:rFonts w:cstheme="minorHAnsi"/>
              </w:rPr>
            </w:pPr>
            <w:r w:rsidRPr="00D33F07">
              <w:rPr>
                <w:rFonts w:cstheme="minorHAnsi"/>
                <w:b/>
                <w:bCs/>
              </w:rPr>
              <w:t>x value</w:t>
            </w:r>
            <w:r w:rsidRPr="00D33F07">
              <w:rPr>
                <w:rFonts w:cstheme="minorHAnsi"/>
              </w:rPr>
              <w:t xml:space="preserve"> = y/ 0.47</w:t>
            </w:r>
            <w:r w:rsidR="008C3141" w:rsidRPr="00D33F07">
              <w:rPr>
                <w:rFonts w:cstheme="minorHAnsi"/>
              </w:rPr>
              <w:t>2</w:t>
            </w:r>
            <w:r w:rsidRPr="00D33F07">
              <w:rPr>
                <w:rFonts w:cstheme="minorHAnsi"/>
              </w:rPr>
              <w:t>2</w:t>
            </w:r>
          </w:p>
        </w:tc>
        <w:tc>
          <w:tcPr>
            <w:tcW w:w="1842" w:type="dxa"/>
            <w:shd w:val="clear" w:color="auto" w:fill="F2F2F2" w:themeFill="background1" w:themeFillShade="F2"/>
          </w:tcPr>
          <w:p w14:paraId="507E731A" w14:textId="77777777" w:rsidR="00BA41A9" w:rsidRPr="00D33F07" w:rsidRDefault="00BA41A9" w:rsidP="00D24471">
            <w:pPr>
              <w:rPr>
                <w:rFonts w:cstheme="minorHAnsi"/>
              </w:rPr>
            </w:pPr>
            <w:r w:rsidRPr="00D33F07">
              <w:rPr>
                <w:rFonts w:cstheme="minorHAnsi"/>
              </w:rPr>
              <w:t>Classification</w:t>
            </w:r>
          </w:p>
        </w:tc>
      </w:tr>
      <w:tr w:rsidR="00BA41A9" w:rsidRPr="00D33F07" w14:paraId="1DBDE2AA" w14:textId="77777777" w:rsidTr="00767815">
        <w:tc>
          <w:tcPr>
            <w:tcW w:w="1940" w:type="dxa"/>
          </w:tcPr>
          <w:p w14:paraId="47B67031" w14:textId="11A2D1B2" w:rsidR="00BA41A9" w:rsidRPr="00D33F07" w:rsidRDefault="00211BB1" w:rsidP="000E012B">
            <w:pPr>
              <w:spacing w:line="360" w:lineRule="auto"/>
              <w:rPr>
                <w:rFonts w:cstheme="minorHAnsi"/>
              </w:rPr>
            </w:pPr>
            <w:r w:rsidRPr="00D33F07">
              <w:rPr>
                <w:rFonts w:cstheme="minorHAnsi"/>
              </w:rPr>
              <w:t xml:space="preserve">19 </w:t>
            </w:r>
            <w:r w:rsidR="00211EBC" w:rsidRPr="00211EBC">
              <w:rPr>
                <w:rFonts w:cstheme="minorHAnsi"/>
              </w:rPr>
              <w:t>Disk B</w:t>
            </w:r>
          </w:p>
        </w:tc>
        <w:tc>
          <w:tcPr>
            <w:tcW w:w="1559" w:type="dxa"/>
          </w:tcPr>
          <w:p w14:paraId="3CFAE131" w14:textId="6E510266" w:rsidR="00BA41A9" w:rsidRPr="00D33F07" w:rsidRDefault="00BA41A9" w:rsidP="000E012B">
            <w:pPr>
              <w:spacing w:line="360" w:lineRule="auto"/>
              <w:rPr>
                <w:rFonts w:cstheme="minorHAnsi"/>
              </w:rPr>
            </w:pPr>
            <w:r w:rsidRPr="00D33F07">
              <w:rPr>
                <w:rFonts w:cstheme="minorHAnsi"/>
              </w:rPr>
              <w:t>49</w:t>
            </w:r>
            <w:r w:rsidR="00E61F88">
              <w:rPr>
                <w:rFonts w:cstheme="minorHAnsi"/>
              </w:rPr>
              <w:t>8.54</w:t>
            </w:r>
          </w:p>
        </w:tc>
        <w:tc>
          <w:tcPr>
            <w:tcW w:w="1985" w:type="dxa"/>
          </w:tcPr>
          <w:p w14:paraId="7F9DE306" w14:textId="1FC67B9F" w:rsidR="00BA41A9" w:rsidRPr="00D33F07" w:rsidRDefault="00BA41A9" w:rsidP="000E012B">
            <w:pPr>
              <w:spacing w:line="360" w:lineRule="auto"/>
              <w:rPr>
                <w:rFonts w:cstheme="minorHAnsi"/>
                <w:color w:val="0070C0"/>
              </w:rPr>
            </w:pPr>
          </w:p>
        </w:tc>
        <w:tc>
          <w:tcPr>
            <w:tcW w:w="1842" w:type="dxa"/>
          </w:tcPr>
          <w:p w14:paraId="671B4F4B" w14:textId="38AEAA42" w:rsidR="00BA41A9" w:rsidRPr="00D33F07" w:rsidRDefault="00BA41A9" w:rsidP="000E012B">
            <w:pPr>
              <w:spacing w:line="360" w:lineRule="auto"/>
              <w:rPr>
                <w:rFonts w:cstheme="minorHAnsi"/>
                <w:color w:val="0070C0"/>
              </w:rPr>
            </w:pPr>
          </w:p>
        </w:tc>
      </w:tr>
      <w:tr w:rsidR="00211BB1" w:rsidRPr="00D33F07" w14:paraId="7A71ECAF" w14:textId="77777777" w:rsidTr="00767815">
        <w:tc>
          <w:tcPr>
            <w:tcW w:w="1940" w:type="dxa"/>
          </w:tcPr>
          <w:p w14:paraId="18AD553F" w14:textId="75739D64" w:rsidR="00211BB1" w:rsidRPr="00D33F07" w:rsidRDefault="00211BB1" w:rsidP="00211BB1">
            <w:pPr>
              <w:spacing w:line="360" w:lineRule="auto"/>
              <w:rPr>
                <w:rFonts w:cstheme="minorHAnsi"/>
              </w:rPr>
            </w:pPr>
            <w:r w:rsidRPr="00D33F07">
              <w:rPr>
                <w:rFonts w:cstheme="minorHAnsi"/>
              </w:rPr>
              <w:t xml:space="preserve">47 </w:t>
            </w:r>
            <w:r w:rsidR="00211EBC" w:rsidRPr="00211EBC">
              <w:rPr>
                <w:rFonts w:cstheme="minorHAnsi"/>
              </w:rPr>
              <w:t>Disk B</w:t>
            </w:r>
          </w:p>
        </w:tc>
        <w:tc>
          <w:tcPr>
            <w:tcW w:w="1559" w:type="dxa"/>
          </w:tcPr>
          <w:p w14:paraId="4CAC2249" w14:textId="78D767D1" w:rsidR="00211BB1" w:rsidRPr="00D33F07" w:rsidRDefault="00211BB1" w:rsidP="00211BB1">
            <w:pPr>
              <w:spacing w:line="360" w:lineRule="auto"/>
              <w:rPr>
                <w:rFonts w:cstheme="minorHAnsi"/>
              </w:rPr>
            </w:pPr>
            <w:r w:rsidRPr="00D33F07">
              <w:rPr>
                <w:rFonts w:cstheme="minorHAnsi"/>
              </w:rPr>
              <w:t>160.65</w:t>
            </w:r>
          </w:p>
        </w:tc>
        <w:tc>
          <w:tcPr>
            <w:tcW w:w="1985" w:type="dxa"/>
          </w:tcPr>
          <w:p w14:paraId="02AC208B" w14:textId="27940B19" w:rsidR="00211BB1" w:rsidRPr="00D33F07" w:rsidRDefault="00211BB1" w:rsidP="00211BB1">
            <w:pPr>
              <w:spacing w:line="360" w:lineRule="auto"/>
              <w:rPr>
                <w:rFonts w:cstheme="minorHAnsi"/>
                <w:color w:val="0070C0"/>
              </w:rPr>
            </w:pPr>
          </w:p>
        </w:tc>
        <w:tc>
          <w:tcPr>
            <w:tcW w:w="1842" w:type="dxa"/>
          </w:tcPr>
          <w:p w14:paraId="206915B1" w14:textId="1C814DD8" w:rsidR="00211BB1" w:rsidRPr="00D33F07" w:rsidRDefault="00211BB1" w:rsidP="00211BB1">
            <w:pPr>
              <w:spacing w:line="360" w:lineRule="auto"/>
              <w:rPr>
                <w:rFonts w:cstheme="minorHAnsi"/>
                <w:color w:val="0070C0"/>
              </w:rPr>
            </w:pPr>
          </w:p>
        </w:tc>
      </w:tr>
      <w:tr w:rsidR="00211BB1" w:rsidRPr="00D33F07" w14:paraId="0A8D6CC3" w14:textId="77777777" w:rsidTr="00767815">
        <w:tc>
          <w:tcPr>
            <w:tcW w:w="1940" w:type="dxa"/>
          </w:tcPr>
          <w:p w14:paraId="2BBF0DA4" w14:textId="48A40FE9" w:rsidR="00211BB1" w:rsidRPr="00D33F07" w:rsidRDefault="00211BB1" w:rsidP="00211BB1">
            <w:pPr>
              <w:spacing w:line="360" w:lineRule="auto"/>
              <w:rPr>
                <w:rFonts w:cstheme="minorHAnsi"/>
              </w:rPr>
            </w:pPr>
            <w:r w:rsidRPr="00D33F07">
              <w:rPr>
                <w:rFonts w:cstheme="minorHAnsi"/>
              </w:rPr>
              <w:t xml:space="preserve">55 </w:t>
            </w:r>
            <w:r w:rsidR="00211EBC" w:rsidRPr="00211EBC">
              <w:rPr>
                <w:rFonts w:cstheme="minorHAnsi"/>
              </w:rPr>
              <w:t>Disk A</w:t>
            </w:r>
          </w:p>
        </w:tc>
        <w:tc>
          <w:tcPr>
            <w:tcW w:w="1559" w:type="dxa"/>
          </w:tcPr>
          <w:p w14:paraId="5B7B1808" w14:textId="6E42D63E" w:rsidR="00211BB1" w:rsidRPr="00D33F07" w:rsidRDefault="00211BB1" w:rsidP="00211BB1">
            <w:pPr>
              <w:spacing w:line="360" w:lineRule="auto"/>
              <w:rPr>
                <w:rFonts w:cstheme="minorHAnsi"/>
              </w:rPr>
            </w:pPr>
            <w:r w:rsidRPr="00D33F07">
              <w:rPr>
                <w:rFonts w:cstheme="minorHAnsi"/>
              </w:rPr>
              <w:t>54.56</w:t>
            </w:r>
          </w:p>
        </w:tc>
        <w:tc>
          <w:tcPr>
            <w:tcW w:w="1985" w:type="dxa"/>
          </w:tcPr>
          <w:p w14:paraId="1C55C160" w14:textId="7640A2A9" w:rsidR="00211BB1" w:rsidRPr="00D33F07" w:rsidRDefault="00211BB1" w:rsidP="00211BB1">
            <w:pPr>
              <w:spacing w:line="360" w:lineRule="auto"/>
              <w:rPr>
                <w:rFonts w:cstheme="minorHAnsi"/>
                <w:color w:val="0070C0"/>
              </w:rPr>
            </w:pPr>
          </w:p>
        </w:tc>
        <w:tc>
          <w:tcPr>
            <w:tcW w:w="1842" w:type="dxa"/>
          </w:tcPr>
          <w:p w14:paraId="20E84AE1" w14:textId="757A7753" w:rsidR="00211BB1" w:rsidRPr="00D33F07" w:rsidRDefault="00211BB1" w:rsidP="00211BB1">
            <w:pPr>
              <w:spacing w:line="360" w:lineRule="auto"/>
              <w:rPr>
                <w:rFonts w:cstheme="minorHAnsi"/>
                <w:color w:val="0070C0"/>
              </w:rPr>
            </w:pPr>
          </w:p>
        </w:tc>
      </w:tr>
      <w:tr w:rsidR="00211BB1" w:rsidRPr="00D33F07" w14:paraId="3A629E0A" w14:textId="77777777" w:rsidTr="00767815">
        <w:tc>
          <w:tcPr>
            <w:tcW w:w="1940" w:type="dxa"/>
          </w:tcPr>
          <w:p w14:paraId="1E640727" w14:textId="1E4F039E" w:rsidR="00211BB1" w:rsidRPr="00D33F07" w:rsidRDefault="00211BB1" w:rsidP="00211BB1">
            <w:pPr>
              <w:spacing w:line="360" w:lineRule="auto"/>
              <w:rPr>
                <w:rFonts w:cstheme="minorHAnsi"/>
              </w:rPr>
            </w:pPr>
            <w:r w:rsidRPr="00D33F07">
              <w:rPr>
                <w:rFonts w:cstheme="minorHAnsi"/>
              </w:rPr>
              <w:t xml:space="preserve">64 </w:t>
            </w:r>
            <w:r w:rsidR="00211EBC" w:rsidRPr="00211EBC">
              <w:rPr>
                <w:rFonts w:cstheme="minorHAnsi"/>
              </w:rPr>
              <w:t>Disk A</w:t>
            </w:r>
          </w:p>
        </w:tc>
        <w:tc>
          <w:tcPr>
            <w:tcW w:w="1559" w:type="dxa"/>
          </w:tcPr>
          <w:p w14:paraId="7E732002" w14:textId="62021B64" w:rsidR="00211BB1" w:rsidRPr="00D33F07" w:rsidRDefault="00211BB1" w:rsidP="00211BB1">
            <w:pPr>
              <w:spacing w:line="360" w:lineRule="auto"/>
              <w:rPr>
                <w:rFonts w:cstheme="minorHAnsi"/>
              </w:rPr>
            </w:pPr>
            <w:r w:rsidRPr="00D33F07">
              <w:rPr>
                <w:rFonts w:cstheme="minorHAnsi"/>
              </w:rPr>
              <w:t>717.20</w:t>
            </w:r>
          </w:p>
        </w:tc>
        <w:tc>
          <w:tcPr>
            <w:tcW w:w="1985" w:type="dxa"/>
          </w:tcPr>
          <w:p w14:paraId="219FD973" w14:textId="151D2AF4" w:rsidR="00211BB1" w:rsidRPr="00D33F07" w:rsidRDefault="00211BB1" w:rsidP="00211BB1">
            <w:pPr>
              <w:spacing w:line="360" w:lineRule="auto"/>
              <w:rPr>
                <w:rFonts w:cstheme="minorHAnsi"/>
                <w:color w:val="0070C0"/>
              </w:rPr>
            </w:pPr>
          </w:p>
        </w:tc>
        <w:tc>
          <w:tcPr>
            <w:tcW w:w="1842" w:type="dxa"/>
          </w:tcPr>
          <w:p w14:paraId="0C65D9D6" w14:textId="28AD22CF" w:rsidR="00211BB1" w:rsidRPr="00D33F07" w:rsidRDefault="00211BB1" w:rsidP="00211BB1">
            <w:pPr>
              <w:spacing w:line="360" w:lineRule="auto"/>
              <w:rPr>
                <w:rFonts w:cstheme="minorHAnsi"/>
                <w:color w:val="0070C0"/>
              </w:rPr>
            </w:pPr>
          </w:p>
        </w:tc>
      </w:tr>
    </w:tbl>
    <w:p w14:paraId="7455C16B" w14:textId="77777777" w:rsidR="00BA41A9" w:rsidRPr="00D33F07" w:rsidRDefault="00BA41A9" w:rsidP="00BA41A9">
      <w:pPr>
        <w:rPr>
          <w:rFonts w:cstheme="minorHAnsi"/>
        </w:rPr>
      </w:pPr>
    </w:p>
    <w:p w14:paraId="57CFBE3F" w14:textId="04E5EA96" w:rsidR="000E012B" w:rsidRPr="00D33F07" w:rsidRDefault="00BA41A9" w:rsidP="00EF71D9">
      <w:pPr>
        <w:pStyle w:val="ListParagraph"/>
        <w:numPr>
          <w:ilvl w:val="0"/>
          <w:numId w:val="19"/>
        </w:numPr>
        <w:ind w:left="709" w:hanging="567"/>
        <w:rPr>
          <w:rFonts w:cstheme="minorHAnsi"/>
          <w:sz w:val="22"/>
          <w:szCs w:val="22"/>
        </w:rPr>
      </w:pPr>
      <w:r w:rsidRPr="00D33F07">
        <w:rPr>
          <w:rFonts w:cstheme="minorHAnsi"/>
          <w:sz w:val="22"/>
          <w:szCs w:val="22"/>
        </w:rPr>
        <w:t xml:space="preserve">Sample </w:t>
      </w:r>
      <w:r w:rsidR="00211BB1" w:rsidRPr="00D33F07">
        <w:rPr>
          <w:rFonts w:cstheme="minorHAnsi"/>
          <w:sz w:val="22"/>
          <w:szCs w:val="22"/>
        </w:rPr>
        <w:t xml:space="preserve">64 </w:t>
      </w:r>
      <w:r w:rsidR="000E0275">
        <w:rPr>
          <w:rFonts w:cstheme="minorHAnsi"/>
          <w:sz w:val="22"/>
          <w:szCs w:val="22"/>
        </w:rPr>
        <w:t xml:space="preserve">in the table above </w:t>
      </w:r>
      <w:r w:rsidRPr="00D33F07">
        <w:rPr>
          <w:rFonts w:cstheme="minorHAnsi"/>
          <w:sz w:val="22"/>
          <w:szCs w:val="22"/>
        </w:rPr>
        <w:t xml:space="preserve">was from </w:t>
      </w:r>
      <w:r w:rsidRPr="00211EBC">
        <w:rPr>
          <w:rFonts w:cstheme="minorHAnsi"/>
          <w:sz w:val="22"/>
          <w:szCs w:val="22"/>
        </w:rPr>
        <w:t>microwavable popcorn packaging</w:t>
      </w:r>
      <w:r w:rsidRPr="00D33F07">
        <w:rPr>
          <w:rFonts w:cstheme="minorHAnsi"/>
          <w:sz w:val="22"/>
          <w:szCs w:val="22"/>
        </w:rPr>
        <w:t xml:space="preserve">. Explain the </w:t>
      </w:r>
      <w:r w:rsidR="00866C36" w:rsidRPr="00D33F07">
        <w:rPr>
          <w:rFonts w:cstheme="minorHAnsi"/>
          <w:sz w:val="22"/>
          <w:szCs w:val="22"/>
        </w:rPr>
        <w:t xml:space="preserve">fluorine </w:t>
      </w:r>
      <w:r w:rsidRPr="00D33F07">
        <w:rPr>
          <w:rFonts w:cstheme="minorHAnsi"/>
          <w:sz w:val="22"/>
          <w:szCs w:val="22"/>
        </w:rPr>
        <w:t xml:space="preserve">concentration </w:t>
      </w:r>
      <w:r w:rsidR="000E0275">
        <w:rPr>
          <w:rFonts w:cstheme="minorHAnsi"/>
          <w:sz w:val="22"/>
          <w:szCs w:val="22"/>
        </w:rPr>
        <w:t>classification</w:t>
      </w:r>
      <w:r w:rsidR="007F522C">
        <w:rPr>
          <w:rFonts w:cstheme="minorHAnsi"/>
          <w:sz w:val="22"/>
          <w:szCs w:val="22"/>
        </w:rPr>
        <w:t xml:space="preserve"> </w:t>
      </w:r>
      <w:r w:rsidRPr="00D33F07">
        <w:rPr>
          <w:rFonts w:cstheme="minorHAnsi"/>
          <w:sz w:val="22"/>
          <w:szCs w:val="22"/>
        </w:rPr>
        <w:t>in terms of the use of this packaging.</w:t>
      </w:r>
    </w:p>
    <w:p w14:paraId="18EA1345" w14:textId="5750F4E4" w:rsidR="00BA41A9" w:rsidRDefault="00BA41A9" w:rsidP="000E012B">
      <w:pPr>
        <w:pStyle w:val="ListParagraph"/>
        <w:ind w:left="709"/>
        <w:rPr>
          <w:rFonts w:cstheme="minorHAnsi"/>
          <w:sz w:val="22"/>
          <w:szCs w:val="22"/>
        </w:rPr>
      </w:pPr>
      <w:r w:rsidRPr="00D33F07">
        <w:rPr>
          <w:rFonts w:cstheme="minorHAnsi"/>
          <w:sz w:val="22"/>
          <w:szCs w:val="22"/>
        </w:rPr>
        <w:t>(</w:t>
      </w:r>
      <w:r w:rsidRPr="00D33F07">
        <w:rPr>
          <w:rFonts w:cstheme="minorHAnsi"/>
          <w:b/>
          <w:bCs/>
          <w:color w:val="0070C0"/>
          <w:sz w:val="22"/>
          <w:szCs w:val="22"/>
        </w:rPr>
        <w:t>HINT</w:t>
      </w:r>
      <w:r w:rsidRPr="00D33F07">
        <w:rPr>
          <w:rFonts w:cstheme="minorHAnsi"/>
          <w:sz w:val="22"/>
          <w:szCs w:val="22"/>
        </w:rPr>
        <w:t>: think about the properties of PFAS)</w:t>
      </w:r>
    </w:p>
    <w:p w14:paraId="0D64E385" w14:textId="77777777" w:rsidR="00731BE8" w:rsidRPr="00731BE8" w:rsidRDefault="00731BE8" w:rsidP="000E012B">
      <w:pPr>
        <w:pStyle w:val="ListParagraph"/>
        <w:ind w:left="709"/>
        <w:rPr>
          <w:rFonts w:cstheme="minorHAnsi"/>
          <w:sz w:val="16"/>
          <w:szCs w:val="16"/>
        </w:rPr>
      </w:pPr>
    </w:p>
    <w:p w14:paraId="5D6B3A99" w14:textId="77777777" w:rsidR="00731BE8" w:rsidRDefault="00731BE8" w:rsidP="00731BE8">
      <w:pPr>
        <w:pStyle w:val="ListParagraph"/>
        <w:spacing w:after="0" w:line="360" w:lineRule="auto"/>
      </w:pPr>
      <w:r>
        <w:t>………………………………………………………………………………………………………………………………………………………………………………………………………………………………………………………………………………………………………………………………………………………………………………………………………………………………………………………………………………………………</w:t>
      </w:r>
    </w:p>
    <w:p w14:paraId="75B3E27C" w14:textId="77777777" w:rsidR="00731BE8" w:rsidRDefault="00731BE8" w:rsidP="00731BE8">
      <w:pPr>
        <w:pStyle w:val="ListParagraph"/>
        <w:spacing w:after="0" w:line="360" w:lineRule="auto"/>
      </w:pPr>
      <w:r>
        <w:t>………………………………………………………………………………………………………………………………………………………………</w:t>
      </w:r>
    </w:p>
    <w:p w14:paraId="3D64A6CA" w14:textId="759515A3" w:rsidR="00C9593E" w:rsidRPr="0052049A" w:rsidRDefault="00C9593E" w:rsidP="00C9593E">
      <w:pPr>
        <w:pBdr>
          <w:top w:val="single" w:sz="24" w:space="0" w:color="5B9BD5"/>
          <w:left w:val="single" w:sz="24" w:space="0" w:color="5B9BD5"/>
          <w:bottom w:val="single" w:sz="24" w:space="0" w:color="5B9BD5"/>
          <w:right w:val="single" w:sz="24" w:space="0" w:color="5B9BD5"/>
        </w:pBdr>
        <w:shd w:val="clear" w:color="auto" w:fill="5B9BD5"/>
        <w:spacing w:after="0"/>
        <w:outlineLvl w:val="0"/>
        <w:rPr>
          <w:rFonts w:ascii="Calibri" w:eastAsia="Times New Roman" w:hAnsi="Calibri" w:cs="Times New Roman"/>
          <w:b/>
          <w:caps/>
          <w:color w:val="FFFFFF"/>
          <w:spacing w:val="15"/>
          <w:lang w:eastAsia="en-AU"/>
        </w:rPr>
      </w:pPr>
      <w:r w:rsidRPr="0052049A">
        <w:rPr>
          <w:rFonts w:ascii="Calibri" w:eastAsia="Times New Roman" w:hAnsi="Calibri" w:cs="Times New Roman"/>
          <w:b/>
          <w:caps/>
          <w:color w:val="FFFFFF"/>
          <w:spacing w:val="15"/>
          <w:lang w:eastAsia="en-AU"/>
        </w:rPr>
        <w:lastRenderedPageBreak/>
        <w:t xml:space="preserve">Activity 4 – </w:t>
      </w:r>
      <w:r w:rsidR="00E26DE5" w:rsidRPr="0052049A">
        <w:rPr>
          <w:rFonts w:ascii="Calibri" w:eastAsia="Times New Roman" w:hAnsi="Calibri" w:cs="Times New Roman"/>
          <w:b/>
          <w:caps/>
          <w:color w:val="FFFFFF"/>
          <w:spacing w:val="15"/>
          <w:lang w:eastAsia="en-AU"/>
        </w:rPr>
        <w:t xml:space="preserve">Assessing </w:t>
      </w:r>
      <w:r w:rsidRPr="0052049A">
        <w:rPr>
          <w:rFonts w:ascii="Calibri" w:eastAsia="Times New Roman" w:hAnsi="Calibri" w:cs="Times New Roman"/>
          <w:b/>
          <w:caps/>
          <w:color w:val="FFFFFF"/>
          <w:spacing w:val="15"/>
          <w:lang w:eastAsia="en-AU"/>
        </w:rPr>
        <w:t xml:space="preserve">Fluorine in </w:t>
      </w:r>
      <w:r w:rsidR="00016ED2" w:rsidRPr="0052049A">
        <w:rPr>
          <w:rFonts w:ascii="Calibri" w:eastAsia="Times New Roman" w:hAnsi="Calibri" w:cs="Times New Roman"/>
          <w:b/>
          <w:caps/>
          <w:color w:val="FFFFFF"/>
          <w:spacing w:val="15"/>
          <w:lang w:eastAsia="en-AU"/>
        </w:rPr>
        <w:t xml:space="preserve">fibre-based </w:t>
      </w:r>
      <w:r w:rsidRPr="0052049A">
        <w:rPr>
          <w:rFonts w:ascii="Calibri" w:eastAsia="Times New Roman" w:hAnsi="Calibri" w:cs="Times New Roman"/>
          <w:b/>
          <w:caps/>
          <w:color w:val="FFFFFF"/>
          <w:spacing w:val="15"/>
          <w:lang w:eastAsia="en-AU"/>
        </w:rPr>
        <w:t>Food Packaging</w:t>
      </w:r>
    </w:p>
    <w:p w14:paraId="676FC8F1" w14:textId="77777777" w:rsidR="00BA41A9" w:rsidRPr="008E6230" w:rsidRDefault="00BA41A9" w:rsidP="00C9593E">
      <w:pPr>
        <w:rPr>
          <w:sz w:val="16"/>
          <w:szCs w:val="16"/>
        </w:rPr>
      </w:pPr>
    </w:p>
    <w:p w14:paraId="2FCA193E" w14:textId="530529C0" w:rsidR="00731EC8" w:rsidRPr="00D33F07" w:rsidRDefault="00C9593E" w:rsidP="00B20898">
      <w:r w:rsidRPr="006945F7">
        <w:t>7</w:t>
      </w:r>
      <w:r w:rsidR="00D00464" w:rsidRPr="006945F7">
        <w:t>5</w:t>
      </w:r>
      <w:r w:rsidRPr="00D33F07">
        <w:t xml:space="preserve"> confidential </w:t>
      </w:r>
      <w:r w:rsidR="0020735C" w:rsidRPr="00D33F07">
        <w:t xml:space="preserve">fibre-based, food contact </w:t>
      </w:r>
      <w:r w:rsidRPr="00D33F07">
        <w:t>packaging samples were provided</w:t>
      </w:r>
      <w:r w:rsidR="00B31BD5" w:rsidRPr="00D33F07">
        <w:t xml:space="preserve"> to ANSTO</w:t>
      </w:r>
      <w:r w:rsidR="0020735C" w:rsidRPr="00D33F07">
        <w:t xml:space="preserve">. The samples were analysed using </w:t>
      </w:r>
      <w:r w:rsidRPr="00D33F07">
        <w:t xml:space="preserve">particle-induced gamma-ray emission (PIGE) </w:t>
      </w:r>
      <w:r w:rsidR="0020735C" w:rsidRPr="00D33F07">
        <w:t>carried out on ANSTO’s</w:t>
      </w:r>
      <w:r w:rsidRPr="00D33F07">
        <w:t xml:space="preserve"> STAR particle accelerator. </w:t>
      </w:r>
      <w:r w:rsidR="0020735C" w:rsidRPr="00D33F07">
        <w:t xml:space="preserve">This </w:t>
      </w:r>
      <w:r w:rsidRPr="00D33F07">
        <w:t xml:space="preserve">method </w:t>
      </w:r>
      <w:r w:rsidR="0020735C" w:rsidRPr="00D33F07">
        <w:t xml:space="preserve">(which is discussed </w:t>
      </w:r>
      <w:r w:rsidR="00FD0F0D" w:rsidRPr="00D33F07">
        <w:t>on pages 1</w:t>
      </w:r>
      <w:r w:rsidR="00D00464" w:rsidRPr="00D33F07">
        <w:t>5</w:t>
      </w:r>
      <w:r w:rsidR="00FD0F0D" w:rsidRPr="00D33F07">
        <w:t xml:space="preserve"> and 1</w:t>
      </w:r>
      <w:r w:rsidR="00D00464" w:rsidRPr="00D33F07">
        <w:t xml:space="preserve">6 </w:t>
      </w:r>
      <w:r w:rsidR="0020735C" w:rsidRPr="00D33F07">
        <w:t xml:space="preserve">in Activity 3) </w:t>
      </w:r>
      <w:r w:rsidRPr="00D33F07">
        <w:t>measures the ‘</w:t>
      </w:r>
      <w:r w:rsidRPr="00D33F07">
        <w:rPr>
          <w:b/>
          <w:bCs/>
        </w:rPr>
        <w:t>total fluorine</w:t>
      </w:r>
      <w:r w:rsidR="0020735C" w:rsidRPr="00D33F07">
        <w:rPr>
          <w:b/>
          <w:bCs/>
        </w:rPr>
        <w:t xml:space="preserve"> concentration</w:t>
      </w:r>
      <w:r w:rsidR="00B20898" w:rsidRPr="00D33F07">
        <w:rPr>
          <w:b/>
          <w:bCs/>
        </w:rPr>
        <w:t xml:space="preserve"> in ppm</w:t>
      </w:r>
      <w:r w:rsidR="0020735C" w:rsidRPr="00D33F07">
        <w:t>’</w:t>
      </w:r>
      <w:r w:rsidRPr="00D33F07">
        <w:t xml:space="preserve"> of each </w:t>
      </w:r>
      <w:r w:rsidR="00D33F07" w:rsidRPr="00D33F07">
        <w:t>sample and</w:t>
      </w:r>
      <w:r w:rsidRPr="00D33F07">
        <w:t xml:space="preserve"> can be done relatively quickly. </w:t>
      </w:r>
    </w:p>
    <w:p w14:paraId="7A7F1C0B" w14:textId="0E8A3AB8" w:rsidR="0052049A" w:rsidRPr="00BC3E8A" w:rsidRDefault="00C9593E" w:rsidP="00B20898">
      <w:pPr>
        <w:rPr>
          <w:rFonts w:cstheme="minorHAnsi"/>
        </w:rPr>
      </w:pPr>
      <w:r w:rsidRPr="00BC3E8A">
        <w:rPr>
          <w:rFonts w:cstheme="minorHAnsi"/>
        </w:rPr>
        <w:t>Total fluorine con</w:t>
      </w:r>
      <w:r w:rsidR="0020735C" w:rsidRPr="00BC3E8A">
        <w:rPr>
          <w:rFonts w:cstheme="minorHAnsi"/>
        </w:rPr>
        <w:t>centration</w:t>
      </w:r>
      <w:r w:rsidRPr="00BC3E8A">
        <w:rPr>
          <w:rFonts w:cstheme="minorHAnsi"/>
        </w:rPr>
        <w:t xml:space="preserve"> is an indicator of the </w:t>
      </w:r>
      <w:r w:rsidR="00BF1920" w:rsidRPr="00BC3E8A">
        <w:rPr>
          <w:rFonts w:cstheme="minorHAnsi"/>
        </w:rPr>
        <w:t>amount</w:t>
      </w:r>
      <w:r w:rsidRPr="00BC3E8A">
        <w:rPr>
          <w:rFonts w:cstheme="minorHAnsi"/>
        </w:rPr>
        <w:t xml:space="preserve"> of PFAS</w:t>
      </w:r>
      <w:r w:rsidR="0020735C" w:rsidRPr="00BC3E8A">
        <w:rPr>
          <w:rFonts w:cstheme="minorHAnsi"/>
        </w:rPr>
        <w:t>, with</w:t>
      </w:r>
      <w:r w:rsidRPr="00BC3E8A">
        <w:rPr>
          <w:rFonts w:cstheme="minorHAnsi"/>
        </w:rPr>
        <w:t xml:space="preserve"> </w:t>
      </w:r>
      <w:r w:rsidR="0020735C" w:rsidRPr="00BC3E8A">
        <w:rPr>
          <w:rFonts w:cstheme="minorHAnsi"/>
        </w:rPr>
        <w:t>h</w:t>
      </w:r>
      <w:r w:rsidRPr="00BC3E8A">
        <w:rPr>
          <w:rFonts w:cstheme="minorHAnsi"/>
        </w:rPr>
        <w:t>igh total fluorine</w:t>
      </w:r>
      <w:r w:rsidR="00586839" w:rsidRPr="00BC3E8A">
        <w:rPr>
          <w:rFonts w:cstheme="minorHAnsi"/>
        </w:rPr>
        <w:t xml:space="preserve"> concentration</w:t>
      </w:r>
      <w:r w:rsidRPr="00BC3E8A">
        <w:rPr>
          <w:rFonts w:cstheme="minorHAnsi"/>
        </w:rPr>
        <w:t xml:space="preserve"> </w:t>
      </w:r>
      <w:r w:rsidR="0020735C" w:rsidRPr="00BC3E8A">
        <w:rPr>
          <w:rFonts w:cstheme="minorHAnsi"/>
        </w:rPr>
        <w:t xml:space="preserve">(&gt; 800 ppm) </w:t>
      </w:r>
      <w:r w:rsidRPr="00BC3E8A">
        <w:rPr>
          <w:rFonts w:cstheme="minorHAnsi"/>
        </w:rPr>
        <w:t>indicat</w:t>
      </w:r>
      <w:r w:rsidR="0020735C" w:rsidRPr="00BC3E8A">
        <w:rPr>
          <w:rFonts w:cstheme="minorHAnsi"/>
        </w:rPr>
        <w:t>ing</w:t>
      </w:r>
      <w:r w:rsidRPr="00BC3E8A">
        <w:rPr>
          <w:rFonts w:cstheme="minorHAnsi"/>
        </w:rPr>
        <w:t xml:space="preserve"> </w:t>
      </w:r>
      <w:r w:rsidR="00EB414C" w:rsidRPr="00BC3E8A">
        <w:rPr>
          <w:rFonts w:cstheme="minorHAnsi"/>
        </w:rPr>
        <w:t xml:space="preserve">a </w:t>
      </w:r>
      <w:r w:rsidRPr="00BC3E8A">
        <w:rPr>
          <w:rFonts w:cstheme="minorHAnsi"/>
        </w:rPr>
        <w:t xml:space="preserve">high </w:t>
      </w:r>
      <w:r w:rsidR="00586839" w:rsidRPr="00BC3E8A">
        <w:rPr>
          <w:rFonts w:cstheme="minorHAnsi"/>
        </w:rPr>
        <w:t>level</w:t>
      </w:r>
      <w:r w:rsidRPr="00BC3E8A">
        <w:rPr>
          <w:rFonts w:cstheme="minorHAnsi"/>
        </w:rPr>
        <w:t xml:space="preserve"> of PFAS</w:t>
      </w:r>
      <w:r w:rsidR="00EB414C" w:rsidRPr="00BC3E8A">
        <w:rPr>
          <w:rFonts w:cstheme="minorHAnsi"/>
        </w:rPr>
        <w:t>,</w:t>
      </w:r>
      <w:r w:rsidR="0020735C" w:rsidRPr="00BC3E8A">
        <w:rPr>
          <w:rFonts w:cstheme="minorHAnsi"/>
        </w:rPr>
        <w:t xml:space="preserve"> </w:t>
      </w:r>
      <w:r w:rsidR="00EB414C" w:rsidRPr="00BC3E8A">
        <w:rPr>
          <w:rFonts w:cstheme="minorHAnsi"/>
        </w:rPr>
        <w:t>resulting from</w:t>
      </w:r>
      <w:r w:rsidR="00586839" w:rsidRPr="00BC3E8A">
        <w:rPr>
          <w:rFonts w:cstheme="minorHAnsi"/>
        </w:rPr>
        <w:t xml:space="preserve"> intentionally added </w:t>
      </w:r>
      <w:r w:rsidR="00EB414C" w:rsidRPr="00BC3E8A">
        <w:rPr>
          <w:rFonts w:cstheme="minorHAnsi"/>
        </w:rPr>
        <w:t>PFAS</w:t>
      </w:r>
      <w:r w:rsidR="00586839" w:rsidRPr="00BC3E8A">
        <w:rPr>
          <w:rFonts w:cstheme="minorHAnsi"/>
        </w:rPr>
        <w:t xml:space="preserve"> </w:t>
      </w:r>
      <w:r w:rsidR="00B20898" w:rsidRPr="00BC3E8A">
        <w:rPr>
          <w:rFonts w:cstheme="minorHAnsi"/>
        </w:rPr>
        <w:t xml:space="preserve">to </w:t>
      </w:r>
      <w:r w:rsidR="00586839" w:rsidRPr="00BC3E8A">
        <w:rPr>
          <w:rFonts w:cstheme="minorHAnsi"/>
        </w:rPr>
        <w:t xml:space="preserve">form a heat, </w:t>
      </w:r>
      <w:r w:rsidR="00D33F07" w:rsidRPr="00BC3E8A">
        <w:rPr>
          <w:rFonts w:cstheme="minorHAnsi"/>
        </w:rPr>
        <w:t>grease,</w:t>
      </w:r>
      <w:r w:rsidR="00586839" w:rsidRPr="00BC3E8A">
        <w:rPr>
          <w:rFonts w:cstheme="minorHAnsi"/>
        </w:rPr>
        <w:t xml:space="preserve"> and moisture barrier. </w:t>
      </w:r>
      <w:r w:rsidR="00B20898" w:rsidRPr="00BC3E8A">
        <w:rPr>
          <w:rFonts w:cstheme="minorHAnsi"/>
        </w:rPr>
        <w:t xml:space="preserve">Low or no total fluorine concentration (&lt; 200 ppm) indicates low levels or no PFAS. Low and very low levels of PFAS could result from non-intentionally added PFAS, possibly due to the use of recycled fibre in the packaging. </w:t>
      </w:r>
    </w:p>
    <w:p w14:paraId="5C4F96FD" w14:textId="655038D4" w:rsidR="00B20898" w:rsidRPr="006945F7" w:rsidRDefault="0052049A" w:rsidP="00B20898">
      <w:r w:rsidRPr="006945F7">
        <w:rPr>
          <w:rFonts w:cstheme="minorHAnsi"/>
        </w:rPr>
        <w:t>It is also important to note that</w:t>
      </w:r>
      <w:r w:rsidR="006945F7">
        <w:rPr>
          <w:rFonts w:cstheme="minorHAnsi"/>
        </w:rPr>
        <w:t xml:space="preserve">, </w:t>
      </w:r>
      <w:r w:rsidRPr="006945F7">
        <w:rPr>
          <w:rFonts w:cstheme="minorHAnsi"/>
        </w:rPr>
        <w:t xml:space="preserve">while total fluorine </w:t>
      </w:r>
      <w:r w:rsidR="00BC3E8A">
        <w:rPr>
          <w:rFonts w:cstheme="minorHAnsi"/>
        </w:rPr>
        <w:t xml:space="preserve">concentration </w:t>
      </w:r>
      <w:r w:rsidRPr="006945F7">
        <w:rPr>
          <w:rFonts w:cstheme="minorHAnsi"/>
        </w:rPr>
        <w:t xml:space="preserve">measurements using PIGE screen for </w:t>
      </w:r>
      <w:r w:rsidR="00BC3E8A">
        <w:rPr>
          <w:rFonts w:cstheme="minorHAnsi"/>
        </w:rPr>
        <w:t xml:space="preserve">the presence of </w:t>
      </w:r>
      <w:r w:rsidRPr="006945F7">
        <w:rPr>
          <w:rFonts w:cstheme="minorHAnsi"/>
        </w:rPr>
        <w:t xml:space="preserve">PFAS, fluorine can also come from non-PFAS sources such as inorganic fluorine </w:t>
      </w:r>
      <w:r w:rsidR="0065602D" w:rsidRPr="006945F7">
        <w:rPr>
          <w:rFonts w:cstheme="minorHAnsi"/>
        </w:rPr>
        <w:t>(e.g</w:t>
      </w:r>
      <w:r w:rsidR="0065602D">
        <w:rPr>
          <w:rFonts w:cstheme="minorHAnsi"/>
        </w:rPr>
        <w:t>.</w:t>
      </w:r>
      <w:r w:rsidR="0065602D" w:rsidRPr="006945F7">
        <w:rPr>
          <w:rFonts w:cstheme="minorHAnsi"/>
        </w:rPr>
        <w:t xml:space="preserve"> </w:t>
      </w:r>
      <w:r w:rsidR="0065602D">
        <w:rPr>
          <w:rFonts w:cstheme="minorHAnsi"/>
        </w:rPr>
        <w:t>sodium</w:t>
      </w:r>
      <w:r w:rsidR="0065602D" w:rsidRPr="006945F7">
        <w:rPr>
          <w:rFonts w:cstheme="minorHAnsi"/>
        </w:rPr>
        <w:t xml:space="preserve"> fluoride </w:t>
      </w:r>
      <w:r w:rsidR="0065602D">
        <w:rPr>
          <w:rFonts w:cstheme="minorHAnsi"/>
        </w:rPr>
        <w:t xml:space="preserve">which </w:t>
      </w:r>
      <w:r w:rsidR="0065602D" w:rsidRPr="00324608">
        <w:rPr>
          <w:rFonts w:cstheme="minorHAnsi"/>
        </w:rPr>
        <w:t>is used to fluoridate water for cavity prevention</w:t>
      </w:r>
      <w:r w:rsidR="0065602D">
        <w:rPr>
          <w:rFonts w:cstheme="minorHAnsi"/>
        </w:rPr>
        <w:t>,</w:t>
      </w:r>
      <w:r w:rsidR="0065602D" w:rsidRPr="00324608">
        <w:rPr>
          <w:rFonts w:cstheme="minorHAnsi"/>
        </w:rPr>
        <w:t xml:space="preserve"> </w:t>
      </w:r>
      <w:r w:rsidR="0065602D" w:rsidRPr="006945F7">
        <w:rPr>
          <w:rFonts w:cstheme="minorHAnsi"/>
        </w:rPr>
        <w:t>and other fluorine</w:t>
      </w:r>
      <w:r w:rsidR="0065602D">
        <w:rPr>
          <w:rFonts w:cstheme="minorHAnsi"/>
        </w:rPr>
        <w:t>-</w:t>
      </w:r>
      <w:r w:rsidR="0065602D" w:rsidRPr="006945F7">
        <w:rPr>
          <w:rFonts w:cstheme="minorHAnsi"/>
        </w:rPr>
        <w:t>based minerals)</w:t>
      </w:r>
      <w:r w:rsidRPr="006945F7">
        <w:rPr>
          <w:rFonts w:cstheme="minorHAnsi"/>
        </w:rPr>
        <w:t xml:space="preserve">. These non-PFAS sources typically </w:t>
      </w:r>
      <w:r w:rsidR="00BC3E8A">
        <w:rPr>
          <w:rFonts w:cstheme="minorHAnsi"/>
        </w:rPr>
        <w:t>show low fluorine concentrations below</w:t>
      </w:r>
      <w:r w:rsidRPr="006945F7">
        <w:rPr>
          <w:rFonts w:cstheme="minorHAnsi"/>
        </w:rPr>
        <w:t xml:space="preserve"> 100 ppm.</w:t>
      </w:r>
    </w:p>
    <w:p w14:paraId="48516907" w14:textId="741524F2" w:rsidR="009424F7" w:rsidRPr="00D33F07" w:rsidRDefault="0020735C" w:rsidP="00C9593E">
      <w:r w:rsidRPr="00D33F07">
        <w:t xml:space="preserve">Each of the </w:t>
      </w:r>
      <w:r w:rsidRPr="006945F7">
        <w:t>7</w:t>
      </w:r>
      <w:r w:rsidR="00D00464" w:rsidRPr="006945F7">
        <w:t>5</w:t>
      </w:r>
      <w:r w:rsidRPr="00D33F07">
        <w:t xml:space="preserve"> packaging samples were tested twice, using two 25 mm diameter discs (A and B) that were punched out of part</w:t>
      </w:r>
      <w:r w:rsidR="00A17D1D" w:rsidRPr="00D33F07">
        <w:t>s</w:t>
      </w:r>
      <w:r w:rsidRPr="00D33F07">
        <w:t xml:space="preserve"> of the packaging exposed to food. </w:t>
      </w:r>
    </w:p>
    <w:p w14:paraId="366740CF" w14:textId="41AE8831" w:rsidR="00C9593E" w:rsidRDefault="0020735C" w:rsidP="00C9593E">
      <w:pPr>
        <w:rPr>
          <w:rFonts w:cstheme="minorHAnsi"/>
        </w:rPr>
      </w:pPr>
      <w:r w:rsidRPr="00D33F07">
        <w:t xml:space="preserve">The results of these tests </w:t>
      </w:r>
      <w:r w:rsidR="009424F7" w:rsidRPr="00D33F07">
        <w:rPr>
          <w:rFonts w:cstheme="minorHAnsi"/>
        </w:rPr>
        <w:t xml:space="preserve">are provided in the </w:t>
      </w:r>
      <w:r w:rsidR="005438E4" w:rsidRPr="00D33F07">
        <w:rPr>
          <w:rFonts w:cstheme="minorHAnsi"/>
        </w:rPr>
        <w:t>‘</w:t>
      </w:r>
      <w:r w:rsidR="005438E4" w:rsidRPr="00D33F07">
        <w:rPr>
          <w:rFonts w:cstheme="minorHAnsi"/>
          <w:b/>
          <w:bCs/>
        </w:rPr>
        <w:t>Packaging Total-F concentration</w:t>
      </w:r>
      <w:r w:rsidR="005438E4" w:rsidRPr="00D33F07">
        <w:rPr>
          <w:rFonts w:cstheme="minorHAnsi"/>
        </w:rPr>
        <w:t>’</w:t>
      </w:r>
      <w:r w:rsidR="009424F7" w:rsidRPr="00D33F07">
        <w:rPr>
          <w:rFonts w:cstheme="minorHAnsi"/>
        </w:rPr>
        <w:t xml:space="preserve"> worksheet of the MS Excel workbook</w:t>
      </w:r>
      <w:r w:rsidR="008423C3" w:rsidRPr="00D33F07">
        <w:rPr>
          <w:rFonts w:cstheme="minorHAnsi"/>
        </w:rPr>
        <w:t xml:space="preserve"> ‘PFAS in fibre-based food packaging’</w:t>
      </w:r>
      <w:r w:rsidR="009424F7" w:rsidRPr="00D33F07">
        <w:rPr>
          <w:rFonts w:cstheme="minorHAnsi"/>
        </w:rPr>
        <w:t>.</w:t>
      </w:r>
    </w:p>
    <w:p w14:paraId="08E94051" w14:textId="77777777" w:rsidR="00F002E9" w:rsidRPr="00D33F07" w:rsidRDefault="00F002E9" w:rsidP="00C9593E">
      <w:pPr>
        <w:rPr>
          <w:rFonts w:cstheme="minorHAnsi"/>
        </w:rPr>
      </w:pPr>
    </w:p>
    <w:p w14:paraId="53B73CC2" w14:textId="6BEA076E" w:rsidR="00120DA0" w:rsidRPr="00BC3E8A" w:rsidRDefault="00120DA0" w:rsidP="00445551">
      <w:pPr>
        <w:pStyle w:val="ListParagraph"/>
        <w:numPr>
          <w:ilvl w:val="0"/>
          <w:numId w:val="38"/>
        </w:numPr>
        <w:ind w:left="360"/>
        <w:rPr>
          <w:rFonts w:cstheme="minorHAnsi"/>
          <w:sz w:val="22"/>
          <w:szCs w:val="22"/>
        </w:rPr>
      </w:pPr>
      <w:r w:rsidRPr="00BC3E8A">
        <w:rPr>
          <w:rFonts w:cstheme="minorHAnsi"/>
          <w:sz w:val="22"/>
          <w:szCs w:val="22"/>
        </w:rPr>
        <w:t xml:space="preserve">Determine the </w:t>
      </w:r>
      <w:r w:rsidRPr="00BC3E8A">
        <w:rPr>
          <w:rFonts w:cstheme="minorHAnsi"/>
          <w:b/>
          <w:bCs/>
          <w:sz w:val="22"/>
          <w:szCs w:val="22"/>
        </w:rPr>
        <w:t>average</w:t>
      </w:r>
      <w:r w:rsidRPr="00BC3E8A">
        <w:rPr>
          <w:rFonts w:cstheme="minorHAnsi"/>
          <w:sz w:val="22"/>
          <w:szCs w:val="22"/>
        </w:rPr>
        <w:t xml:space="preserve"> total fluorine concentration of </w:t>
      </w:r>
      <w:r w:rsidR="00EC6A1F">
        <w:rPr>
          <w:rFonts w:cstheme="minorHAnsi"/>
          <w:sz w:val="22"/>
          <w:szCs w:val="22"/>
        </w:rPr>
        <w:t>D</w:t>
      </w:r>
      <w:r w:rsidRPr="00BC3E8A">
        <w:rPr>
          <w:rFonts w:cstheme="minorHAnsi"/>
          <w:sz w:val="22"/>
          <w:szCs w:val="22"/>
        </w:rPr>
        <w:t xml:space="preserve">isc A and </w:t>
      </w:r>
      <w:r w:rsidR="00EC6A1F">
        <w:rPr>
          <w:rFonts w:cstheme="minorHAnsi"/>
          <w:sz w:val="22"/>
          <w:szCs w:val="22"/>
        </w:rPr>
        <w:t>D</w:t>
      </w:r>
      <w:r w:rsidRPr="00BC3E8A">
        <w:rPr>
          <w:rFonts w:cstheme="minorHAnsi"/>
          <w:sz w:val="22"/>
          <w:szCs w:val="22"/>
        </w:rPr>
        <w:t>isc B for each of the packaging samples.</w:t>
      </w:r>
    </w:p>
    <w:p w14:paraId="3D78F647" w14:textId="77777777" w:rsidR="006C2978" w:rsidRPr="00BC3E8A" w:rsidRDefault="006C2978" w:rsidP="00445551">
      <w:pPr>
        <w:pStyle w:val="ListParagraph"/>
        <w:spacing w:before="0" w:after="160" w:line="259" w:lineRule="auto"/>
        <w:ind w:left="360"/>
        <w:rPr>
          <w:rFonts w:cstheme="minorHAnsi"/>
          <w:sz w:val="22"/>
          <w:szCs w:val="22"/>
        </w:rPr>
      </w:pPr>
    </w:p>
    <w:p w14:paraId="21280C62" w14:textId="5B531698" w:rsidR="00120DA0" w:rsidRPr="00BC3E8A" w:rsidRDefault="00120DA0" w:rsidP="00445551">
      <w:pPr>
        <w:pStyle w:val="ListParagraph"/>
        <w:spacing w:before="0" w:after="160" w:line="259" w:lineRule="auto"/>
        <w:ind w:left="360"/>
        <w:rPr>
          <w:rFonts w:cstheme="minorHAnsi"/>
          <w:sz w:val="22"/>
          <w:szCs w:val="22"/>
        </w:rPr>
      </w:pPr>
      <w:r w:rsidRPr="00BC3E8A">
        <w:rPr>
          <w:rFonts w:cstheme="minorHAnsi"/>
          <w:b/>
          <w:bCs/>
          <w:color w:val="0070C0"/>
          <w:sz w:val="22"/>
          <w:szCs w:val="22"/>
        </w:rPr>
        <w:t>HINT</w:t>
      </w:r>
      <w:r w:rsidRPr="00BC3E8A">
        <w:rPr>
          <w:rFonts w:cstheme="minorHAnsi"/>
          <w:sz w:val="22"/>
          <w:szCs w:val="22"/>
        </w:rPr>
        <w:t xml:space="preserve">: to find the average total fluorine concentration of </w:t>
      </w:r>
      <w:r w:rsidR="00F002E9" w:rsidRPr="00BC3E8A">
        <w:rPr>
          <w:rFonts w:cstheme="minorHAnsi"/>
          <w:sz w:val="22"/>
          <w:szCs w:val="22"/>
        </w:rPr>
        <w:t xml:space="preserve">Disc </w:t>
      </w:r>
      <w:r w:rsidRPr="00BC3E8A">
        <w:rPr>
          <w:rFonts w:cstheme="minorHAnsi"/>
          <w:sz w:val="22"/>
          <w:szCs w:val="22"/>
        </w:rPr>
        <w:t xml:space="preserve">A and </w:t>
      </w:r>
      <w:r w:rsidR="00F002E9" w:rsidRPr="00BC3E8A">
        <w:rPr>
          <w:rFonts w:cstheme="minorHAnsi"/>
          <w:sz w:val="22"/>
          <w:szCs w:val="22"/>
        </w:rPr>
        <w:t xml:space="preserve">Disc </w:t>
      </w:r>
      <w:r w:rsidRPr="00BC3E8A">
        <w:rPr>
          <w:rFonts w:cstheme="minorHAnsi"/>
          <w:sz w:val="22"/>
          <w:szCs w:val="22"/>
        </w:rPr>
        <w:t>B</w:t>
      </w:r>
      <w:r w:rsidR="006C2978" w:rsidRPr="00BC3E8A">
        <w:rPr>
          <w:rFonts w:cstheme="minorHAnsi"/>
          <w:sz w:val="22"/>
          <w:szCs w:val="22"/>
        </w:rPr>
        <w:t>,</w:t>
      </w:r>
      <w:r w:rsidRPr="00BC3E8A">
        <w:rPr>
          <w:rFonts w:cstheme="minorHAnsi"/>
          <w:sz w:val="22"/>
          <w:szCs w:val="22"/>
        </w:rPr>
        <w:t xml:space="preserve"> you can follow the instructions below:</w:t>
      </w:r>
    </w:p>
    <w:p w14:paraId="43D92647" w14:textId="77777777" w:rsidR="006C2978" w:rsidRPr="00BC3E8A" w:rsidRDefault="006C2978" w:rsidP="00445551">
      <w:pPr>
        <w:pStyle w:val="ListParagraph"/>
        <w:spacing w:before="0" w:after="160" w:line="259" w:lineRule="auto"/>
        <w:ind w:left="360"/>
        <w:rPr>
          <w:rFonts w:cstheme="minorHAnsi"/>
          <w:sz w:val="22"/>
          <w:szCs w:val="22"/>
        </w:rPr>
      </w:pPr>
    </w:p>
    <w:p w14:paraId="2D1FB707" w14:textId="49638A17" w:rsidR="00120DA0" w:rsidRPr="00BC3E8A" w:rsidRDefault="00120DA0" w:rsidP="00445551">
      <w:pPr>
        <w:pStyle w:val="ListParagraph"/>
        <w:numPr>
          <w:ilvl w:val="0"/>
          <w:numId w:val="39"/>
        </w:numPr>
        <w:ind w:left="774" w:hanging="425"/>
        <w:rPr>
          <w:rFonts w:cstheme="minorHAnsi"/>
          <w:sz w:val="22"/>
          <w:szCs w:val="22"/>
        </w:rPr>
      </w:pPr>
      <w:r w:rsidRPr="00BC3E8A">
        <w:rPr>
          <w:rFonts w:cstheme="minorHAnsi"/>
          <w:sz w:val="22"/>
          <w:szCs w:val="22"/>
        </w:rPr>
        <w:t>In cell F3, type =</w:t>
      </w:r>
      <w:proofErr w:type="gramStart"/>
      <w:r w:rsidRPr="00BC3E8A">
        <w:rPr>
          <w:rFonts w:cstheme="minorHAnsi"/>
          <w:sz w:val="22"/>
          <w:szCs w:val="22"/>
        </w:rPr>
        <w:t>average(</w:t>
      </w:r>
      <w:proofErr w:type="gramEnd"/>
    </w:p>
    <w:p w14:paraId="28616A3C" w14:textId="36AF77B0" w:rsidR="00120DA0" w:rsidRPr="00BC3E8A" w:rsidRDefault="00120DA0" w:rsidP="00445551">
      <w:pPr>
        <w:pStyle w:val="ListParagraph"/>
        <w:numPr>
          <w:ilvl w:val="0"/>
          <w:numId w:val="39"/>
        </w:numPr>
        <w:spacing w:before="0" w:after="160" w:line="259" w:lineRule="auto"/>
        <w:ind w:left="720"/>
        <w:rPr>
          <w:rFonts w:cstheme="minorHAnsi"/>
          <w:sz w:val="22"/>
          <w:szCs w:val="22"/>
        </w:rPr>
      </w:pPr>
      <w:r w:rsidRPr="00BC3E8A">
        <w:rPr>
          <w:rFonts w:cstheme="minorHAnsi"/>
          <w:sz w:val="22"/>
          <w:szCs w:val="22"/>
        </w:rPr>
        <w:t>Click in cell C3</w:t>
      </w:r>
      <w:r w:rsidR="00687FF0" w:rsidRPr="00BC3E8A">
        <w:rPr>
          <w:rFonts w:cstheme="minorHAnsi"/>
          <w:sz w:val="22"/>
          <w:szCs w:val="22"/>
        </w:rPr>
        <w:t>,</w:t>
      </w:r>
      <w:r w:rsidRPr="00BC3E8A">
        <w:rPr>
          <w:rFonts w:cstheme="minorHAnsi"/>
          <w:sz w:val="22"/>
          <w:szCs w:val="22"/>
        </w:rPr>
        <w:t xml:space="preserve"> then </w:t>
      </w:r>
      <w:proofErr w:type="gramStart"/>
      <w:r w:rsidRPr="00BC3E8A">
        <w:rPr>
          <w:rFonts w:cstheme="minorHAnsi"/>
          <w:sz w:val="22"/>
          <w:szCs w:val="22"/>
        </w:rPr>
        <w:t xml:space="preserve">type </w:t>
      </w:r>
      <w:r w:rsidR="00687FF0" w:rsidRPr="00BC3E8A">
        <w:rPr>
          <w:rFonts w:cstheme="minorHAnsi"/>
          <w:sz w:val="22"/>
          <w:szCs w:val="22"/>
        </w:rPr>
        <w:t>,</w:t>
      </w:r>
      <w:proofErr w:type="gramEnd"/>
      <w:r w:rsidR="00687FF0" w:rsidRPr="00BC3E8A">
        <w:rPr>
          <w:rFonts w:cstheme="minorHAnsi"/>
          <w:sz w:val="22"/>
          <w:szCs w:val="22"/>
        </w:rPr>
        <w:t xml:space="preserve"> (</w:t>
      </w:r>
      <w:r w:rsidRPr="00BC3E8A">
        <w:rPr>
          <w:rFonts w:cstheme="minorHAnsi"/>
          <w:sz w:val="22"/>
          <w:szCs w:val="22"/>
        </w:rPr>
        <w:t>a comma</w:t>
      </w:r>
      <w:r w:rsidR="00687FF0" w:rsidRPr="00BC3E8A">
        <w:rPr>
          <w:rFonts w:cstheme="minorHAnsi"/>
          <w:sz w:val="22"/>
          <w:szCs w:val="22"/>
        </w:rPr>
        <w:t xml:space="preserve">) </w:t>
      </w:r>
      <w:r w:rsidRPr="00BC3E8A">
        <w:rPr>
          <w:rFonts w:cstheme="minorHAnsi"/>
          <w:sz w:val="22"/>
          <w:szCs w:val="22"/>
        </w:rPr>
        <w:t xml:space="preserve">and </w:t>
      </w:r>
      <w:r w:rsidR="00687FF0" w:rsidRPr="00BC3E8A">
        <w:rPr>
          <w:rFonts w:cstheme="minorHAnsi"/>
          <w:sz w:val="22"/>
          <w:szCs w:val="22"/>
        </w:rPr>
        <w:t xml:space="preserve">then </w:t>
      </w:r>
      <w:r w:rsidRPr="00BC3E8A">
        <w:rPr>
          <w:rFonts w:cstheme="minorHAnsi"/>
          <w:sz w:val="22"/>
          <w:szCs w:val="22"/>
        </w:rPr>
        <w:t>click in cell E3</w:t>
      </w:r>
    </w:p>
    <w:p w14:paraId="3D1A0065" w14:textId="745E4208" w:rsidR="00120DA0" w:rsidRPr="00BC3E8A" w:rsidRDefault="00687FF0" w:rsidP="00445551">
      <w:pPr>
        <w:pStyle w:val="ListParagraph"/>
        <w:numPr>
          <w:ilvl w:val="0"/>
          <w:numId w:val="39"/>
        </w:numPr>
        <w:spacing w:before="0" w:after="160" w:line="259" w:lineRule="auto"/>
        <w:ind w:left="720"/>
        <w:rPr>
          <w:rFonts w:cstheme="minorHAnsi"/>
          <w:sz w:val="22"/>
          <w:szCs w:val="22"/>
        </w:rPr>
      </w:pPr>
      <w:proofErr w:type="gramStart"/>
      <w:r w:rsidRPr="00BC3E8A">
        <w:rPr>
          <w:rFonts w:cstheme="minorHAnsi"/>
          <w:sz w:val="22"/>
          <w:szCs w:val="22"/>
        </w:rPr>
        <w:t>T</w:t>
      </w:r>
      <w:r w:rsidR="00120DA0" w:rsidRPr="00BC3E8A">
        <w:rPr>
          <w:rFonts w:cstheme="minorHAnsi"/>
          <w:sz w:val="22"/>
          <w:szCs w:val="22"/>
        </w:rPr>
        <w:t>ype )</w:t>
      </w:r>
      <w:proofErr w:type="gramEnd"/>
      <w:r w:rsidR="00120DA0" w:rsidRPr="00BC3E8A">
        <w:rPr>
          <w:rFonts w:cstheme="minorHAnsi"/>
          <w:sz w:val="22"/>
          <w:szCs w:val="22"/>
        </w:rPr>
        <w:t xml:space="preserve"> and press enter</w:t>
      </w:r>
      <w:r w:rsidR="006C2978" w:rsidRPr="00BC3E8A">
        <w:rPr>
          <w:rFonts w:cstheme="minorHAnsi"/>
          <w:sz w:val="22"/>
          <w:szCs w:val="22"/>
        </w:rPr>
        <w:t>.</w:t>
      </w:r>
    </w:p>
    <w:p w14:paraId="4F03ECA8" w14:textId="68E54F82" w:rsidR="006C2978" w:rsidRPr="00BC3E8A" w:rsidRDefault="006C2978" w:rsidP="00445551">
      <w:pPr>
        <w:pStyle w:val="ListParagraph"/>
        <w:numPr>
          <w:ilvl w:val="0"/>
          <w:numId w:val="39"/>
        </w:numPr>
        <w:spacing w:before="0" w:after="160" w:line="259" w:lineRule="auto"/>
        <w:ind w:left="720"/>
        <w:rPr>
          <w:rFonts w:cstheme="minorHAnsi"/>
          <w:sz w:val="22"/>
          <w:szCs w:val="22"/>
        </w:rPr>
      </w:pPr>
      <w:r w:rsidRPr="00BC3E8A">
        <w:rPr>
          <w:rFonts w:cstheme="minorHAnsi"/>
          <w:sz w:val="22"/>
          <w:szCs w:val="22"/>
        </w:rPr>
        <w:t xml:space="preserve">Right click in cell </w:t>
      </w:r>
      <w:r w:rsidR="00D33F07" w:rsidRPr="00BC3E8A">
        <w:rPr>
          <w:rFonts w:cstheme="minorHAnsi"/>
          <w:sz w:val="22"/>
          <w:szCs w:val="22"/>
        </w:rPr>
        <w:t>F3 and</w:t>
      </w:r>
      <w:r w:rsidRPr="00BC3E8A">
        <w:rPr>
          <w:rFonts w:cstheme="minorHAnsi"/>
          <w:sz w:val="22"/>
          <w:szCs w:val="22"/>
        </w:rPr>
        <w:t xml:space="preserve"> choose </w:t>
      </w:r>
      <w:r w:rsidRPr="00BC3E8A">
        <w:rPr>
          <w:rFonts w:cstheme="minorHAnsi"/>
          <w:b/>
          <w:bCs/>
          <w:sz w:val="22"/>
          <w:szCs w:val="22"/>
        </w:rPr>
        <w:t>copy</w:t>
      </w:r>
      <w:r w:rsidRPr="00BC3E8A">
        <w:rPr>
          <w:rFonts w:cstheme="minorHAnsi"/>
          <w:sz w:val="22"/>
          <w:szCs w:val="22"/>
        </w:rPr>
        <w:t xml:space="preserve"> from the dialog box that opens.</w:t>
      </w:r>
    </w:p>
    <w:p w14:paraId="61F953F9" w14:textId="1ECA5E67" w:rsidR="006C2978" w:rsidRPr="00BC3E8A" w:rsidRDefault="006C2978" w:rsidP="00445551">
      <w:pPr>
        <w:pStyle w:val="ListParagraph"/>
        <w:numPr>
          <w:ilvl w:val="0"/>
          <w:numId w:val="39"/>
        </w:numPr>
        <w:spacing w:before="0" w:after="160" w:line="259" w:lineRule="auto"/>
        <w:ind w:left="720"/>
        <w:rPr>
          <w:rFonts w:cstheme="minorHAnsi"/>
          <w:sz w:val="22"/>
          <w:szCs w:val="22"/>
        </w:rPr>
      </w:pPr>
      <w:r w:rsidRPr="00BC3E8A">
        <w:rPr>
          <w:rFonts w:cstheme="minorHAnsi"/>
          <w:sz w:val="22"/>
          <w:szCs w:val="22"/>
        </w:rPr>
        <w:t>Click in F3 and, holding the button depressed, drag to cell F77. This will highlight the cells from F3 to F77.</w:t>
      </w:r>
    </w:p>
    <w:p w14:paraId="5986564D" w14:textId="6805D778" w:rsidR="006C2978" w:rsidRPr="00BC3E8A" w:rsidRDefault="00F002E9" w:rsidP="00445551">
      <w:pPr>
        <w:pStyle w:val="ListParagraph"/>
        <w:numPr>
          <w:ilvl w:val="0"/>
          <w:numId w:val="39"/>
        </w:numPr>
        <w:spacing w:before="0" w:after="160" w:line="259" w:lineRule="auto"/>
        <w:ind w:left="720"/>
        <w:rPr>
          <w:rFonts w:cstheme="minorHAnsi"/>
          <w:sz w:val="22"/>
          <w:szCs w:val="22"/>
        </w:rPr>
      </w:pPr>
      <w:r w:rsidRPr="00BC3E8A">
        <w:rPr>
          <w:rFonts w:cstheme="minorHAnsi"/>
          <w:sz w:val="22"/>
          <w:szCs w:val="22"/>
        </w:rPr>
        <w:t xml:space="preserve">Under </w:t>
      </w:r>
      <w:r w:rsidRPr="00BC3E8A">
        <w:rPr>
          <w:rFonts w:cstheme="minorHAnsi"/>
          <w:b/>
          <w:bCs/>
          <w:sz w:val="22"/>
          <w:szCs w:val="22"/>
        </w:rPr>
        <w:t>Home</w:t>
      </w:r>
      <w:r w:rsidRPr="00BC3E8A">
        <w:rPr>
          <w:rFonts w:cstheme="minorHAnsi"/>
          <w:sz w:val="22"/>
          <w:szCs w:val="22"/>
        </w:rPr>
        <w:t xml:space="preserve"> </w:t>
      </w:r>
      <w:r w:rsidR="006C2978" w:rsidRPr="00BC3E8A">
        <w:rPr>
          <w:rFonts w:cstheme="minorHAnsi"/>
          <w:sz w:val="22"/>
          <w:szCs w:val="22"/>
        </w:rPr>
        <w:t xml:space="preserve">from the top tool bar, click on the </w:t>
      </w:r>
      <w:r w:rsidR="006C2978" w:rsidRPr="00BC3E8A">
        <w:rPr>
          <w:rFonts w:cstheme="minorHAnsi"/>
          <w:b/>
          <w:bCs/>
          <w:sz w:val="22"/>
          <w:szCs w:val="22"/>
        </w:rPr>
        <w:t>fill</w:t>
      </w:r>
      <w:r w:rsidR="006C2978" w:rsidRPr="00BC3E8A">
        <w:rPr>
          <w:rFonts w:cstheme="minorHAnsi"/>
          <w:sz w:val="22"/>
          <w:szCs w:val="22"/>
        </w:rPr>
        <w:t xml:space="preserve"> icon </w:t>
      </w:r>
      <w:r w:rsidRPr="00BC3E8A">
        <w:rPr>
          <w:rFonts w:cstheme="minorHAnsi"/>
          <w:sz w:val="22"/>
          <w:szCs w:val="22"/>
        </w:rPr>
        <w:t xml:space="preserve">in the editing </w:t>
      </w:r>
      <w:r w:rsidR="002B7E42" w:rsidRPr="00BC3E8A">
        <w:rPr>
          <w:rFonts w:cstheme="minorHAnsi"/>
          <w:sz w:val="22"/>
          <w:szCs w:val="22"/>
        </w:rPr>
        <w:t>box</w:t>
      </w:r>
    </w:p>
    <w:p w14:paraId="566445DA" w14:textId="77777777" w:rsidR="00687FF0" w:rsidRPr="00D33F07" w:rsidRDefault="00687FF0" w:rsidP="00445551">
      <w:pPr>
        <w:pStyle w:val="ListParagraph"/>
        <w:spacing w:before="0" w:after="160" w:line="259" w:lineRule="auto"/>
        <w:ind w:left="0"/>
        <w:rPr>
          <w:rFonts w:cstheme="minorHAnsi"/>
          <w:sz w:val="22"/>
          <w:szCs w:val="22"/>
        </w:rPr>
      </w:pPr>
    </w:p>
    <w:p w14:paraId="06FDADB6" w14:textId="77777777" w:rsidR="00687FF0" w:rsidRPr="00D33F07" w:rsidRDefault="00687FF0" w:rsidP="00445551">
      <w:pPr>
        <w:pStyle w:val="ListParagraph"/>
        <w:spacing w:before="0" w:after="160" w:line="259" w:lineRule="auto"/>
        <w:rPr>
          <w:rFonts w:cstheme="minorHAnsi"/>
          <w:sz w:val="22"/>
          <w:szCs w:val="22"/>
        </w:rPr>
      </w:pPr>
      <w:r w:rsidRPr="001C1829">
        <w:rPr>
          <w:rFonts w:cstheme="minorHAnsi"/>
          <w:noProof/>
          <w:sz w:val="22"/>
          <w:szCs w:val="22"/>
          <w14:ligatures w14:val="standardContextual"/>
        </w:rPr>
        <mc:AlternateContent>
          <mc:Choice Requires="wps">
            <w:drawing>
              <wp:anchor distT="0" distB="0" distL="114300" distR="114300" simplePos="0" relativeHeight="251742208" behindDoc="0" locked="0" layoutInCell="1" allowOverlap="1" wp14:anchorId="57C8FA34" wp14:editId="083E708C">
                <wp:simplePos x="0" y="0"/>
                <wp:positionH relativeFrom="column">
                  <wp:posOffset>540433</wp:posOffset>
                </wp:positionH>
                <wp:positionV relativeFrom="paragraph">
                  <wp:posOffset>258573</wp:posOffset>
                </wp:positionV>
                <wp:extent cx="320722" cy="272955"/>
                <wp:effectExtent l="0" t="0" r="22225" b="13335"/>
                <wp:wrapNone/>
                <wp:docPr id="1218201290" name="Oval 1"/>
                <wp:cNvGraphicFramePr/>
                <a:graphic xmlns:a="http://schemas.openxmlformats.org/drawingml/2006/main">
                  <a:graphicData uri="http://schemas.microsoft.com/office/word/2010/wordprocessingShape">
                    <wps:wsp>
                      <wps:cNvSpPr/>
                      <wps:spPr>
                        <a:xfrm>
                          <a:off x="0" y="0"/>
                          <a:ext cx="320722" cy="27295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4E3EDA25" id="Oval 1" o:spid="_x0000_s1026" style="position:absolute;margin-left:42.55pt;margin-top:20.35pt;width:25.25pt;height:21.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" filled="f" strokecolor="red" strokeweight="1pt">
                <v:stroke joinstyle="miter"/>
              </v:oval>
            </w:pict>
          </mc:Fallback>
        </mc:AlternateContent>
      </w:r>
      <w:r w:rsidRPr="001C1829">
        <w:rPr>
          <w:rFonts w:cstheme="minorHAnsi"/>
          <w:noProof/>
          <w:sz w:val="22"/>
          <w:szCs w:val="22"/>
        </w:rPr>
        <w:drawing>
          <wp:inline distT="0" distB="0" distL="0" distR="0" wp14:anchorId="443E8595" wp14:editId="28C937F0">
            <wp:extent cx="1016052" cy="971600"/>
            <wp:effectExtent l="0" t="0" r="0" b="0"/>
            <wp:docPr id="124519113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91133" name="Picture 1" descr="A screenshot of a computer&#10;&#10;AI-generated content may be incorrect."/>
                    <pic:cNvPicPr/>
                  </pic:nvPicPr>
                  <pic:blipFill>
                    <a:blip r:embed="rId57"/>
                    <a:stretch>
                      <a:fillRect/>
                    </a:stretch>
                  </pic:blipFill>
                  <pic:spPr>
                    <a:xfrm>
                      <a:off x="0" y="0"/>
                      <a:ext cx="1016052" cy="971600"/>
                    </a:xfrm>
                    <a:prstGeom prst="rect">
                      <a:avLst/>
                    </a:prstGeom>
                  </pic:spPr>
                </pic:pic>
              </a:graphicData>
            </a:graphic>
          </wp:inline>
        </w:drawing>
      </w:r>
      <w:r w:rsidRPr="00D33F07">
        <w:rPr>
          <w:rFonts w:cstheme="minorHAnsi"/>
          <w:sz w:val="22"/>
          <w:szCs w:val="22"/>
        </w:rPr>
        <w:t xml:space="preserve"> </w:t>
      </w:r>
    </w:p>
    <w:p w14:paraId="01417E03" w14:textId="77777777" w:rsidR="00CB3EA9" w:rsidRPr="00D33F07" w:rsidRDefault="00CB3EA9" w:rsidP="00445551">
      <w:pPr>
        <w:pStyle w:val="ListParagraph"/>
        <w:ind w:left="0"/>
        <w:rPr>
          <w:rFonts w:cstheme="minorHAnsi"/>
          <w:sz w:val="22"/>
          <w:szCs w:val="22"/>
        </w:rPr>
      </w:pPr>
    </w:p>
    <w:p w14:paraId="5310388A" w14:textId="312EF39C" w:rsidR="00687FF0" w:rsidRPr="00D33F07" w:rsidRDefault="00687FF0" w:rsidP="00445551">
      <w:pPr>
        <w:pStyle w:val="ListParagraph"/>
        <w:numPr>
          <w:ilvl w:val="0"/>
          <w:numId w:val="39"/>
        </w:numPr>
        <w:spacing w:before="0" w:after="160" w:line="259" w:lineRule="auto"/>
        <w:ind w:left="720"/>
        <w:rPr>
          <w:rFonts w:cstheme="minorHAnsi"/>
          <w:sz w:val="22"/>
          <w:szCs w:val="22"/>
        </w:rPr>
      </w:pPr>
      <w:r w:rsidRPr="00D33F07">
        <w:rPr>
          <w:rFonts w:cstheme="minorHAnsi"/>
          <w:sz w:val="22"/>
          <w:szCs w:val="22"/>
        </w:rPr>
        <w:t xml:space="preserve">Choose </w:t>
      </w:r>
      <w:r w:rsidRPr="00D33F07">
        <w:rPr>
          <w:rFonts w:cstheme="minorHAnsi"/>
          <w:b/>
          <w:bCs/>
          <w:sz w:val="22"/>
          <w:szCs w:val="22"/>
        </w:rPr>
        <w:t>↓ down</w:t>
      </w:r>
      <w:r w:rsidRPr="00D33F07">
        <w:rPr>
          <w:rFonts w:cstheme="minorHAnsi"/>
          <w:sz w:val="22"/>
          <w:szCs w:val="22"/>
        </w:rPr>
        <w:t xml:space="preserve"> from the dialog box that opens. This will show the average of </w:t>
      </w:r>
      <w:r w:rsidR="00F002E9">
        <w:rPr>
          <w:rFonts w:cstheme="minorHAnsi"/>
          <w:sz w:val="22"/>
          <w:szCs w:val="22"/>
        </w:rPr>
        <w:t>D</w:t>
      </w:r>
      <w:r w:rsidR="00F002E9" w:rsidRPr="00D33F07">
        <w:rPr>
          <w:rFonts w:cstheme="minorHAnsi"/>
          <w:sz w:val="22"/>
          <w:szCs w:val="22"/>
        </w:rPr>
        <w:t xml:space="preserve">isc </w:t>
      </w:r>
      <w:r w:rsidRPr="00D33F07">
        <w:rPr>
          <w:rFonts w:cstheme="minorHAnsi"/>
          <w:sz w:val="22"/>
          <w:szCs w:val="22"/>
        </w:rPr>
        <w:t xml:space="preserve">A and </w:t>
      </w:r>
      <w:r w:rsidR="00F002E9">
        <w:rPr>
          <w:rFonts w:cstheme="minorHAnsi"/>
          <w:sz w:val="22"/>
          <w:szCs w:val="22"/>
        </w:rPr>
        <w:t>D</w:t>
      </w:r>
      <w:r w:rsidR="00F002E9" w:rsidRPr="00D33F07">
        <w:rPr>
          <w:rFonts w:cstheme="minorHAnsi"/>
          <w:sz w:val="22"/>
          <w:szCs w:val="22"/>
        </w:rPr>
        <w:t xml:space="preserve">isc </w:t>
      </w:r>
      <w:r w:rsidRPr="00D33F07">
        <w:rPr>
          <w:rFonts w:cstheme="minorHAnsi"/>
          <w:sz w:val="22"/>
          <w:szCs w:val="22"/>
        </w:rPr>
        <w:t>B for all packaging samples.</w:t>
      </w:r>
    </w:p>
    <w:p w14:paraId="340F6290" w14:textId="77777777" w:rsidR="00687FF0" w:rsidRPr="00D33F07" w:rsidRDefault="00687FF0" w:rsidP="00120DA0">
      <w:pPr>
        <w:pStyle w:val="ListParagraph"/>
        <w:spacing w:before="0" w:after="160" w:line="259" w:lineRule="auto"/>
        <w:rPr>
          <w:rFonts w:cstheme="minorHAnsi"/>
        </w:rPr>
      </w:pPr>
    </w:p>
    <w:p w14:paraId="4883CC9C" w14:textId="79F436F2" w:rsidR="009424F7" w:rsidRPr="00BC3E8A" w:rsidRDefault="009424F7" w:rsidP="00445551">
      <w:pPr>
        <w:pStyle w:val="ListParagraph"/>
        <w:numPr>
          <w:ilvl w:val="0"/>
          <w:numId w:val="38"/>
        </w:numPr>
        <w:ind w:left="360"/>
        <w:rPr>
          <w:rFonts w:cstheme="minorHAnsi"/>
          <w:sz w:val="22"/>
          <w:szCs w:val="22"/>
        </w:rPr>
      </w:pPr>
      <w:r w:rsidRPr="00BC3E8A">
        <w:rPr>
          <w:rFonts w:cstheme="minorHAnsi"/>
          <w:sz w:val="22"/>
          <w:szCs w:val="22"/>
        </w:rPr>
        <w:lastRenderedPageBreak/>
        <w:t xml:space="preserve">Create a </w:t>
      </w:r>
      <w:r w:rsidRPr="00BC3E8A">
        <w:rPr>
          <w:rFonts w:cstheme="minorHAnsi"/>
          <w:b/>
          <w:bCs/>
          <w:sz w:val="22"/>
          <w:szCs w:val="22"/>
        </w:rPr>
        <w:t>column graph</w:t>
      </w:r>
      <w:r w:rsidRPr="00BC3E8A">
        <w:rPr>
          <w:rFonts w:cstheme="minorHAnsi"/>
          <w:sz w:val="22"/>
          <w:szCs w:val="22"/>
        </w:rPr>
        <w:t xml:space="preserve"> of the </w:t>
      </w:r>
      <w:r w:rsidR="00687FF0" w:rsidRPr="00BC3E8A">
        <w:rPr>
          <w:rFonts w:cstheme="minorHAnsi"/>
          <w:sz w:val="22"/>
          <w:szCs w:val="22"/>
        </w:rPr>
        <w:t xml:space="preserve">average total </w:t>
      </w:r>
      <w:r w:rsidRPr="00BC3E8A">
        <w:rPr>
          <w:rFonts w:cstheme="minorHAnsi"/>
          <w:sz w:val="22"/>
          <w:szCs w:val="22"/>
        </w:rPr>
        <w:t>fluorine concentration (ppm) versus the packaging</w:t>
      </w:r>
      <w:r w:rsidR="00A17D1D" w:rsidRPr="00BC3E8A">
        <w:rPr>
          <w:rFonts w:cstheme="minorHAnsi"/>
          <w:sz w:val="22"/>
          <w:szCs w:val="22"/>
        </w:rPr>
        <w:t xml:space="preserve"> </w:t>
      </w:r>
      <w:r w:rsidR="00687FF0" w:rsidRPr="00BC3E8A">
        <w:rPr>
          <w:rFonts w:cstheme="minorHAnsi"/>
          <w:sz w:val="22"/>
          <w:szCs w:val="22"/>
        </w:rPr>
        <w:t>sample</w:t>
      </w:r>
      <w:r w:rsidRPr="00BC3E8A">
        <w:rPr>
          <w:rFonts w:cstheme="minorHAnsi"/>
          <w:sz w:val="22"/>
          <w:szCs w:val="22"/>
        </w:rPr>
        <w:t>. Give your graph a title.</w:t>
      </w:r>
    </w:p>
    <w:p w14:paraId="47BABFBF" w14:textId="6EE1449C" w:rsidR="009424F7" w:rsidRPr="00D33F07" w:rsidRDefault="009424F7" w:rsidP="00445551">
      <w:pPr>
        <w:shd w:val="clear" w:color="auto" w:fill="FFFFFF"/>
        <w:spacing w:after="60"/>
        <w:ind w:firstLine="426"/>
        <w:rPr>
          <w:rFonts w:ascii="Calibri" w:eastAsia="Times New Roman" w:hAnsi="Calibri" w:cs="Times New Roman"/>
        </w:rPr>
      </w:pPr>
      <w:r w:rsidRPr="00D33F07">
        <w:rPr>
          <w:rFonts w:ascii="Calibri" w:eastAsia="Times New Roman" w:hAnsi="Calibri" w:cs="Times New Roman"/>
          <w:b/>
          <w:bCs/>
          <w:color w:val="0070C0"/>
        </w:rPr>
        <w:t>HINT:</w:t>
      </w:r>
      <w:r w:rsidRPr="00D33F07">
        <w:rPr>
          <w:rFonts w:ascii="Calibri" w:eastAsia="Times New Roman" w:hAnsi="Calibri" w:cs="Times New Roman"/>
        </w:rPr>
        <w:t xml:space="preserve"> To construct your </w:t>
      </w:r>
      <w:r w:rsidR="008423C3" w:rsidRPr="00D33F07">
        <w:rPr>
          <w:rFonts w:ascii="Calibri" w:eastAsia="Times New Roman" w:hAnsi="Calibri" w:cs="Times New Roman"/>
        </w:rPr>
        <w:t xml:space="preserve">column </w:t>
      </w:r>
      <w:r w:rsidRPr="00D33F07">
        <w:rPr>
          <w:rFonts w:ascii="Calibri" w:eastAsia="Times New Roman" w:hAnsi="Calibri" w:cs="Times New Roman"/>
        </w:rPr>
        <w:t>graph using MS Excel you can follow the instructions below:</w:t>
      </w:r>
    </w:p>
    <w:p w14:paraId="2583A7FB" w14:textId="2CE1D726" w:rsidR="003F2D68" w:rsidRPr="00D33F07" w:rsidRDefault="003F2D68" w:rsidP="00445551">
      <w:pPr>
        <w:pStyle w:val="ListParagraph"/>
        <w:numPr>
          <w:ilvl w:val="0"/>
          <w:numId w:val="15"/>
        </w:numPr>
        <w:shd w:val="clear" w:color="auto" w:fill="FFFFFF"/>
        <w:spacing w:before="0" w:after="60"/>
        <w:ind w:left="786"/>
        <w:rPr>
          <w:rFonts w:ascii="Calibri" w:eastAsia="Times New Roman" w:hAnsi="Calibri" w:cs="Calibri"/>
          <w:sz w:val="22"/>
          <w:szCs w:val="22"/>
        </w:rPr>
      </w:pPr>
      <w:r w:rsidRPr="00D33F07">
        <w:rPr>
          <w:rFonts w:ascii="Calibri" w:eastAsia="Times New Roman" w:hAnsi="Calibri" w:cs="Calibri"/>
          <w:sz w:val="22"/>
          <w:szCs w:val="22"/>
        </w:rPr>
        <w:t>Click in cell A3 and, holding the mouse button down, drag the cursor to cell A77</w:t>
      </w:r>
      <w:r w:rsidR="00BC3E8A">
        <w:rPr>
          <w:rFonts w:ascii="Calibri" w:eastAsia="Times New Roman" w:hAnsi="Calibri" w:cs="Calibri"/>
          <w:sz w:val="22"/>
          <w:szCs w:val="22"/>
        </w:rPr>
        <w:t>,</w:t>
      </w:r>
      <w:r w:rsidRPr="00D33F07">
        <w:rPr>
          <w:rFonts w:ascii="Calibri" w:eastAsia="Times New Roman" w:hAnsi="Calibri" w:cs="Calibri"/>
          <w:color w:val="FF0000"/>
          <w:sz w:val="22"/>
          <w:szCs w:val="22"/>
        </w:rPr>
        <w:t xml:space="preserve"> </w:t>
      </w:r>
      <w:r w:rsidR="00F002E9">
        <w:rPr>
          <w:rFonts w:ascii="Calibri" w:eastAsia="Times New Roman" w:hAnsi="Calibri" w:cs="Calibri"/>
          <w:sz w:val="22"/>
          <w:szCs w:val="22"/>
        </w:rPr>
        <w:t>OR</w:t>
      </w:r>
      <w:r w:rsidR="00F002E9" w:rsidRPr="00D33F07">
        <w:rPr>
          <w:rFonts w:ascii="Calibri" w:eastAsia="Times New Roman" w:hAnsi="Calibri" w:cs="Calibri"/>
          <w:sz w:val="22"/>
          <w:szCs w:val="22"/>
        </w:rPr>
        <w:t xml:space="preserve"> </w:t>
      </w:r>
      <w:r w:rsidRPr="00D33F07">
        <w:rPr>
          <w:rFonts w:ascii="Calibri" w:eastAsia="Times New Roman" w:hAnsi="Calibri" w:cs="Calibri"/>
          <w:sz w:val="22"/>
          <w:szCs w:val="22"/>
        </w:rPr>
        <w:t xml:space="preserve">simultaneously hold down CTRL, </w:t>
      </w:r>
      <w:r w:rsidR="00D33F07" w:rsidRPr="00D33F07">
        <w:rPr>
          <w:rFonts w:ascii="Calibri" w:eastAsia="Times New Roman" w:hAnsi="Calibri" w:cs="Calibri"/>
          <w:sz w:val="22"/>
          <w:szCs w:val="22"/>
        </w:rPr>
        <w:t>Shift,</w:t>
      </w:r>
      <w:r w:rsidRPr="00D33F07">
        <w:rPr>
          <w:rFonts w:ascii="Calibri" w:eastAsia="Times New Roman" w:hAnsi="Calibri" w:cs="Calibri"/>
          <w:sz w:val="22"/>
          <w:szCs w:val="22"/>
        </w:rPr>
        <w:t xml:space="preserve"> and down arrow </w:t>
      </w:r>
      <w:r w:rsidR="00E62091" w:rsidRPr="00D33F07">
        <w:rPr>
          <w:rFonts w:ascii="Calibri" w:eastAsia="Times New Roman" w:hAnsi="Calibri" w:cs="Calibri"/>
          <w:sz w:val="22"/>
          <w:szCs w:val="22"/>
        </w:rPr>
        <w:t xml:space="preserve">(↓) </w:t>
      </w:r>
      <w:r w:rsidRPr="00D33F07">
        <w:rPr>
          <w:rFonts w:ascii="Calibri" w:eastAsia="Times New Roman" w:hAnsi="Calibri" w:cs="Calibri"/>
          <w:sz w:val="22"/>
          <w:szCs w:val="22"/>
        </w:rPr>
        <w:t xml:space="preserve">keys. This should </w:t>
      </w:r>
      <w:r w:rsidR="00E62091" w:rsidRPr="00D33F07">
        <w:rPr>
          <w:rFonts w:ascii="Calibri" w:eastAsia="Times New Roman" w:hAnsi="Calibri" w:cs="Calibri"/>
          <w:sz w:val="22"/>
          <w:szCs w:val="22"/>
        </w:rPr>
        <w:t>h</w:t>
      </w:r>
      <w:r w:rsidRPr="00D33F07">
        <w:rPr>
          <w:rFonts w:ascii="Calibri" w:eastAsia="Times New Roman" w:hAnsi="Calibri" w:cs="Calibri"/>
          <w:sz w:val="22"/>
          <w:szCs w:val="22"/>
        </w:rPr>
        <w:t>ighlight the data in Column A (</w:t>
      </w:r>
      <w:r w:rsidR="00E62091" w:rsidRPr="00D33F07">
        <w:rPr>
          <w:rFonts w:cstheme="minorHAnsi"/>
          <w:sz w:val="22"/>
          <w:szCs w:val="22"/>
        </w:rPr>
        <w:t>packaging sample</w:t>
      </w:r>
      <w:r w:rsidR="00BF1920" w:rsidRPr="00D33F07">
        <w:rPr>
          <w:rFonts w:cstheme="minorHAnsi"/>
          <w:sz w:val="22"/>
          <w:szCs w:val="22"/>
        </w:rPr>
        <w:t xml:space="preserve"> ID number</w:t>
      </w:r>
      <w:r w:rsidRPr="00D33F07">
        <w:rPr>
          <w:rFonts w:cstheme="minorHAnsi"/>
          <w:sz w:val="22"/>
          <w:szCs w:val="22"/>
        </w:rPr>
        <w:t xml:space="preserve">) </w:t>
      </w:r>
    </w:p>
    <w:p w14:paraId="0E57AD28" w14:textId="6C988649" w:rsidR="003F2D68" w:rsidRPr="00D33F07" w:rsidRDefault="00E62091" w:rsidP="00445551">
      <w:pPr>
        <w:pStyle w:val="ListParagraph"/>
        <w:numPr>
          <w:ilvl w:val="0"/>
          <w:numId w:val="15"/>
        </w:numPr>
        <w:shd w:val="clear" w:color="auto" w:fill="FFFFFF"/>
        <w:spacing w:before="0" w:after="60"/>
        <w:ind w:left="786"/>
        <w:rPr>
          <w:rFonts w:ascii="Calibri" w:eastAsia="Times New Roman" w:hAnsi="Calibri" w:cs="Calibri"/>
          <w:sz w:val="22"/>
          <w:szCs w:val="22"/>
        </w:rPr>
      </w:pPr>
      <w:r w:rsidRPr="00D33F07">
        <w:rPr>
          <w:rFonts w:ascii="Calibri" w:eastAsia="Times New Roman" w:hAnsi="Calibri" w:cs="Calibri"/>
          <w:sz w:val="22"/>
          <w:szCs w:val="22"/>
        </w:rPr>
        <w:t xml:space="preserve">Holding the CTRL button depressed, click in cell </w:t>
      </w:r>
      <w:r w:rsidR="00CB3EA9" w:rsidRPr="00D33F07">
        <w:rPr>
          <w:rFonts w:ascii="Calibri" w:eastAsia="Times New Roman" w:hAnsi="Calibri" w:cs="Calibri"/>
          <w:sz w:val="22"/>
          <w:szCs w:val="22"/>
        </w:rPr>
        <w:t>F</w:t>
      </w:r>
      <w:r w:rsidRPr="00D33F07">
        <w:rPr>
          <w:rFonts w:ascii="Calibri" w:eastAsia="Times New Roman" w:hAnsi="Calibri" w:cs="Calibri"/>
          <w:sz w:val="22"/>
          <w:szCs w:val="22"/>
        </w:rPr>
        <w:t>3</w:t>
      </w:r>
      <w:r w:rsidR="003F2D68" w:rsidRPr="00D33F07">
        <w:rPr>
          <w:rFonts w:ascii="Calibri" w:eastAsia="Times New Roman" w:hAnsi="Calibri" w:cs="Calibri"/>
          <w:color w:val="FF0000"/>
          <w:sz w:val="22"/>
          <w:szCs w:val="22"/>
        </w:rPr>
        <w:t xml:space="preserve"> </w:t>
      </w:r>
      <w:r w:rsidRPr="00D33F07">
        <w:rPr>
          <w:rFonts w:ascii="Calibri" w:eastAsia="Times New Roman" w:hAnsi="Calibri" w:cs="Calibri"/>
          <w:sz w:val="22"/>
          <w:szCs w:val="22"/>
        </w:rPr>
        <w:t>and, holding the mouse button down, drag the cursor to cell</w:t>
      </w:r>
      <w:r w:rsidR="00CB3EA9" w:rsidRPr="00D33F07">
        <w:rPr>
          <w:rFonts w:ascii="Calibri" w:eastAsia="Times New Roman" w:hAnsi="Calibri" w:cs="Calibri"/>
          <w:sz w:val="22"/>
          <w:szCs w:val="22"/>
        </w:rPr>
        <w:t xml:space="preserve"> F</w:t>
      </w:r>
      <w:r w:rsidRPr="00D33F07">
        <w:rPr>
          <w:rFonts w:ascii="Calibri" w:eastAsia="Times New Roman" w:hAnsi="Calibri" w:cs="Calibri"/>
          <w:sz w:val="22"/>
          <w:szCs w:val="22"/>
        </w:rPr>
        <w:t xml:space="preserve">77, </w:t>
      </w:r>
      <w:r w:rsidR="002B7E42">
        <w:rPr>
          <w:rFonts w:ascii="Calibri" w:eastAsia="Times New Roman" w:hAnsi="Calibri" w:cs="Calibri"/>
          <w:sz w:val="22"/>
          <w:szCs w:val="22"/>
        </w:rPr>
        <w:t>OR</w:t>
      </w:r>
      <w:r w:rsidR="002B7E42" w:rsidRPr="00D33F07">
        <w:rPr>
          <w:rFonts w:ascii="Calibri" w:eastAsia="Times New Roman" w:hAnsi="Calibri" w:cs="Calibri"/>
          <w:sz w:val="22"/>
          <w:szCs w:val="22"/>
        </w:rPr>
        <w:t xml:space="preserve"> </w:t>
      </w:r>
      <w:r w:rsidRPr="00D33F07">
        <w:rPr>
          <w:rFonts w:ascii="Calibri" w:eastAsia="Times New Roman" w:hAnsi="Calibri" w:cs="Calibri"/>
          <w:sz w:val="22"/>
          <w:szCs w:val="22"/>
        </w:rPr>
        <w:t xml:space="preserve">simultaneously hold down CTRL, </w:t>
      </w:r>
      <w:r w:rsidR="00D33F07" w:rsidRPr="00D33F07">
        <w:rPr>
          <w:rFonts w:ascii="Calibri" w:eastAsia="Times New Roman" w:hAnsi="Calibri" w:cs="Calibri"/>
          <w:sz w:val="22"/>
          <w:szCs w:val="22"/>
        </w:rPr>
        <w:t>Shift,</w:t>
      </w:r>
      <w:r w:rsidRPr="00D33F07">
        <w:rPr>
          <w:rFonts w:ascii="Calibri" w:eastAsia="Times New Roman" w:hAnsi="Calibri" w:cs="Calibri"/>
          <w:sz w:val="22"/>
          <w:szCs w:val="22"/>
        </w:rPr>
        <w:t xml:space="preserve"> and down arrow (↓) keys. This should highlight the data in Column </w:t>
      </w:r>
      <w:r w:rsidR="00BC3E8A">
        <w:rPr>
          <w:rFonts w:ascii="Calibri" w:eastAsia="Times New Roman" w:hAnsi="Calibri" w:cs="Calibri"/>
          <w:sz w:val="22"/>
          <w:szCs w:val="22"/>
        </w:rPr>
        <w:t>F</w:t>
      </w:r>
      <w:r w:rsidRPr="00D33F07">
        <w:rPr>
          <w:rFonts w:ascii="Calibri" w:eastAsia="Times New Roman" w:hAnsi="Calibri" w:cs="Calibri"/>
          <w:sz w:val="22"/>
          <w:szCs w:val="22"/>
        </w:rPr>
        <w:t xml:space="preserve"> (</w:t>
      </w:r>
      <w:r w:rsidR="00BC3E8A">
        <w:rPr>
          <w:rFonts w:cstheme="minorHAnsi"/>
          <w:sz w:val="22"/>
          <w:szCs w:val="22"/>
        </w:rPr>
        <w:t>Average</w:t>
      </w:r>
      <w:r w:rsidRPr="00D33F07">
        <w:rPr>
          <w:rFonts w:cstheme="minorHAnsi"/>
          <w:sz w:val="22"/>
          <w:szCs w:val="22"/>
        </w:rPr>
        <w:t xml:space="preserve"> </w:t>
      </w:r>
      <w:r w:rsidR="00BC3E8A">
        <w:rPr>
          <w:rFonts w:cstheme="minorHAnsi"/>
          <w:sz w:val="22"/>
          <w:szCs w:val="22"/>
        </w:rPr>
        <w:t xml:space="preserve">total fluorine </w:t>
      </w:r>
      <w:r w:rsidRPr="00D33F07">
        <w:rPr>
          <w:rFonts w:cstheme="minorHAnsi"/>
          <w:sz w:val="22"/>
          <w:szCs w:val="22"/>
        </w:rPr>
        <w:t xml:space="preserve">concentration (ppm)) </w:t>
      </w:r>
    </w:p>
    <w:p w14:paraId="549A938C" w14:textId="09E2A203" w:rsidR="003F2D68" w:rsidRPr="00D33F07" w:rsidRDefault="003F2D68" w:rsidP="00445551">
      <w:pPr>
        <w:pStyle w:val="ListParagraph"/>
        <w:numPr>
          <w:ilvl w:val="0"/>
          <w:numId w:val="15"/>
        </w:numPr>
        <w:shd w:val="clear" w:color="auto" w:fill="FFFFFF"/>
        <w:spacing w:before="0" w:after="60"/>
        <w:ind w:left="786"/>
        <w:rPr>
          <w:rFonts w:ascii="Calibri" w:eastAsia="Times New Roman" w:hAnsi="Calibri" w:cs="Calibri"/>
          <w:sz w:val="22"/>
          <w:szCs w:val="22"/>
        </w:rPr>
      </w:pPr>
      <w:r w:rsidRPr="00D33F07">
        <w:rPr>
          <w:rFonts w:ascii="Calibri" w:eastAsia="Times New Roman" w:hAnsi="Calibri" w:cs="Calibri"/>
          <w:sz w:val="22"/>
          <w:szCs w:val="22"/>
        </w:rPr>
        <w:t xml:space="preserve">Select </w:t>
      </w:r>
      <w:r w:rsidRPr="00D33F07">
        <w:rPr>
          <w:rFonts w:ascii="Calibri" w:eastAsia="Times New Roman" w:hAnsi="Calibri" w:cs="Calibri"/>
          <w:b/>
          <w:sz w:val="22"/>
          <w:szCs w:val="22"/>
        </w:rPr>
        <w:t>insert</w:t>
      </w:r>
      <w:r w:rsidRPr="00D33F07">
        <w:rPr>
          <w:rFonts w:ascii="Calibri" w:eastAsia="Times New Roman" w:hAnsi="Calibri" w:cs="Calibri"/>
          <w:sz w:val="22"/>
          <w:szCs w:val="22"/>
        </w:rPr>
        <w:t xml:space="preserve"> tab and click on </w:t>
      </w:r>
      <w:r w:rsidR="00E62091" w:rsidRPr="00D33F07">
        <w:rPr>
          <w:rFonts w:ascii="Calibri" w:eastAsia="Times New Roman" w:hAnsi="Calibri" w:cs="Calibri"/>
          <w:b/>
          <w:sz w:val="22"/>
          <w:szCs w:val="22"/>
        </w:rPr>
        <w:t>recommended charts</w:t>
      </w:r>
      <w:r w:rsidRPr="00D33F07">
        <w:rPr>
          <w:rFonts w:ascii="Calibri" w:eastAsia="Times New Roman" w:hAnsi="Calibri" w:cs="Calibri"/>
          <w:sz w:val="22"/>
          <w:szCs w:val="22"/>
        </w:rPr>
        <w:t xml:space="preserve"> </w:t>
      </w:r>
      <w:r w:rsidR="00E62091" w:rsidRPr="00D33F07">
        <w:rPr>
          <w:rFonts w:ascii="Calibri" w:eastAsia="Times New Roman" w:hAnsi="Calibri" w:cs="Calibri"/>
          <w:sz w:val="22"/>
          <w:szCs w:val="22"/>
        </w:rPr>
        <w:t>in</w:t>
      </w:r>
      <w:r w:rsidRPr="00D33F07">
        <w:rPr>
          <w:rFonts w:ascii="Calibri" w:eastAsia="Times New Roman" w:hAnsi="Calibri" w:cs="Calibri"/>
          <w:sz w:val="22"/>
          <w:szCs w:val="22"/>
        </w:rPr>
        <w:t xml:space="preserve"> the </w:t>
      </w:r>
      <w:r w:rsidRPr="00D33F07">
        <w:rPr>
          <w:rFonts w:ascii="Calibri" w:eastAsia="Times New Roman" w:hAnsi="Calibri" w:cs="Calibri"/>
          <w:b/>
          <w:bCs/>
          <w:sz w:val="22"/>
          <w:szCs w:val="22"/>
        </w:rPr>
        <w:t>Charts</w:t>
      </w:r>
      <w:r w:rsidRPr="00D33F07">
        <w:rPr>
          <w:rFonts w:ascii="Calibri" w:eastAsia="Times New Roman" w:hAnsi="Calibri" w:cs="Calibri"/>
          <w:sz w:val="22"/>
          <w:szCs w:val="22"/>
        </w:rPr>
        <w:t xml:space="preserve"> </w:t>
      </w:r>
      <w:r w:rsidR="00E62091" w:rsidRPr="00D33F07">
        <w:rPr>
          <w:rFonts w:ascii="Calibri" w:eastAsia="Times New Roman" w:hAnsi="Calibri" w:cs="Calibri"/>
          <w:sz w:val="22"/>
          <w:szCs w:val="22"/>
        </w:rPr>
        <w:t>box</w:t>
      </w:r>
      <w:r w:rsidRPr="00D33F07">
        <w:rPr>
          <w:rFonts w:ascii="Calibri" w:eastAsia="Times New Roman" w:hAnsi="Calibri" w:cs="Calibri"/>
          <w:sz w:val="22"/>
          <w:szCs w:val="22"/>
        </w:rPr>
        <w:t xml:space="preserve">, and then click on the </w:t>
      </w:r>
      <w:r w:rsidR="002B7E42" w:rsidRPr="00BC3E8A">
        <w:rPr>
          <w:rFonts w:ascii="Calibri" w:eastAsia="Times New Roman" w:hAnsi="Calibri" w:cs="Calibri"/>
          <w:b/>
          <w:bCs/>
          <w:sz w:val="22"/>
          <w:szCs w:val="22"/>
        </w:rPr>
        <w:t>clustered column</w:t>
      </w:r>
      <w:r w:rsidR="00E62091" w:rsidRPr="00D33F07">
        <w:rPr>
          <w:rFonts w:ascii="Calibri" w:eastAsia="Times New Roman" w:hAnsi="Calibri" w:cs="Times New Roman"/>
          <w:sz w:val="22"/>
          <w:szCs w:val="22"/>
        </w:rPr>
        <w:t xml:space="preserve"> </w:t>
      </w:r>
      <w:r w:rsidR="002B7E42">
        <w:rPr>
          <w:rFonts w:ascii="Calibri" w:eastAsia="Times New Roman" w:hAnsi="Calibri" w:cs="Times New Roman"/>
          <w:sz w:val="22"/>
          <w:szCs w:val="22"/>
        </w:rPr>
        <w:t>graph</w:t>
      </w:r>
      <w:r w:rsidR="002B7E42" w:rsidRPr="00D33F07">
        <w:rPr>
          <w:rFonts w:ascii="Calibri" w:eastAsia="Times New Roman" w:hAnsi="Calibri" w:cs="Times New Roman"/>
          <w:sz w:val="22"/>
          <w:szCs w:val="22"/>
        </w:rPr>
        <w:t xml:space="preserve"> </w:t>
      </w:r>
      <w:r w:rsidR="002B7E42">
        <w:rPr>
          <w:rFonts w:ascii="Calibri" w:eastAsia="Times New Roman" w:hAnsi="Calibri" w:cs="Times New Roman"/>
          <w:sz w:val="22"/>
          <w:szCs w:val="22"/>
        </w:rPr>
        <w:t xml:space="preserve">from the graphs </w:t>
      </w:r>
      <w:proofErr w:type="gramStart"/>
      <w:r w:rsidR="002B7E42">
        <w:rPr>
          <w:rFonts w:ascii="Calibri" w:eastAsia="Times New Roman" w:hAnsi="Calibri" w:cs="Times New Roman"/>
          <w:sz w:val="22"/>
          <w:szCs w:val="22"/>
        </w:rPr>
        <w:t>shown,</w:t>
      </w:r>
      <w:r w:rsidR="00E62091" w:rsidRPr="00D33F07">
        <w:rPr>
          <w:rFonts w:ascii="Calibri" w:eastAsia="Times New Roman" w:hAnsi="Calibri" w:cs="Times New Roman"/>
          <w:sz w:val="22"/>
          <w:szCs w:val="22"/>
        </w:rPr>
        <w:t xml:space="preserve"> and</w:t>
      </w:r>
      <w:proofErr w:type="gramEnd"/>
      <w:r w:rsidR="00E62091" w:rsidRPr="00D33F07">
        <w:rPr>
          <w:rFonts w:ascii="Calibri" w:eastAsia="Times New Roman" w:hAnsi="Calibri" w:cs="Times New Roman"/>
          <w:sz w:val="22"/>
          <w:szCs w:val="22"/>
        </w:rPr>
        <w:t xml:space="preserve"> click OK</w:t>
      </w:r>
      <w:r w:rsidRPr="00D33F07">
        <w:rPr>
          <w:rFonts w:ascii="Calibri" w:eastAsia="Times New Roman" w:hAnsi="Calibri" w:cs="Times New Roman"/>
          <w:b/>
          <w:bCs/>
          <w:sz w:val="22"/>
          <w:szCs w:val="22"/>
        </w:rPr>
        <w:t>.</w:t>
      </w:r>
      <w:r w:rsidR="00E62091" w:rsidRPr="00D33F07">
        <w:rPr>
          <w:rFonts w:ascii="Calibri" w:eastAsia="Times New Roman" w:hAnsi="Calibri" w:cs="Times New Roman"/>
          <w:b/>
          <w:bCs/>
          <w:sz w:val="22"/>
          <w:szCs w:val="22"/>
        </w:rPr>
        <w:t xml:space="preserve"> </w:t>
      </w:r>
    </w:p>
    <w:p w14:paraId="491B4EA8" w14:textId="7BA4DD38" w:rsidR="003F2D68" w:rsidRPr="00D33F07" w:rsidRDefault="00E62091" w:rsidP="00445551">
      <w:pPr>
        <w:shd w:val="clear" w:color="auto" w:fill="FFFFFF"/>
        <w:spacing w:after="60"/>
        <w:ind w:left="786"/>
        <w:contextualSpacing/>
        <w:rPr>
          <w:rFonts w:ascii="Calibri" w:eastAsia="Times New Roman" w:hAnsi="Calibri" w:cs="Calibri"/>
        </w:rPr>
      </w:pPr>
      <w:r w:rsidRPr="001C1829">
        <w:rPr>
          <w:rFonts w:ascii="Calibri" w:eastAsia="Times New Roman" w:hAnsi="Calibri" w:cs="Calibri"/>
          <w:noProof/>
        </w:rPr>
        <mc:AlternateContent>
          <mc:Choice Requires="wps">
            <w:drawing>
              <wp:anchor distT="0" distB="0" distL="114300" distR="114300" simplePos="0" relativeHeight="251741184" behindDoc="0" locked="0" layoutInCell="1" allowOverlap="1" wp14:anchorId="7EC79677" wp14:editId="2E557C8C">
                <wp:simplePos x="0" y="0"/>
                <wp:positionH relativeFrom="column">
                  <wp:posOffset>539030</wp:posOffset>
                </wp:positionH>
                <wp:positionV relativeFrom="paragraph">
                  <wp:posOffset>64600</wp:posOffset>
                </wp:positionV>
                <wp:extent cx="812042" cy="798394"/>
                <wp:effectExtent l="0" t="0" r="26670" b="20955"/>
                <wp:wrapNone/>
                <wp:docPr id="748338393" name="Oval 1"/>
                <wp:cNvGraphicFramePr/>
                <a:graphic xmlns:a="http://schemas.openxmlformats.org/drawingml/2006/main">
                  <a:graphicData uri="http://schemas.microsoft.com/office/word/2010/wordprocessingShape">
                    <wps:wsp>
                      <wps:cNvSpPr/>
                      <wps:spPr>
                        <a:xfrm>
                          <a:off x="0" y="0"/>
                          <a:ext cx="812042" cy="798394"/>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3E369CE8" id="Oval 1" o:spid="_x0000_s1026" style="position:absolute;margin-left:42.45pt;margin-top:5.1pt;width:63.95pt;height:62.8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" filled="f" strokecolor="red" strokeweight="1pt">
                <v:stroke joinstyle="miter"/>
              </v:oval>
            </w:pict>
          </mc:Fallback>
        </mc:AlternateContent>
      </w:r>
      <w:r w:rsidRPr="001C1829">
        <w:rPr>
          <w:rFonts w:ascii="Calibri" w:eastAsia="Times New Roman" w:hAnsi="Calibri" w:cs="Calibri"/>
          <w:noProof/>
        </w:rPr>
        <w:drawing>
          <wp:inline distT="0" distB="0" distL="0" distR="0" wp14:anchorId="27F80FDB" wp14:editId="7284FC01">
            <wp:extent cx="3168813" cy="958899"/>
            <wp:effectExtent l="0" t="0" r="0" b="0"/>
            <wp:docPr id="21633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33459" name=""/>
                    <pic:cNvPicPr/>
                  </pic:nvPicPr>
                  <pic:blipFill>
                    <a:blip r:embed="rId60"/>
                    <a:stretch>
                      <a:fillRect/>
                    </a:stretch>
                  </pic:blipFill>
                  <pic:spPr>
                    <a:xfrm>
                      <a:off x="0" y="0"/>
                      <a:ext cx="3168813" cy="958899"/>
                    </a:xfrm>
                    <a:prstGeom prst="rect">
                      <a:avLst/>
                    </a:prstGeom>
                  </pic:spPr>
                </pic:pic>
              </a:graphicData>
            </a:graphic>
          </wp:inline>
        </w:drawing>
      </w:r>
    </w:p>
    <w:p w14:paraId="080C2759" w14:textId="77777777" w:rsidR="002B7E42" w:rsidRDefault="002B7E42" w:rsidP="00445551">
      <w:pPr>
        <w:pStyle w:val="ListParagraph"/>
        <w:numPr>
          <w:ilvl w:val="0"/>
          <w:numId w:val="15"/>
        </w:numPr>
        <w:shd w:val="clear" w:color="auto" w:fill="FFFFFF"/>
        <w:spacing w:before="0" w:after="0"/>
        <w:ind w:left="851" w:hanging="425"/>
        <w:rPr>
          <w:rFonts w:ascii="Calibri" w:eastAsia="Times New Roman" w:hAnsi="Calibri" w:cs="Calibri"/>
          <w:sz w:val="22"/>
          <w:szCs w:val="22"/>
        </w:rPr>
      </w:pPr>
      <w:r w:rsidRPr="00D33F07">
        <w:rPr>
          <w:rFonts w:ascii="Calibri" w:eastAsia="Times New Roman" w:hAnsi="Calibri" w:cs="Calibri"/>
          <w:sz w:val="22"/>
          <w:szCs w:val="22"/>
        </w:rPr>
        <w:t>Click on your chart, then</w:t>
      </w:r>
      <w:r>
        <w:rPr>
          <w:rFonts w:ascii="Calibri" w:eastAsia="Times New Roman" w:hAnsi="Calibri" w:cs="Calibri"/>
          <w:sz w:val="22"/>
          <w:szCs w:val="22"/>
        </w:rPr>
        <w:t xml:space="preserve"> select </w:t>
      </w:r>
      <w:r w:rsidRPr="00E860A5">
        <w:rPr>
          <w:rFonts w:ascii="Calibri" w:eastAsia="Times New Roman" w:hAnsi="Calibri" w:cs="Calibri"/>
          <w:b/>
          <w:bCs/>
          <w:sz w:val="22"/>
          <w:szCs w:val="22"/>
        </w:rPr>
        <w:t>chart design</w:t>
      </w:r>
      <w:r>
        <w:rPr>
          <w:rFonts w:ascii="Calibri" w:eastAsia="Times New Roman" w:hAnsi="Calibri" w:cs="Calibri"/>
          <w:sz w:val="22"/>
          <w:szCs w:val="22"/>
        </w:rPr>
        <w:t xml:space="preserve"> from the top tool bar.</w:t>
      </w:r>
    </w:p>
    <w:p w14:paraId="654D8165" w14:textId="2188246F" w:rsidR="003F2D68" w:rsidRPr="00D33F07" w:rsidRDefault="002B7E42" w:rsidP="00445551">
      <w:pPr>
        <w:pStyle w:val="ListParagraph"/>
        <w:numPr>
          <w:ilvl w:val="0"/>
          <w:numId w:val="15"/>
        </w:numPr>
        <w:shd w:val="clear" w:color="auto" w:fill="FFFFFF"/>
        <w:spacing w:before="0" w:after="0"/>
        <w:ind w:left="786"/>
        <w:rPr>
          <w:rFonts w:ascii="Calibri" w:eastAsia="Times New Roman" w:hAnsi="Calibri" w:cs="Calibri"/>
          <w:sz w:val="22"/>
          <w:szCs w:val="22"/>
        </w:rPr>
      </w:pPr>
      <w:r>
        <w:rPr>
          <w:rFonts w:ascii="Calibri" w:eastAsia="Times New Roman" w:hAnsi="Calibri" w:cs="Calibri"/>
          <w:sz w:val="22"/>
          <w:szCs w:val="22"/>
        </w:rPr>
        <w:t>C</w:t>
      </w:r>
      <w:r w:rsidR="003F2D68" w:rsidRPr="00D33F07">
        <w:rPr>
          <w:rFonts w:ascii="Calibri" w:eastAsia="Times New Roman" w:hAnsi="Calibri" w:cs="Calibri"/>
          <w:sz w:val="22"/>
          <w:szCs w:val="22"/>
        </w:rPr>
        <w:t xml:space="preserve">lick on </w:t>
      </w:r>
      <w:r w:rsidR="003F2D68" w:rsidRPr="00D33F07">
        <w:rPr>
          <w:rFonts w:ascii="Calibri" w:eastAsia="Times New Roman" w:hAnsi="Calibri" w:cs="Calibri"/>
          <w:b/>
          <w:sz w:val="22"/>
          <w:szCs w:val="22"/>
        </w:rPr>
        <w:t xml:space="preserve">Add Chart Element </w:t>
      </w:r>
      <w:r w:rsidR="003F2D68" w:rsidRPr="00D33F07">
        <w:rPr>
          <w:rFonts w:ascii="Calibri" w:eastAsia="Times New Roman" w:hAnsi="Calibri" w:cs="Calibri"/>
          <w:bCs/>
          <w:sz w:val="22"/>
          <w:szCs w:val="22"/>
        </w:rPr>
        <w:t>in the top left</w:t>
      </w:r>
      <w:r w:rsidR="00CB3EA9" w:rsidRPr="00D33F07">
        <w:rPr>
          <w:rFonts w:ascii="Calibri" w:eastAsia="Times New Roman" w:hAnsi="Calibri" w:cs="Calibri"/>
          <w:bCs/>
          <w:sz w:val="22"/>
          <w:szCs w:val="22"/>
        </w:rPr>
        <w:t>-</w:t>
      </w:r>
      <w:r w:rsidR="003F2D68" w:rsidRPr="00D33F07">
        <w:rPr>
          <w:rFonts w:ascii="Calibri" w:eastAsia="Times New Roman" w:hAnsi="Calibri" w:cs="Calibri"/>
          <w:bCs/>
          <w:sz w:val="22"/>
          <w:szCs w:val="22"/>
        </w:rPr>
        <w:t>hand corner</w:t>
      </w:r>
      <w:r w:rsidR="003F2D68" w:rsidRPr="00D33F07">
        <w:rPr>
          <w:rFonts w:ascii="Calibri" w:eastAsia="Times New Roman" w:hAnsi="Calibri" w:cs="Calibri"/>
          <w:b/>
          <w:sz w:val="22"/>
          <w:szCs w:val="22"/>
        </w:rPr>
        <w:t xml:space="preserve">. </w:t>
      </w:r>
      <w:r w:rsidR="003F2D68" w:rsidRPr="00D33F07">
        <w:rPr>
          <w:rFonts w:ascii="Calibri" w:eastAsia="Times New Roman" w:hAnsi="Calibri" w:cs="Calibri"/>
          <w:sz w:val="22"/>
          <w:szCs w:val="22"/>
        </w:rPr>
        <w:t xml:space="preserve">Scroll down to highlight </w:t>
      </w:r>
      <w:r w:rsidR="003F2D68" w:rsidRPr="00D33F07">
        <w:rPr>
          <w:rFonts w:ascii="Calibri" w:eastAsia="Times New Roman" w:hAnsi="Calibri" w:cs="Calibri"/>
          <w:b/>
          <w:bCs/>
          <w:sz w:val="22"/>
          <w:szCs w:val="22"/>
        </w:rPr>
        <w:t>Chart Title</w:t>
      </w:r>
      <w:r w:rsidR="003F2D68" w:rsidRPr="00D33F07">
        <w:rPr>
          <w:rFonts w:ascii="Calibri" w:eastAsia="Times New Roman" w:hAnsi="Calibri" w:cs="Calibri"/>
          <w:sz w:val="22"/>
          <w:szCs w:val="22"/>
        </w:rPr>
        <w:t xml:space="preserve">, then choose </w:t>
      </w:r>
      <w:r w:rsidR="003F2D68" w:rsidRPr="00D33F07">
        <w:rPr>
          <w:rFonts w:ascii="Calibri" w:eastAsia="Times New Roman" w:hAnsi="Calibri" w:cs="Calibri"/>
          <w:b/>
          <w:bCs/>
          <w:sz w:val="22"/>
          <w:szCs w:val="22"/>
        </w:rPr>
        <w:t xml:space="preserve">Above Chart. </w:t>
      </w:r>
      <w:r w:rsidR="003F2D68" w:rsidRPr="00D33F07">
        <w:rPr>
          <w:rFonts w:ascii="Calibri" w:eastAsia="Times New Roman" w:hAnsi="Calibri" w:cs="Calibri"/>
          <w:sz w:val="22"/>
          <w:szCs w:val="22"/>
        </w:rPr>
        <w:t>Type the title ‘</w:t>
      </w:r>
      <w:r w:rsidR="00E62091" w:rsidRPr="00D33F07">
        <w:rPr>
          <w:rFonts w:ascii="Calibri" w:eastAsia="Times New Roman" w:hAnsi="Calibri" w:cs="Times New Roman"/>
          <w:sz w:val="22"/>
          <w:szCs w:val="22"/>
        </w:rPr>
        <w:t xml:space="preserve">Fluorine concentrations of fibre-based food packaging </w:t>
      </w:r>
      <w:proofErr w:type="gramStart"/>
      <w:r w:rsidR="00D33F07" w:rsidRPr="00D33F07">
        <w:rPr>
          <w:rFonts w:ascii="Calibri" w:eastAsia="Times New Roman" w:hAnsi="Calibri" w:cs="Times New Roman"/>
          <w:sz w:val="22"/>
          <w:szCs w:val="22"/>
        </w:rPr>
        <w:t>samples</w:t>
      </w:r>
      <w:r>
        <w:rPr>
          <w:rFonts w:ascii="Calibri" w:eastAsia="Times New Roman" w:hAnsi="Calibri" w:cs="Times New Roman"/>
          <w:sz w:val="22"/>
          <w:szCs w:val="22"/>
        </w:rPr>
        <w:t>’</w:t>
      </w:r>
      <w:proofErr w:type="gramEnd"/>
      <w:r w:rsidR="003F2D68" w:rsidRPr="00D33F07">
        <w:rPr>
          <w:rFonts w:ascii="Calibri" w:eastAsia="Times New Roman" w:hAnsi="Calibri" w:cs="Times New Roman"/>
          <w:sz w:val="22"/>
          <w:szCs w:val="22"/>
        </w:rPr>
        <w:t xml:space="preserve"> and press enter.</w:t>
      </w:r>
    </w:p>
    <w:p w14:paraId="1F23CD0D" w14:textId="38C52C80" w:rsidR="003F2D68" w:rsidRDefault="003F2D68" w:rsidP="00445551">
      <w:pPr>
        <w:pStyle w:val="ListParagraph"/>
        <w:numPr>
          <w:ilvl w:val="0"/>
          <w:numId w:val="15"/>
        </w:numPr>
        <w:shd w:val="clear" w:color="auto" w:fill="FFFFFF"/>
        <w:spacing w:before="0" w:after="0"/>
        <w:ind w:left="786"/>
        <w:rPr>
          <w:rFonts w:ascii="Calibri" w:eastAsia="Times New Roman" w:hAnsi="Calibri" w:cs="Times New Roman"/>
          <w:sz w:val="22"/>
          <w:szCs w:val="22"/>
        </w:rPr>
      </w:pPr>
      <w:r w:rsidRPr="00D33F07">
        <w:rPr>
          <w:rFonts w:ascii="Calibri" w:eastAsia="Times New Roman" w:hAnsi="Calibri" w:cs="Calibri"/>
          <w:sz w:val="22"/>
          <w:szCs w:val="22"/>
        </w:rPr>
        <w:t xml:space="preserve">Click on </w:t>
      </w:r>
      <w:r w:rsidRPr="00D33F07">
        <w:rPr>
          <w:rFonts w:ascii="Calibri" w:eastAsia="Times New Roman" w:hAnsi="Calibri" w:cs="Calibri"/>
          <w:b/>
          <w:sz w:val="22"/>
          <w:szCs w:val="22"/>
        </w:rPr>
        <w:t>Add Chart Element</w:t>
      </w:r>
      <w:r w:rsidRPr="00D33F07">
        <w:rPr>
          <w:rFonts w:ascii="Calibri" w:eastAsia="Times New Roman" w:hAnsi="Calibri" w:cs="Calibri"/>
          <w:sz w:val="22"/>
          <w:szCs w:val="22"/>
        </w:rPr>
        <w:t xml:space="preserve">, scroll down to highlight </w:t>
      </w:r>
      <w:r w:rsidRPr="00D33F07">
        <w:rPr>
          <w:rFonts w:ascii="Calibri" w:eastAsia="Times New Roman" w:hAnsi="Calibri" w:cs="Calibri"/>
          <w:b/>
          <w:bCs/>
          <w:sz w:val="22"/>
          <w:szCs w:val="22"/>
        </w:rPr>
        <w:t>Axis Titles</w:t>
      </w:r>
      <w:r w:rsidRPr="00D33F07">
        <w:rPr>
          <w:rFonts w:ascii="Calibri" w:eastAsia="Times New Roman" w:hAnsi="Calibri" w:cs="Calibri"/>
          <w:sz w:val="22"/>
          <w:szCs w:val="22"/>
        </w:rPr>
        <w:t xml:space="preserve">, then choose </w:t>
      </w:r>
      <w:r w:rsidRPr="00D33F07">
        <w:rPr>
          <w:rFonts w:ascii="Calibri" w:eastAsia="Times New Roman" w:hAnsi="Calibri" w:cs="Calibri"/>
          <w:b/>
          <w:bCs/>
          <w:sz w:val="22"/>
          <w:szCs w:val="22"/>
        </w:rPr>
        <w:t xml:space="preserve">Primary Vertical. </w:t>
      </w:r>
      <w:r w:rsidRPr="00D33F07">
        <w:rPr>
          <w:rFonts w:ascii="Calibri" w:eastAsia="Times New Roman" w:hAnsi="Calibri" w:cs="Calibri"/>
          <w:sz w:val="22"/>
          <w:szCs w:val="22"/>
        </w:rPr>
        <w:t>Type the title ‘</w:t>
      </w:r>
      <w:r w:rsidR="00E62091" w:rsidRPr="00D33F07">
        <w:rPr>
          <w:rFonts w:ascii="Calibri" w:eastAsia="Times New Roman" w:hAnsi="Calibri" w:cs="Times New Roman"/>
          <w:sz w:val="22"/>
          <w:szCs w:val="22"/>
        </w:rPr>
        <w:t>fluorine concentration (ppm)</w:t>
      </w:r>
      <w:r w:rsidRPr="00D33F07">
        <w:rPr>
          <w:rFonts w:ascii="Calibri" w:eastAsia="Times New Roman" w:hAnsi="Calibri" w:cs="Calibri"/>
          <w:sz w:val="22"/>
          <w:szCs w:val="22"/>
        </w:rPr>
        <w:t xml:space="preserve">’ </w:t>
      </w:r>
      <w:r w:rsidRPr="00D33F07">
        <w:rPr>
          <w:rFonts w:ascii="Calibri" w:eastAsia="Times New Roman" w:hAnsi="Calibri" w:cs="Times New Roman"/>
          <w:sz w:val="22"/>
          <w:szCs w:val="22"/>
        </w:rPr>
        <w:t>and press enter.</w:t>
      </w:r>
    </w:p>
    <w:p w14:paraId="6AABDCA6" w14:textId="050936DC" w:rsidR="002B7E42" w:rsidRPr="00D33F07" w:rsidRDefault="002B7E42" w:rsidP="00445551">
      <w:pPr>
        <w:pStyle w:val="ListParagraph"/>
        <w:numPr>
          <w:ilvl w:val="0"/>
          <w:numId w:val="15"/>
        </w:numPr>
        <w:shd w:val="clear" w:color="auto" w:fill="FFFFFF"/>
        <w:spacing w:before="0" w:after="0"/>
        <w:ind w:left="786"/>
        <w:rPr>
          <w:rFonts w:ascii="Calibri" w:eastAsia="Times New Roman" w:hAnsi="Calibri" w:cs="Times New Roman"/>
          <w:sz w:val="22"/>
          <w:szCs w:val="22"/>
        </w:rPr>
      </w:pPr>
      <w:r w:rsidRPr="00D33F07">
        <w:rPr>
          <w:rFonts w:ascii="Calibri" w:eastAsia="Times New Roman" w:hAnsi="Calibri" w:cs="Calibri"/>
          <w:sz w:val="22"/>
          <w:szCs w:val="22"/>
        </w:rPr>
        <w:t xml:space="preserve">Click on </w:t>
      </w:r>
      <w:r w:rsidRPr="00D33F07">
        <w:rPr>
          <w:rFonts w:ascii="Calibri" w:eastAsia="Times New Roman" w:hAnsi="Calibri" w:cs="Calibri"/>
          <w:b/>
          <w:sz w:val="22"/>
          <w:szCs w:val="22"/>
        </w:rPr>
        <w:t>Add Chart Element</w:t>
      </w:r>
      <w:r w:rsidRPr="00D33F07">
        <w:rPr>
          <w:rFonts w:ascii="Calibri" w:eastAsia="Times New Roman" w:hAnsi="Calibri" w:cs="Calibri"/>
          <w:sz w:val="22"/>
          <w:szCs w:val="22"/>
        </w:rPr>
        <w:t xml:space="preserve">, scroll down to highlight </w:t>
      </w:r>
      <w:r w:rsidRPr="00D33F07">
        <w:rPr>
          <w:rFonts w:ascii="Calibri" w:eastAsia="Times New Roman" w:hAnsi="Calibri" w:cs="Calibri"/>
          <w:b/>
          <w:bCs/>
          <w:sz w:val="22"/>
          <w:szCs w:val="22"/>
        </w:rPr>
        <w:t>Axis Titles</w:t>
      </w:r>
      <w:r w:rsidRPr="00D33F07">
        <w:rPr>
          <w:rFonts w:ascii="Calibri" w:eastAsia="Times New Roman" w:hAnsi="Calibri" w:cs="Calibri"/>
          <w:sz w:val="22"/>
          <w:szCs w:val="22"/>
        </w:rPr>
        <w:t xml:space="preserve">, then choose </w:t>
      </w:r>
      <w:r w:rsidRPr="00D33F07">
        <w:rPr>
          <w:rFonts w:ascii="Calibri" w:eastAsia="Times New Roman" w:hAnsi="Calibri" w:cs="Calibri"/>
          <w:b/>
          <w:bCs/>
          <w:sz w:val="22"/>
          <w:szCs w:val="22"/>
        </w:rPr>
        <w:t xml:space="preserve">Primary </w:t>
      </w:r>
      <w:r>
        <w:rPr>
          <w:rFonts w:ascii="Calibri" w:eastAsia="Times New Roman" w:hAnsi="Calibri" w:cs="Calibri"/>
          <w:b/>
          <w:bCs/>
          <w:sz w:val="22"/>
          <w:szCs w:val="22"/>
        </w:rPr>
        <w:t>Horizontal</w:t>
      </w:r>
      <w:r w:rsidRPr="00D33F07">
        <w:rPr>
          <w:rFonts w:ascii="Calibri" w:eastAsia="Times New Roman" w:hAnsi="Calibri" w:cs="Calibri"/>
          <w:b/>
          <w:bCs/>
          <w:sz w:val="22"/>
          <w:szCs w:val="22"/>
        </w:rPr>
        <w:t xml:space="preserve">. </w:t>
      </w:r>
      <w:r w:rsidRPr="00D33F07">
        <w:rPr>
          <w:rFonts w:ascii="Calibri" w:eastAsia="Times New Roman" w:hAnsi="Calibri" w:cs="Calibri"/>
          <w:sz w:val="22"/>
          <w:szCs w:val="22"/>
        </w:rPr>
        <w:t>Type the title ‘</w:t>
      </w:r>
      <w:r>
        <w:rPr>
          <w:rFonts w:ascii="Calibri" w:eastAsia="Times New Roman" w:hAnsi="Calibri" w:cs="Times New Roman"/>
          <w:sz w:val="22"/>
          <w:szCs w:val="22"/>
        </w:rPr>
        <w:t>packaging sample ID number</w:t>
      </w:r>
      <w:r w:rsidRPr="00D33F07">
        <w:rPr>
          <w:rFonts w:ascii="Calibri" w:eastAsia="Times New Roman" w:hAnsi="Calibri" w:cs="Calibri"/>
          <w:sz w:val="22"/>
          <w:szCs w:val="22"/>
        </w:rPr>
        <w:t xml:space="preserve">’ </w:t>
      </w:r>
      <w:r w:rsidRPr="00D33F07">
        <w:rPr>
          <w:rFonts w:ascii="Calibri" w:eastAsia="Times New Roman" w:hAnsi="Calibri" w:cs="Times New Roman"/>
          <w:sz w:val="22"/>
          <w:szCs w:val="22"/>
        </w:rPr>
        <w:t>and press enter.</w:t>
      </w:r>
    </w:p>
    <w:p w14:paraId="554AD636" w14:textId="77777777" w:rsidR="003F2D68" w:rsidRPr="00D33F07" w:rsidRDefault="003F2D68" w:rsidP="008423C3">
      <w:pPr>
        <w:shd w:val="clear" w:color="auto" w:fill="FFFFFF"/>
        <w:spacing w:after="60"/>
        <w:rPr>
          <w:rFonts w:ascii="Calibri" w:eastAsia="Times New Roman" w:hAnsi="Calibri" w:cs="Times New Roman"/>
        </w:rPr>
      </w:pPr>
    </w:p>
    <w:p w14:paraId="38E64F90" w14:textId="38D2B680" w:rsidR="00CB3EA9" w:rsidRPr="00731BE8" w:rsidRDefault="00C5731E" w:rsidP="00CB3EA9">
      <w:pPr>
        <w:shd w:val="clear" w:color="auto" w:fill="FFFFFF"/>
        <w:spacing w:after="60"/>
        <w:rPr>
          <w:rFonts w:ascii="Calibri" w:eastAsia="Times New Roman" w:hAnsi="Calibri" w:cs="Calibri"/>
          <w:i/>
          <w:iCs/>
        </w:rPr>
      </w:pPr>
      <w:r w:rsidRPr="001C1829">
        <w:rPr>
          <w:rFonts w:ascii="Calibri" w:eastAsia="Times New Roman" w:hAnsi="Calibri" w:cs="Calibri"/>
          <w:noProof/>
        </w:rPr>
        <mc:AlternateContent>
          <mc:Choice Requires="wps">
            <w:drawing>
              <wp:anchor distT="0" distB="0" distL="114300" distR="114300" simplePos="0" relativeHeight="251750400" behindDoc="0" locked="0" layoutInCell="1" allowOverlap="1" wp14:anchorId="2611DAF7" wp14:editId="1FED1251">
                <wp:simplePos x="0" y="0"/>
                <wp:positionH relativeFrom="margin">
                  <wp:posOffset>704850</wp:posOffset>
                </wp:positionH>
                <wp:positionV relativeFrom="paragraph">
                  <wp:posOffset>2312035</wp:posOffset>
                </wp:positionV>
                <wp:extent cx="4927600" cy="0"/>
                <wp:effectExtent l="0" t="0" r="0" b="0"/>
                <wp:wrapNone/>
                <wp:docPr id="1499849765" name="Straight Connector 2"/>
                <wp:cNvGraphicFramePr/>
                <a:graphic xmlns:a="http://schemas.openxmlformats.org/drawingml/2006/main">
                  <a:graphicData uri="http://schemas.microsoft.com/office/word/2010/wordprocessingShape">
                    <wps:wsp>
                      <wps:cNvCnPr/>
                      <wps:spPr>
                        <a:xfrm>
                          <a:off x="0" y="0"/>
                          <a:ext cx="49276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1E6DDF2" id="Straight Connector 2" o:spid="_x0000_s1026" style="position:absolute;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5.5pt,182.05pt" to="443.5pt,1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" strokecolor="#70ad47 [3209]" strokeweight="1pt">
                <v:stroke joinstyle="miter"/>
                <w10:wrap anchorx="margin"/>
              </v:line>
            </w:pict>
          </mc:Fallback>
        </mc:AlternateContent>
      </w:r>
      <w:r w:rsidR="005F1B53" w:rsidRPr="0052049A">
        <w:t xml:space="preserve"> </w:t>
      </w:r>
      <w:r w:rsidR="00731BE8" w:rsidRPr="00731BE8">
        <w:rPr>
          <w:i/>
          <w:iCs/>
          <w:noProof/>
        </w:rPr>
        <w:t>Insert graph here:</w:t>
      </w:r>
    </w:p>
    <w:p w14:paraId="177A6E5F" w14:textId="77777777" w:rsidR="00057978" w:rsidRPr="00D33F07" w:rsidRDefault="00057978" w:rsidP="00CB3EA9">
      <w:pPr>
        <w:shd w:val="clear" w:color="auto" w:fill="FFFFFF"/>
        <w:spacing w:after="60"/>
        <w:rPr>
          <w:rFonts w:ascii="Calibri" w:eastAsia="Times New Roman" w:hAnsi="Calibri" w:cs="Calibri"/>
        </w:rPr>
      </w:pPr>
    </w:p>
    <w:p w14:paraId="758EE98D" w14:textId="64F122DE" w:rsidR="00731BE8" w:rsidRDefault="008E6230">
      <w:pPr>
        <w:rPr>
          <w:rFonts w:eastAsiaTheme="minorEastAsia"/>
          <w:kern w:val="0"/>
          <w14:ligatures w14:val="none"/>
        </w:rPr>
      </w:pPr>
      <w:r>
        <w:rPr>
          <w:noProof/>
        </w:rPr>
        <mc:AlternateContent>
          <mc:Choice Requires="wps">
            <w:drawing>
              <wp:anchor distT="0" distB="0" distL="114300" distR="114300" simplePos="0" relativeHeight="251816960" behindDoc="0" locked="0" layoutInCell="1" allowOverlap="1" wp14:anchorId="11D3824E" wp14:editId="33ECB0E4">
                <wp:simplePos x="0" y="0"/>
                <wp:positionH relativeFrom="column">
                  <wp:posOffset>545566</wp:posOffset>
                </wp:positionH>
                <wp:positionV relativeFrom="paragraph">
                  <wp:posOffset>1757200</wp:posOffset>
                </wp:positionV>
                <wp:extent cx="5202091" cy="169048"/>
                <wp:effectExtent l="0" t="0" r="0" b="2540"/>
                <wp:wrapNone/>
                <wp:docPr id="1328338649" name="Rectangle 63"/>
                <wp:cNvGraphicFramePr/>
                <a:graphic xmlns:a="http://schemas.openxmlformats.org/drawingml/2006/main">
                  <a:graphicData uri="http://schemas.microsoft.com/office/word/2010/wordprocessingShape">
                    <wps:wsp>
                      <wps:cNvSpPr/>
                      <wps:spPr>
                        <a:xfrm>
                          <a:off x="0" y="0"/>
                          <a:ext cx="5202091" cy="16904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1A0C190" id="Rectangle 63" o:spid="_x0000_s1026" style="position:absolute;margin-left:42.95pt;margin-top:138.35pt;width:409.6pt;height:13.3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" fillcolor="white [3212]" stroked="f" strokeweight="1pt"/>
            </w:pict>
          </mc:Fallback>
        </mc:AlternateContent>
      </w:r>
      <w:r w:rsidR="00731BE8">
        <w:br w:type="page"/>
      </w:r>
    </w:p>
    <w:p w14:paraId="5BAFC6BE" w14:textId="11EE1456" w:rsidR="006C2978" w:rsidRPr="00D33F07" w:rsidRDefault="006C2978" w:rsidP="008E6230">
      <w:pPr>
        <w:pStyle w:val="ListParagraph"/>
        <w:numPr>
          <w:ilvl w:val="0"/>
          <w:numId w:val="25"/>
        </w:numPr>
        <w:spacing w:before="0"/>
        <w:ind w:left="426" w:hanging="426"/>
        <w:rPr>
          <w:sz w:val="22"/>
          <w:szCs w:val="22"/>
        </w:rPr>
      </w:pPr>
      <w:r w:rsidRPr="00D33F07">
        <w:rPr>
          <w:sz w:val="22"/>
          <w:szCs w:val="22"/>
        </w:rPr>
        <w:lastRenderedPageBreak/>
        <w:t xml:space="preserve">State the highest average </w:t>
      </w:r>
      <w:r w:rsidR="00CB3EA9" w:rsidRPr="00D33F07">
        <w:rPr>
          <w:sz w:val="22"/>
          <w:szCs w:val="22"/>
        </w:rPr>
        <w:t xml:space="preserve">total </w:t>
      </w:r>
      <w:r w:rsidRPr="00D33F07">
        <w:rPr>
          <w:sz w:val="22"/>
          <w:szCs w:val="22"/>
        </w:rPr>
        <w:t>fluorine concentration recorded</w:t>
      </w:r>
      <w:r w:rsidR="00CB3EA9" w:rsidRPr="00D33F07">
        <w:rPr>
          <w:sz w:val="22"/>
          <w:szCs w:val="22"/>
        </w:rPr>
        <w:t xml:space="preserve"> for the fibre-based food packaging tested</w:t>
      </w:r>
      <w:r w:rsidRPr="00D33F07">
        <w:rPr>
          <w:sz w:val="22"/>
          <w:szCs w:val="22"/>
        </w:rPr>
        <w:t>.</w:t>
      </w:r>
    </w:p>
    <w:p w14:paraId="21BBD0D8" w14:textId="4461D7DB" w:rsidR="006C2978" w:rsidRDefault="008E6230" w:rsidP="008E6230">
      <w:pPr>
        <w:spacing w:after="0"/>
        <w:ind w:left="426"/>
      </w:pPr>
      <w:r>
        <w:t>……………………………………………………………………………………………………………………………………………………</w:t>
      </w:r>
    </w:p>
    <w:p w14:paraId="347613E4" w14:textId="77777777" w:rsidR="008E6230" w:rsidRPr="00D33F07" w:rsidRDefault="008E6230" w:rsidP="00BD5239">
      <w:pPr>
        <w:spacing w:after="0"/>
      </w:pPr>
    </w:p>
    <w:p w14:paraId="0B79FC22" w14:textId="54E2D722" w:rsidR="009424F7" w:rsidRPr="00D33F07" w:rsidRDefault="00016ED2" w:rsidP="000E0275">
      <w:pPr>
        <w:pStyle w:val="ListParagraph"/>
        <w:numPr>
          <w:ilvl w:val="0"/>
          <w:numId w:val="40"/>
        </w:numPr>
        <w:ind w:left="426" w:hanging="426"/>
        <w:rPr>
          <w:sz w:val="22"/>
          <w:szCs w:val="22"/>
        </w:rPr>
      </w:pPr>
      <w:r w:rsidRPr="00D33F07">
        <w:rPr>
          <w:sz w:val="22"/>
          <w:szCs w:val="22"/>
        </w:rPr>
        <w:t>How many fibre-based food packaging samples had high concentrations of PFAS</w:t>
      </w:r>
      <w:r w:rsidR="009A4F13" w:rsidRPr="00D33F07">
        <w:rPr>
          <w:sz w:val="22"/>
          <w:szCs w:val="22"/>
        </w:rPr>
        <w:t xml:space="preserve">, that is </w:t>
      </w:r>
      <w:r w:rsidR="00984A15" w:rsidRPr="00D33F07">
        <w:rPr>
          <w:sz w:val="22"/>
          <w:szCs w:val="22"/>
        </w:rPr>
        <w:t xml:space="preserve">total fluorine concentrations </w:t>
      </w:r>
      <w:r w:rsidR="009A4F13" w:rsidRPr="00D33F07">
        <w:rPr>
          <w:b/>
          <w:bCs/>
          <w:sz w:val="22"/>
          <w:szCs w:val="22"/>
        </w:rPr>
        <w:t>greater than 800 ppm</w:t>
      </w:r>
      <w:r w:rsidRPr="00D33F07">
        <w:rPr>
          <w:sz w:val="22"/>
          <w:szCs w:val="22"/>
        </w:rPr>
        <w:t xml:space="preserve">? </w:t>
      </w:r>
    </w:p>
    <w:p w14:paraId="6A336B11" w14:textId="02319D07" w:rsidR="00357A67" w:rsidRDefault="008E6230" w:rsidP="008E6230">
      <w:pPr>
        <w:spacing w:after="0"/>
        <w:ind w:left="426"/>
      </w:pPr>
      <w:r>
        <w:t>……………………………………………………………………………………………………………………………………………………</w:t>
      </w:r>
    </w:p>
    <w:p w14:paraId="2620CD9C" w14:textId="77777777" w:rsidR="008E6230" w:rsidRPr="00D33F07" w:rsidRDefault="008E6230" w:rsidP="00BD5239">
      <w:pPr>
        <w:spacing w:after="0"/>
      </w:pPr>
    </w:p>
    <w:p w14:paraId="47A3EF05" w14:textId="4A64276F" w:rsidR="00016ED2" w:rsidRPr="008E6230" w:rsidRDefault="008F0D45" w:rsidP="008E6230">
      <w:pPr>
        <w:pStyle w:val="ListParagraph"/>
        <w:numPr>
          <w:ilvl w:val="0"/>
          <w:numId w:val="40"/>
        </w:numPr>
        <w:spacing w:after="0"/>
        <w:ind w:left="426" w:hanging="426"/>
        <w:rPr>
          <w:b/>
          <w:bCs/>
          <w:sz w:val="22"/>
          <w:szCs w:val="22"/>
        </w:rPr>
      </w:pPr>
      <w:r w:rsidRPr="00D33F07">
        <w:rPr>
          <w:sz w:val="22"/>
          <w:szCs w:val="22"/>
        </w:rPr>
        <w:t xml:space="preserve">What percentage of the fibre-based food packaging samples </w:t>
      </w:r>
      <w:r w:rsidR="00E40087" w:rsidRPr="00D33F07">
        <w:rPr>
          <w:sz w:val="22"/>
          <w:szCs w:val="22"/>
        </w:rPr>
        <w:t>had</w:t>
      </w:r>
      <w:r w:rsidRPr="00D33F07">
        <w:rPr>
          <w:sz w:val="22"/>
          <w:szCs w:val="22"/>
        </w:rPr>
        <w:t xml:space="preserve"> levels of PFAS</w:t>
      </w:r>
      <w:r w:rsidR="00E40087" w:rsidRPr="00D33F07">
        <w:rPr>
          <w:sz w:val="22"/>
          <w:szCs w:val="22"/>
        </w:rPr>
        <w:t xml:space="preserve"> </w:t>
      </w:r>
      <w:r w:rsidR="00951F76" w:rsidRPr="00D33F07">
        <w:rPr>
          <w:sz w:val="22"/>
          <w:szCs w:val="22"/>
        </w:rPr>
        <w:t>greater than 200 ppm fluorine concentration</w:t>
      </w:r>
      <w:r w:rsidR="00EB414C" w:rsidRPr="00D33F07">
        <w:rPr>
          <w:sz w:val="22"/>
          <w:szCs w:val="22"/>
        </w:rPr>
        <w:t xml:space="preserve">, indicating that </w:t>
      </w:r>
      <w:r w:rsidR="00951F76" w:rsidRPr="00D33F07">
        <w:rPr>
          <w:sz w:val="22"/>
          <w:szCs w:val="22"/>
        </w:rPr>
        <w:t xml:space="preserve">PFAS has </w:t>
      </w:r>
      <w:r w:rsidR="005035C2" w:rsidRPr="00D33F07">
        <w:rPr>
          <w:sz w:val="22"/>
          <w:szCs w:val="22"/>
        </w:rPr>
        <w:t xml:space="preserve">more likely </w:t>
      </w:r>
      <w:r w:rsidR="00951F76" w:rsidRPr="00D33F07">
        <w:rPr>
          <w:sz w:val="22"/>
          <w:szCs w:val="22"/>
        </w:rPr>
        <w:t>been</w:t>
      </w:r>
      <w:r w:rsidR="00E40087" w:rsidRPr="00D33F07">
        <w:rPr>
          <w:sz w:val="22"/>
          <w:szCs w:val="22"/>
        </w:rPr>
        <w:t xml:space="preserve"> intentionally added</w:t>
      </w:r>
      <w:r w:rsidR="00EB414C" w:rsidRPr="00D33F07">
        <w:rPr>
          <w:sz w:val="22"/>
          <w:szCs w:val="22"/>
        </w:rPr>
        <w:t xml:space="preserve"> to the packaging</w:t>
      </w:r>
      <w:r w:rsidR="00E40087" w:rsidRPr="00D33F07">
        <w:rPr>
          <w:sz w:val="22"/>
          <w:szCs w:val="22"/>
        </w:rPr>
        <w:t>?</w:t>
      </w:r>
    </w:p>
    <w:p w14:paraId="24AB86EC" w14:textId="77777777" w:rsidR="008E6230" w:rsidRPr="008E6230" w:rsidRDefault="008E6230" w:rsidP="008E6230">
      <w:pPr>
        <w:pStyle w:val="ListParagraph"/>
        <w:spacing w:after="0"/>
        <w:ind w:left="426"/>
        <w:rPr>
          <w:b/>
          <w:bCs/>
          <w:sz w:val="10"/>
          <w:szCs w:val="10"/>
        </w:rPr>
      </w:pPr>
    </w:p>
    <w:p w14:paraId="70BC93AA" w14:textId="6733146A" w:rsidR="00016ED2" w:rsidRPr="00D33F07" w:rsidRDefault="00016ED2" w:rsidP="005035C2">
      <w:pPr>
        <w:ind w:left="426"/>
      </w:pPr>
      <w:r w:rsidRPr="00D33F07">
        <w:rPr>
          <w:b/>
          <w:bCs/>
          <w:color w:val="0070C0"/>
        </w:rPr>
        <w:t>HINT</w:t>
      </w:r>
      <w:r w:rsidRPr="00D33F07">
        <w:t xml:space="preserve">: </w:t>
      </w:r>
      <w:r w:rsidR="005035C2" w:rsidRPr="00D33F07">
        <w:t>determine</w:t>
      </w:r>
      <w:r w:rsidRPr="00D33F07">
        <w:t xml:space="preserve"> how many columns </w:t>
      </w:r>
      <w:r w:rsidR="00A17D1D" w:rsidRPr="00D33F07">
        <w:t>are</w:t>
      </w:r>
      <w:r w:rsidRPr="00D33F07">
        <w:t xml:space="preserve"> </w:t>
      </w:r>
      <w:r w:rsidR="008F0D45" w:rsidRPr="00D33F07">
        <w:t>higher</w:t>
      </w:r>
      <w:r w:rsidRPr="00D33F07">
        <w:t xml:space="preserve"> than </w:t>
      </w:r>
      <w:r w:rsidR="008F2118" w:rsidRPr="00D33F07">
        <w:t>2</w:t>
      </w:r>
      <w:r w:rsidRPr="00D33F07">
        <w:t>00 ppm fluorine concentration</w:t>
      </w:r>
      <w:r w:rsidR="008F0D45" w:rsidRPr="00D33F07">
        <w:t xml:space="preserve"> and determine the percentage of the total number</w:t>
      </w:r>
      <w:r w:rsidR="00E40087" w:rsidRPr="00D33F07">
        <w:t xml:space="preserve"> of samples tested.</w:t>
      </w:r>
    </w:p>
    <w:p w14:paraId="2C36A61E" w14:textId="2F3DCDAF" w:rsidR="00AB0E7A" w:rsidRDefault="008E6230" w:rsidP="008E6230">
      <w:pPr>
        <w:spacing w:after="0"/>
        <w:ind w:left="360"/>
      </w:pPr>
      <w:r>
        <w:t>………………………………………………………………………………………………………………………………………………………</w:t>
      </w:r>
    </w:p>
    <w:p w14:paraId="7987C4F4" w14:textId="77777777" w:rsidR="008E6230" w:rsidRDefault="008E6230" w:rsidP="00BD5239">
      <w:pPr>
        <w:spacing w:after="0"/>
      </w:pPr>
    </w:p>
    <w:p w14:paraId="49B98A74" w14:textId="77777777" w:rsidR="008E6230" w:rsidRPr="00D33F07" w:rsidRDefault="008E6230" w:rsidP="00BD5239">
      <w:pPr>
        <w:spacing w:after="0"/>
      </w:pPr>
    </w:p>
    <w:p w14:paraId="2BC2D7A1" w14:textId="16922B97" w:rsidR="0084086C" w:rsidRDefault="0084086C" w:rsidP="00A77CB4">
      <w:pPr>
        <w:pStyle w:val="ListParagraph"/>
        <w:numPr>
          <w:ilvl w:val="0"/>
          <w:numId w:val="26"/>
        </w:numPr>
        <w:spacing w:before="0" w:after="0"/>
        <w:rPr>
          <w:sz w:val="22"/>
          <w:szCs w:val="22"/>
        </w:rPr>
      </w:pPr>
      <w:r>
        <w:rPr>
          <w:sz w:val="22"/>
          <w:szCs w:val="22"/>
        </w:rPr>
        <w:t>Account for the presence of low concentrations of fluorine</w:t>
      </w:r>
      <w:r w:rsidR="00BD5239">
        <w:rPr>
          <w:sz w:val="22"/>
          <w:szCs w:val="22"/>
        </w:rPr>
        <w:t>,</w:t>
      </w:r>
      <w:r>
        <w:rPr>
          <w:sz w:val="22"/>
          <w:szCs w:val="22"/>
        </w:rPr>
        <w:t xml:space="preserve"> </w:t>
      </w:r>
      <w:r w:rsidR="00BD5239">
        <w:rPr>
          <w:sz w:val="22"/>
          <w:szCs w:val="22"/>
        </w:rPr>
        <w:t>that is</w:t>
      </w:r>
      <w:r w:rsidR="00F60D5F">
        <w:rPr>
          <w:sz w:val="22"/>
          <w:szCs w:val="22"/>
        </w:rPr>
        <w:t>,</w:t>
      </w:r>
      <w:r w:rsidR="00BD5239">
        <w:rPr>
          <w:sz w:val="22"/>
          <w:szCs w:val="22"/>
        </w:rPr>
        <w:t xml:space="preserve"> </w:t>
      </w:r>
      <w:r>
        <w:rPr>
          <w:sz w:val="22"/>
          <w:szCs w:val="22"/>
        </w:rPr>
        <w:t>less than 100 ppm</w:t>
      </w:r>
      <w:r w:rsidR="00BD5239">
        <w:rPr>
          <w:sz w:val="22"/>
          <w:szCs w:val="22"/>
        </w:rPr>
        <w:t xml:space="preserve"> fluorine concentration,</w:t>
      </w:r>
      <w:r w:rsidR="00BD5239" w:rsidRPr="00BD5239">
        <w:rPr>
          <w:sz w:val="22"/>
          <w:szCs w:val="22"/>
        </w:rPr>
        <w:t xml:space="preserve"> </w:t>
      </w:r>
      <w:r w:rsidR="00BD5239">
        <w:rPr>
          <w:sz w:val="22"/>
          <w:szCs w:val="22"/>
        </w:rPr>
        <w:t>in</w:t>
      </w:r>
      <w:r w:rsidR="00F60D5F">
        <w:rPr>
          <w:sz w:val="22"/>
          <w:szCs w:val="22"/>
        </w:rPr>
        <w:t xml:space="preserve"> some</w:t>
      </w:r>
      <w:r w:rsidR="00BD5239">
        <w:rPr>
          <w:sz w:val="22"/>
          <w:szCs w:val="22"/>
        </w:rPr>
        <w:t xml:space="preserve"> fibre-based food packaging</w:t>
      </w:r>
      <w:r w:rsidR="00F60D5F">
        <w:rPr>
          <w:sz w:val="22"/>
          <w:szCs w:val="22"/>
        </w:rPr>
        <w:t xml:space="preserve"> samples</w:t>
      </w:r>
      <w:r w:rsidR="00BD5239">
        <w:rPr>
          <w:sz w:val="22"/>
          <w:szCs w:val="22"/>
        </w:rPr>
        <w:t>.</w:t>
      </w:r>
    </w:p>
    <w:p w14:paraId="6429D6B4" w14:textId="77777777" w:rsidR="00BD5239" w:rsidRPr="008E6230" w:rsidRDefault="00BD5239" w:rsidP="00BD5239">
      <w:pPr>
        <w:spacing w:after="0"/>
        <w:ind w:left="360"/>
        <w:rPr>
          <w:color w:val="0070C0"/>
          <w:sz w:val="16"/>
          <w:szCs w:val="16"/>
        </w:rPr>
      </w:pPr>
    </w:p>
    <w:p w14:paraId="1CF8F7D0" w14:textId="2F246265" w:rsidR="00BD5239" w:rsidRPr="008E6230" w:rsidRDefault="008E6230" w:rsidP="008E6230">
      <w:pPr>
        <w:pStyle w:val="ListParagraph"/>
        <w:spacing w:before="0" w:after="0" w:line="360" w:lineRule="auto"/>
        <w:ind w:left="360"/>
        <w:rPr>
          <w:sz w:val="22"/>
          <w:szCs w:val="22"/>
        </w:rPr>
      </w:pPr>
      <w:r w:rsidRPr="008E6230">
        <w:rPr>
          <w:sz w:val="22"/>
          <w:szCs w:val="22"/>
        </w:rPr>
        <w:t>………………………………………………………………………………………………………………………………………………………………………………………………………………………………………………………………………………………………………………………………………………………………………………………………………………………………………………………………………</w:t>
      </w:r>
    </w:p>
    <w:p w14:paraId="60C2CE91" w14:textId="77777777" w:rsidR="008E6230" w:rsidRPr="008E6230" w:rsidRDefault="008E6230" w:rsidP="008E6230">
      <w:pPr>
        <w:pStyle w:val="ListParagraph"/>
        <w:spacing w:before="0" w:after="0" w:line="360" w:lineRule="auto"/>
        <w:ind w:left="360"/>
        <w:rPr>
          <w:sz w:val="22"/>
          <w:szCs w:val="22"/>
        </w:rPr>
      </w:pPr>
      <w:r w:rsidRPr="008E6230">
        <w:rPr>
          <w:sz w:val="22"/>
          <w:szCs w:val="22"/>
        </w:rPr>
        <w:t>………………………………………………………………………………………………………………………………………………………</w:t>
      </w:r>
    </w:p>
    <w:p w14:paraId="4500BD8C" w14:textId="77777777" w:rsidR="008E6230" w:rsidRDefault="008E6230" w:rsidP="008E6230">
      <w:pPr>
        <w:pStyle w:val="ListParagraph"/>
        <w:spacing w:before="0" w:after="0"/>
        <w:ind w:left="360"/>
        <w:rPr>
          <w:sz w:val="22"/>
          <w:szCs w:val="22"/>
        </w:rPr>
      </w:pPr>
    </w:p>
    <w:p w14:paraId="36692053" w14:textId="77777777" w:rsidR="008E6230" w:rsidRPr="008E6230" w:rsidRDefault="008E6230" w:rsidP="008E6230">
      <w:pPr>
        <w:pStyle w:val="ListParagraph"/>
        <w:spacing w:before="0" w:after="0"/>
        <w:ind w:left="360"/>
        <w:rPr>
          <w:sz w:val="10"/>
          <w:szCs w:val="10"/>
        </w:rPr>
      </w:pPr>
    </w:p>
    <w:p w14:paraId="295736B5" w14:textId="6E015AAE" w:rsidR="00AE5E34" w:rsidRPr="00D33F07" w:rsidRDefault="00AE5E34" w:rsidP="00A77CB4">
      <w:pPr>
        <w:pStyle w:val="ListParagraph"/>
        <w:numPr>
          <w:ilvl w:val="0"/>
          <w:numId w:val="26"/>
        </w:numPr>
        <w:spacing w:before="0" w:after="0"/>
        <w:rPr>
          <w:sz w:val="22"/>
          <w:szCs w:val="22"/>
        </w:rPr>
      </w:pPr>
      <w:r w:rsidRPr="00D33F07">
        <w:rPr>
          <w:sz w:val="22"/>
          <w:szCs w:val="22"/>
        </w:rPr>
        <w:t xml:space="preserve">In the APCO study, all 13 samples of bagasse food packaging that were tested contained high average levels of total fluorine. Bagasse is made from sugar cane pulp which can be moulded into various formats. </w:t>
      </w:r>
    </w:p>
    <w:p w14:paraId="11DA944D" w14:textId="43A714AE" w:rsidR="00AE5E34" w:rsidRPr="00D33F07" w:rsidRDefault="00AE5E34" w:rsidP="005035C2">
      <w:pPr>
        <w:ind w:left="360"/>
      </w:pPr>
      <w:r w:rsidRPr="00D33F07">
        <w:t>Bagasse packaging is often marketed as ‘</w:t>
      </w:r>
      <w:r w:rsidRPr="00D33F07">
        <w:rPr>
          <w:b/>
          <w:bCs/>
        </w:rPr>
        <w:t>compostable</w:t>
      </w:r>
      <w:r w:rsidRPr="00D33F07">
        <w:t xml:space="preserve">’. Is </w:t>
      </w:r>
      <w:r w:rsidR="009F47E1" w:rsidRPr="00D33F07">
        <w:t>it safe to put this packaging in your compost bin</w:t>
      </w:r>
      <w:r w:rsidRPr="00D33F07">
        <w:t>? Explain your answer.</w:t>
      </w:r>
    </w:p>
    <w:p w14:paraId="442AD9D1" w14:textId="77777777" w:rsidR="008E6230" w:rsidRPr="008E6230" w:rsidRDefault="008E6230" w:rsidP="008E6230">
      <w:pPr>
        <w:pStyle w:val="ListParagraph"/>
        <w:spacing w:before="0" w:after="0" w:line="360" w:lineRule="auto"/>
        <w:ind w:left="360"/>
        <w:rPr>
          <w:sz w:val="22"/>
          <w:szCs w:val="22"/>
        </w:rPr>
      </w:pPr>
      <w:r w:rsidRPr="008E6230">
        <w:rPr>
          <w:sz w:val="22"/>
          <w:szCs w:val="22"/>
        </w:rPr>
        <w:t>………………………………………………………………………………………………………………………………………………………………………………………………………………………………………………………………………………………………………………………………………………………………………………………………………………………………………………………………………</w:t>
      </w:r>
    </w:p>
    <w:p w14:paraId="2C7B693E" w14:textId="77777777" w:rsidR="008E6230" w:rsidRPr="008E6230" w:rsidRDefault="008E6230" w:rsidP="008E6230">
      <w:pPr>
        <w:pStyle w:val="ListParagraph"/>
        <w:spacing w:before="0" w:after="0" w:line="360" w:lineRule="auto"/>
        <w:ind w:left="360"/>
        <w:rPr>
          <w:sz w:val="22"/>
          <w:szCs w:val="22"/>
        </w:rPr>
      </w:pPr>
      <w:r w:rsidRPr="008E6230">
        <w:rPr>
          <w:sz w:val="22"/>
          <w:szCs w:val="22"/>
        </w:rPr>
        <w:t>………………………………………………………………………………………………………………………………………………………</w:t>
      </w:r>
    </w:p>
    <w:p w14:paraId="770B28A5" w14:textId="15813DD4" w:rsidR="008E6230" w:rsidRDefault="008E6230">
      <w:pPr>
        <w:rPr>
          <w:b/>
          <w:bCs/>
          <w:sz w:val="16"/>
          <w:szCs w:val="16"/>
        </w:rPr>
      </w:pPr>
      <w:r>
        <w:rPr>
          <w:b/>
          <w:bCs/>
          <w:sz w:val="16"/>
          <w:szCs w:val="16"/>
        </w:rPr>
        <w:br w:type="page"/>
      </w:r>
    </w:p>
    <w:p w14:paraId="6D4F66DB" w14:textId="6BB49287" w:rsidR="00CB3EA9" w:rsidRPr="00D33F07" w:rsidRDefault="00083129" w:rsidP="00BD5239">
      <w:pPr>
        <w:pStyle w:val="ListParagraph"/>
        <w:numPr>
          <w:ilvl w:val="0"/>
          <w:numId w:val="26"/>
        </w:numPr>
        <w:spacing w:after="0"/>
        <w:rPr>
          <w:sz w:val="22"/>
          <w:szCs w:val="22"/>
        </w:rPr>
      </w:pPr>
      <w:r w:rsidRPr="00D33F07">
        <w:rPr>
          <w:sz w:val="22"/>
          <w:szCs w:val="22"/>
        </w:rPr>
        <w:lastRenderedPageBreak/>
        <w:t xml:space="preserve">In the </w:t>
      </w:r>
      <w:r w:rsidR="00AE5E34" w:rsidRPr="00D33F07">
        <w:rPr>
          <w:sz w:val="22"/>
          <w:szCs w:val="22"/>
        </w:rPr>
        <w:t xml:space="preserve">APCO </w:t>
      </w:r>
      <w:r w:rsidRPr="00D33F07">
        <w:rPr>
          <w:sz w:val="22"/>
          <w:szCs w:val="22"/>
        </w:rPr>
        <w:t xml:space="preserve">study, </w:t>
      </w:r>
      <w:r w:rsidR="00951F76" w:rsidRPr="00D33F07">
        <w:rPr>
          <w:sz w:val="22"/>
          <w:szCs w:val="22"/>
        </w:rPr>
        <w:t xml:space="preserve">all </w:t>
      </w:r>
      <w:r w:rsidRPr="00D33F07">
        <w:rPr>
          <w:sz w:val="22"/>
          <w:szCs w:val="22"/>
        </w:rPr>
        <w:t xml:space="preserve">samples with high total fluorine </w:t>
      </w:r>
      <w:r w:rsidR="00951F76" w:rsidRPr="00D33F07">
        <w:rPr>
          <w:sz w:val="22"/>
          <w:szCs w:val="22"/>
        </w:rPr>
        <w:t xml:space="preserve">concentration (greater than 800 ppm) </w:t>
      </w:r>
      <w:r w:rsidRPr="00D33F07">
        <w:rPr>
          <w:sz w:val="22"/>
          <w:szCs w:val="22"/>
        </w:rPr>
        <w:t xml:space="preserve">were tested for </w:t>
      </w:r>
      <w:r w:rsidR="008F0D45" w:rsidRPr="00D33F07">
        <w:rPr>
          <w:sz w:val="22"/>
          <w:szCs w:val="22"/>
        </w:rPr>
        <w:t xml:space="preserve">the presence of </w:t>
      </w:r>
      <w:r w:rsidRPr="00D33F07">
        <w:rPr>
          <w:sz w:val="22"/>
          <w:szCs w:val="22"/>
        </w:rPr>
        <w:t xml:space="preserve">28 common </w:t>
      </w:r>
      <w:r w:rsidR="008F0D45" w:rsidRPr="00D33F07">
        <w:rPr>
          <w:sz w:val="22"/>
          <w:szCs w:val="22"/>
        </w:rPr>
        <w:t>members</w:t>
      </w:r>
      <w:r w:rsidRPr="00D33F07">
        <w:rPr>
          <w:sz w:val="22"/>
          <w:szCs w:val="22"/>
        </w:rPr>
        <w:t xml:space="preserve"> of the PFAS </w:t>
      </w:r>
      <w:r w:rsidR="008F0D45" w:rsidRPr="00D33F07">
        <w:rPr>
          <w:sz w:val="22"/>
          <w:szCs w:val="22"/>
        </w:rPr>
        <w:t>family</w:t>
      </w:r>
      <w:r w:rsidR="00951F76" w:rsidRPr="00D33F07">
        <w:rPr>
          <w:sz w:val="22"/>
          <w:szCs w:val="22"/>
        </w:rPr>
        <w:t xml:space="preserve">. The results showed that </w:t>
      </w:r>
      <w:r w:rsidR="008F0D45" w:rsidRPr="00D33F07">
        <w:rPr>
          <w:sz w:val="22"/>
          <w:szCs w:val="22"/>
        </w:rPr>
        <w:t xml:space="preserve">the 28 PFAS </w:t>
      </w:r>
      <w:r w:rsidR="00CB3EA9" w:rsidRPr="00D33F07">
        <w:rPr>
          <w:sz w:val="22"/>
          <w:szCs w:val="22"/>
        </w:rPr>
        <w:t xml:space="preserve">chemicals </w:t>
      </w:r>
      <w:r w:rsidR="00951F76" w:rsidRPr="00D33F07">
        <w:rPr>
          <w:sz w:val="22"/>
          <w:szCs w:val="22"/>
        </w:rPr>
        <w:t xml:space="preserve">were </w:t>
      </w:r>
      <w:r w:rsidR="00951F76" w:rsidRPr="00D33F07">
        <w:rPr>
          <w:sz w:val="22"/>
          <w:szCs w:val="22"/>
          <w:u w:val="single"/>
        </w:rPr>
        <w:t>not</w:t>
      </w:r>
      <w:r w:rsidR="00951F76" w:rsidRPr="00D33F07">
        <w:rPr>
          <w:sz w:val="22"/>
          <w:szCs w:val="22"/>
        </w:rPr>
        <w:t xml:space="preserve"> present</w:t>
      </w:r>
      <w:r w:rsidR="008F0D45" w:rsidRPr="00D33F07">
        <w:rPr>
          <w:sz w:val="22"/>
          <w:szCs w:val="22"/>
        </w:rPr>
        <w:t xml:space="preserve"> in most of the</w:t>
      </w:r>
      <w:r w:rsidR="00951F76" w:rsidRPr="00D33F07">
        <w:rPr>
          <w:sz w:val="22"/>
          <w:szCs w:val="22"/>
        </w:rPr>
        <w:t>se</w:t>
      </w:r>
      <w:r w:rsidR="008F0D45" w:rsidRPr="00D33F07">
        <w:rPr>
          <w:sz w:val="22"/>
          <w:szCs w:val="22"/>
        </w:rPr>
        <w:t xml:space="preserve"> samples. </w:t>
      </w:r>
    </w:p>
    <w:p w14:paraId="44CF17C0" w14:textId="77777777" w:rsidR="006F161C" w:rsidRPr="008E6230" w:rsidRDefault="006F161C" w:rsidP="006F161C">
      <w:pPr>
        <w:spacing w:after="0"/>
        <w:ind w:left="360"/>
        <w:rPr>
          <w:sz w:val="16"/>
          <w:szCs w:val="16"/>
        </w:rPr>
      </w:pPr>
    </w:p>
    <w:p w14:paraId="1864E41F" w14:textId="1DA7AE1C" w:rsidR="00083129" w:rsidRPr="00D33F07" w:rsidRDefault="008F0D45" w:rsidP="005035C2">
      <w:pPr>
        <w:ind w:left="360"/>
      </w:pPr>
      <w:r w:rsidRPr="00D33F07">
        <w:t>Does this mean that the samples</w:t>
      </w:r>
      <w:r w:rsidR="005035C2" w:rsidRPr="00D33F07">
        <w:t xml:space="preserve"> which gave negative results for the 28 PFAS chemicals</w:t>
      </w:r>
      <w:r w:rsidR="00951F76" w:rsidRPr="00D33F07">
        <w:t xml:space="preserve"> </w:t>
      </w:r>
      <w:r w:rsidR="00CB3EA9" w:rsidRPr="00D33F07">
        <w:t>do not contain PFAS? Justify your answer.</w:t>
      </w:r>
    </w:p>
    <w:p w14:paraId="3AF2F693" w14:textId="77777777" w:rsidR="008E6230" w:rsidRDefault="008E6230" w:rsidP="008E6230">
      <w:pPr>
        <w:pStyle w:val="ListParagraph"/>
        <w:spacing w:before="0" w:after="0" w:line="360" w:lineRule="auto"/>
        <w:ind w:left="360"/>
        <w:rPr>
          <w:sz w:val="22"/>
          <w:szCs w:val="22"/>
        </w:rPr>
      </w:pPr>
      <w:r w:rsidRPr="008E6230">
        <w:rPr>
          <w:sz w:val="22"/>
          <w:szCs w:val="22"/>
        </w:rPr>
        <w:t>………………………………………………………………………………………………………………………………………………………………………………………………………………………………………………………………………………………………………………………………………………………………………………………………………………………………………………………………………</w:t>
      </w:r>
    </w:p>
    <w:p w14:paraId="48C40FCC" w14:textId="77777777" w:rsidR="008E6230" w:rsidRPr="008E6230" w:rsidRDefault="008E6230" w:rsidP="008E6230">
      <w:pPr>
        <w:pStyle w:val="ListParagraph"/>
        <w:spacing w:before="0" w:after="0" w:line="360" w:lineRule="auto"/>
        <w:ind w:left="360"/>
        <w:rPr>
          <w:sz w:val="22"/>
          <w:szCs w:val="22"/>
        </w:rPr>
      </w:pPr>
      <w:r w:rsidRPr="008E6230">
        <w:rPr>
          <w:sz w:val="22"/>
          <w:szCs w:val="22"/>
        </w:rPr>
        <w:t>………………………………………………………………………………………………………………………………………………………</w:t>
      </w:r>
    </w:p>
    <w:p w14:paraId="1AC31331" w14:textId="77777777" w:rsidR="008E6230" w:rsidRPr="008E6230" w:rsidRDefault="008E6230" w:rsidP="008E6230">
      <w:pPr>
        <w:pStyle w:val="ListParagraph"/>
        <w:spacing w:before="0" w:after="0" w:line="360" w:lineRule="auto"/>
        <w:ind w:left="360"/>
        <w:rPr>
          <w:sz w:val="22"/>
          <w:szCs w:val="22"/>
        </w:rPr>
      </w:pPr>
    </w:p>
    <w:p w14:paraId="647F5B1C" w14:textId="56E9C683" w:rsidR="00681987" w:rsidRDefault="000F0F26" w:rsidP="00A77CB4">
      <w:pPr>
        <w:pStyle w:val="ListParagraph"/>
        <w:numPr>
          <w:ilvl w:val="0"/>
          <w:numId w:val="26"/>
        </w:numPr>
        <w:rPr>
          <w:sz w:val="22"/>
          <w:szCs w:val="22"/>
        </w:rPr>
      </w:pPr>
      <w:r w:rsidRPr="00D33F07">
        <w:rPr>
          <w:sz w:val="22"/>
          <w:szCs w:val="22"/>
        </w:rPr>
        <w:t xml:space="preserve">Over 60% of fibre used in Australia for the manufacture of </w:t>
      </w:r>
      <w:r w:rsidR="00681987" w:rsidRPr="00D33F07">
        <w:rPr>
          <w:sz w:val="22"/>
          <w:szCs w:val="22"/>
        </w:rPr>
        <w:t xml:space="preserve">fibre-based food </w:t>
      </w:r>
      <w:r w:rsidRPr="00D33F07">
        <w:rPr>
          <w:sz w:val="22"/>
          <w:szCs w:val="22"/>
        </w:rPr>
        <w:t xml:space="preserve">packaging is sourced from recycled products. </w:t>
      </w:r>
      <w:r w:rsidR="00773737" w:rsidRPr="00D33F07">
        <w:rPr>
          <w:sz w:val="22"/>
          <w:szCs w:val="22"/>
        </w:rPr>
        <w:t xml:space="preserve">How </w:t>
      </w:r>
      <w:r w:rsidR="00067E31" w:rsidRPr="00D33F07">
        <w:rPr>
          <w:sz w:val="22"/>
          <w:szCs w:val="22"/>
        </w:rPr>
        <w:t>will</w:t>
      </w:r>
      <w:r w:rsidR="00773737" w:rsidRPr="00D33F07">
        <w:rPr>
          <w:sz w:val="22"/>
          <w:szCs w:val="22"/>
        </w:rPr>
        <w:t xml:space="preserve"> this</w:t>
      </w:r>
      <w:r w:rsidR="00EB414C" w:rsidRPr="00D33F07">
        <w:rPr>
          <w:sz w:val="22"/>
          <w:szCs w:val="22"/>
        </w:rPr>
        <w:t xml:space="preserve"> affect the PFAS concentration in food packaging</w:t>
      </w:r>
      <w:r w:rsidR="00773737" w:rsidRPr="00D33F07">
        <w:rPr>
          <w:sz w:val="22"/>
          <w:szCs w:val="22"/>
        </w:rPr>
        <w:t xml:space="preserve"> </w:t>
      </w:r>
      <w:r w:rsidR="00067E31" w:rsidRPr="00D33F07">
        <w:rPr>
          <w:sz w:val="22"/>
          <w:szCs w:val="22"/>
        </w:rPr>
        <w:t xml:space="preserve">in Australia </w:t>
      </w:r>
      <w:r w:rsidR="00773737" w:rsidRPr="00D33F07">
        <w:rPr>
          <w:sz w:val="22"/>
          <w:szCs w:val="22"/>
        </w:rPr>
        <w:t>over time</w:t>
      </w:r>
      <w:r w:rsidR="00EB414C" w:rsidRPr="00D33F07">
        <w:rPr>
          <w:sz w:val="22"/>
          <w:szCs w:val="22"/>
        </w:rPr>
        <w:t>?</w:t>
      </w:r>
    </w:p>
    <w:p w14:paraId="39AC73DD" w14:textId="77777777" w:rsidR="008E6230" w:rsidRPr="00D33F07" w:rsidRDefault="008E6230" w:rsidP="008E6230">
      <w:pPr>
        <w:pStyle w:val="ListParagraph"/>
        <w:ind w:left="360"/>
        <w:rPr>
          <w:sz w:val="22"/>
          <w:szCs w:val="22"/>
        </w:rPr>
      </w:pPr>
    </w:p>
    <w:p w14:paraId="32DE342F" w14:textId="77777777" w:rsidR="008E6230" w:rsidRPr="008E6230" w:rsidRDefault="008E6230" w:rsidP="008E6230">
      <w:pPr>
        <w:pStyle w:val="ListParagraph"/>
        <w:spacing w:before="0" w:after="0" w:line="360" w:lineRule="auto"/>
        <w:ind w:left="360"/>
        <w:rPr>
          <w:sz w:val="22"/>
          <w:szCs w:val="22"/>
        </w:rPr>
      </w:pPr>
      <w:r w:rsidRPr="008E6230">
        <w:rPr>
          <w:sz w:val="22"/>
          <w:szCs w:val="22"/>
        </w:rPr>
        <w:t>………………………………………………………………………………………………………………………………………………………………………………………………………………………………………………………………………………………………………………………………………………………………………………………………………………………………………………………………………</w:t>
      </w:r>
    </w:p>
    <w:p w14:paraId="1184C133" w14:textId="77777777" w:rsidR="008E6230" w:rsidRPr="008E6230" w:rsidRDefault="008E6230" w:rsidP="008E6230">
      <w:pPr>
        <w:pStyle w:val="ListParagraph"/>
        <w:spacing w:before="0" w:after="0" w:line="360" w:lineRule="auto"/>
        <w:ind w:left="360"/>
        <w:rPr>
          <w:sz w:val="22"/>
          <w:szCs w:val="22"/>
        </w:rPr>
      </w:pPr>
      <w:r w:rsidRPr="008E6230">
        <w:rPr>
          <w:sz w:val="22"/>
          <w:szCs w:val="22"/>
        </w:rPr>
        <w:t>………………………………………………………………………………………………………………………………………………………………………………………………………………………………………………………………………………………………………………………………………………………………………………………………………………………………………………………………………</w:t>
      </w:r>
    </w:p>
    <w:p w14:paraId="7C33A760" w14:textId="77777777" w:rsidR="00DD7874" w:rsidRPr="00D33F07" w:rsidRDefault="00DD7874" w:rsidP="00C9593E"/>
    <w:p w14:paraId="42773F11" w14:textId="16422198" w:rsidR="00DD7874" w:rsidRPr="00D33F07" w:rsidRDefault="00392B10" w:rsidP="00A77CB4">
      <w:pPr>
        <w:pStyle w:val="ListParagraph"/>
        <w:numPr>
          <w:ilvl w:val="0"/>
          <w:numId w:val="26"/>
        </w:numPr>
        <w:rPr>
          <w:sz w:val="22"/>
          <w:szCs w:val="22"/>
        </w:rPr>
      </w:pPr>
      <w:r w:rsidRPr="00D33F07">
        <w:rPr>
          <w:sz w:val="22"/>
          <w:szCs w:val="22"/>
        </w:rPr>
        <w:t xml:space="preserve">Suggest actions </w:t>
      </w:r>
      <w:r w:rsidR="00AD5E06" w:rsidRPr="00D33F07">
        <w:rPr>
          <w:sz w:val="22"/>
          <w:szCs w:val="22"/>
        </w:rPr>
        <w:t>that you can take to</w:t>
      </w:r>
      <w:r w:rsidRPr="00D33F07">
        <w:rPr>
          <w:sz w:val="22"/>
          <w:szCs w:val="22"/>
        </w:rPr>
        <w:t xml:space="preserve"> lower your exposure to PFAS and to minimise the impact of PFAS on the environment.</w:t>
      </w:r>
    </w:p>
    <w:p w14:paraId="2175F4FC" w14:textId="77777777" w:rsidR="00067E31" w:rsidRPr="00D33F07" w:rsidRDefault="00067E31" w:rsidP="00067E31">
      <w:pPr>
        <w:pStyle w:val="ListParagraph"/>
        <w:ind w:left="360"/>
        <w:rPr>
          <w:sz w:val="22"/>
          <w:szCs w:val="22"/>
        </w:rPr>
      </w:pPr>
    </w:p>
    <w:p w14:paraId="321BD4BB" w14:textId="77777777" w:rsidR="008E6230" w:rsidRPr="008E6230" w:rsidRDefault="008E6230" w:rsidP="008E6230">
      <w:pPr>
        <w:pStyle w:val="ListParagraph"/>
        <w:spacing w:before="0" w:after="0" w:line="360" w:lineRule="auto"/>
        <w:ind w:left="360"/>
        <w:rPr>
          <w:sz w:val="22"/>
          <w:szCs w:val="22"/>
        </w:rPr>
      </w:pPr>
      <w:r w:rsidRPr="008E6230">
        <w:rPr>
          <w:sz w:val="22"/>
          <w:szCs w:val="22"/>
        </w:rPr>
        <w:t>………………………………………………………………………………………………………………………………………………………………………………………………………………………………………………………………………………………………………………………………………………………………………………………………………………………………………………………………………</w:t>
      </w:r>
    </w:p>
    <w:p w14:paraId="70BCE245" w14:textId="77777777" w:rsidR="008E6230" w:rsidRPr="008E6230" w:rsidRDefault="008E6230" w:rsidP="008E6230">
      <w:pPr>
        <w:pStyle w:val="ListParagraph"/>
        <w:spacing w:before="0" w:after="0" w:line="360" w:lineRule="auto"/>
        <w:ind w:left="360"/>
        <w:rPr>
          <w:sz w:val="22"/>
          <w:szCs w:val="22"/>
        </w:rPr>
      </w:pPr>
      <w:r w:rsidRPr="008E6230">
        <w:rPr>
          <w:sz w:val="22"/>
          <w:szCs w:val="22"/>
        </w:rPr>
        <w:t>………………………………………………………………………………………………………………………………………………………………………………………………………………………………………………………………………………………………………………………………………………………………………………………………………………………………………………………………………</w:t>
      </w:r>
    </w:p>
    <w:p w14:paraId="01CFFC6F" w14:textId="77777777" w:rsidR="008E6230" w:rsidRPr="008E6230" w:rsidRDefault="008E6230" w:rsidP="008E6230">
      <w:pPr>
        <w:pStyle w:val="ListParagraph"/>
        <w:spacing w:before="0" w:after="0" w:line="360" w:lineRule="auto"/>
        <w:ind w:left="360"/>
        <w:rPr>
          <w:sz w:val="22"/>
          <w:szCs w:val="22"/>
        </w:rPr>
      </w:pPr>
      <w:r w:rsidRPr="008E6230">
        <w:rPr>
          <w:sz w:val="22"/>
          <w:szCs w:val="22"/>
        </w:rPr>
        <w:t>………………………………………………………………………………………………………………………………………………………………………………………………………………………………………………………………………………………………………………</w:t>
      </w:r>
    </w:p>
    <w:p w14:paraId="7952CD90" w14:textId="27E5B34A" w:rsidR="002F3831" w:rsidRPr="008E6230" w:rsidRDefault="002F3831" w:rsidP="008E6230">
      <w:pPr>
        <w:rPr>
          <w:color w:val="0070C0"/>
        </w:rPr>
      </w:pPr>
    </w:p>
    <w:sectPr w:rsidR="002F3831" w:rsidRPr="008E62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3B573" w14:textId="77777777" w:rsidR="004E7CEB" w:rsidRPr="00D33F07" w:rsidRDefault="004E7CEB" w:rsidP="00016ED2">
      <w:pPr>
        <w:spacing w:after="0" w:line="240" w:lineRule="auto"/>
      </w:pPr>
      <w:r w:rsidRPr="00D33F07">
        <w:separator/>
      </w:r>
    </w:p>
  </w:endnote>
  <w:endnote w:type="continuationSeparator" w:id="0">
    <w:p w14:paraId="1EBA4166" w14:textId="77777777" w:rsidR="004E7CEB" w:rsidRPr="00D33F07" w:rsidRDefault="004E7CEB" w:rsidP="00016ED2">
      <w:pPr>
        <w:spacing w:after="0" w:line="240" w:lineRule="auto"/>
      </w:pPr>
      <w:r w:rsidRPr="00D33F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478519"/>
      <w:docPartObj>
        <w:docPartGallery w:val="Page Numbers (Bottom of Page)"/>
        <w:docPartUnique/>
      </w:docPartObj>
    </w:sdtPr>
    <w:sdtEndPr/>
    <w:sdtContent>
      <w:p w14:paraId="66304DE0" w14:textId="09C0CBC8" w:rsidR="00016ED2" w:rsidRPr="00D33F07" w:rsidRDefault="00016ED2">
        <w:pPr>
          <w:pStyle w:val="Footer"/>
          <w:jc w:val="right"/>
        </w:pPr>
        <w:r w:rsidRPr="00B84759">
          <w:fldChar w:fldCharType="begin"/>
        </w:r>
        <w:r w:rsidRPr="00D33F07">
          <w:instrText xml:space="preserve"> PAGE   \* MERGEFORMAT </w:instrText>
        </w:r>
        <w:r w:rsidRPr="00B84759">
          <w:fldChar w:fldCharType="separate"/>
        </w:r>
        <w:r w:rsidRPr="00B84759">
          <w:t>2</w:t>
        </w:r>
        <w:r w:rsidRPr="00B84759">
          <w:fldChar w:fldCharType="end"/>
        </w:r>
      </w:p>
    </w:sdtContent>
  </w:sdt>
  <w:p w14:paraId="13534FE2" w14:textId="77777777" w:rsidR="00016ED2" w:rsidRPr="00D33F07" w:rsidRDefault="00016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D1BDA" w14:textId="77777777" w:rsidR="004E7CEB" w:rsidRPr="00D33F07" w:rsidRDefault="004E7CEB" w:rsidP="00016ED2">
      <w:pPr>
        <w:spacing w:after="0" w:line="240" w:lineRule="auto"/>
      </w:pPr>
      <w:r w:rsidRPr="00D33F07">
        <w:separator/>
      </w:r>
    </w:p>
  </w:footnote>
  <w:footnote w:type="continuationSeparator" w:id="0">
    <w:p w14:paraId="4F5FA372" w14:textId="77777777" w:rsidR="004E7CEB" w:rsidRPr="00D33F07" w:rsidRDefault="004E7CEB" w:rsidP="00016ED2">
      <w:pPr>
        <w:spacing w:after="0" w:line="240" w:lineRule="auto"/>
      </w:pPr>
      <w:r w:rsidRPr="00D33F0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hybridMultilevel"/>
    <w:tmpl w:val="0000001E"/>
    <w:lvl w:ilvl="0" w:tplc="F934EAE4">
      <w:start w:val="1"/>
      <w:numFmt w:val="bullet"/>
      <w:lvlText w:val="§"/>
      <w:lvlJc w:val="left"/>
      <w:pPr>
        <w:ind w:left="720" w:hanging="360"/>
      </w:pPr>
      <w:rPr>
        <w:rFonts w:ascii="Wingdings" w:eastAsia="Wingdings" w:hAnsi="Wingdings" w:cs="Wingdings"/>
      </w:rPr>
    </w:lvl>
    <w:lvl w:ilvl="1" w:tplc="BCBE49BE">
      <w:start w:val="1"/>
      <w:numFmt w:val="bullet"/>
      <w:lvlText w:val="o"/>
      <w:lvlJc w:val="left"/>
      <w:pPr>
        <w:tabs>
          <w:tab w:val="num" w:pos="1440"/>
        </w:tabs>
        <w:ind w:left="1440" w:hanging="360"/>
      </w:pPr>
      <w:rPr>
        <w:rFonts w:ascii="Courier New" w:hAnsi="Courier New"/>
      </w:rPr>
    </w:lvl>
    <w:lvl w:ilvl="2" w:tplc="71AEA5E2">
      <w:start w:val="1"/>
      <w:numFmt w:val="bullet"/>
      <w:lvlText w:val=""/>
      <w:lvlJc w:val="left"/>
      <w:pPr>
        <w:tabs>
          <w:tab w:val="num" w:pos="2160"/>
        </w:tabs>
        <w:ind w:left="2160" w:hanging="360"/>
      </w:pPr>
      <w:rPr>
        <w:rFonts w:ascii="Wingdings" w:hAnsi="Wingdings"/>
      </w:rPr>
    </w:lvl>
    <w:lvl w:ilvl="3" w:tplc="44EEEE14">
      <w:start w:val="1"/>
      <w:numFmt w:val="bullet"/>
      <w:lvlText w:val=""/>
      <w:lvlJc w:val="left"/>
      <w:pPr>
        <w:tabs>
          <w:tab w:val="num" w:pos="2880"/>
        </w:tabs>
        <w:ind w:left="2880" w:hanging="360"/>
      </w:pPr>
      <w:rPr>
        <w:rFonts w:ascii="Symbol" w:hAnsi="Symbol"/>
      </w:rPr>
    </w:lvl>
    <w:lvl w:ilvl="4" w:tplc="20C45D02">
      <w:start w:val="1"/>
      <w:numFmt w:val="bullet"/>
      <w:lvlText w:val="o"/>
      <w:lvlJc w:val="left"/>
      <w:pPr>
        <w:tabs>
          <w:tab w:val="num" w:pos="3600"/>
        </w:tabs>
        <w:ind w:left="3600" w:hanging="360"/>
      </w:pPr>
      <w:rPr>
        <w:rFonts w:ascii="Courier New" w:hAnsi="Courier New"/>
      </w:rPr>
    </w:lvl>
    <w:lvl w:ilvl="5" w:tplc="8A3EFEB8">
      <w:start w:val="1"/>
      <w:numFmt w:val="bullet"/>
      <w:lvlText w:val=""/>
      <w:lvlJc w:val="left"/>
      <w:pPr>
        <w:tabs>
          <w:tab w:val="num" w:pos="4320"/>
        </w:tabs>
        <w:ind w:left="4320" w:hanging="360"/>
      </w:pPr>
      <w:rPr>
        <w:rFonts w:ascii="Wingdings" w:hAnsi="Wingdings"/>
      </w:rPr>
    </w:lvl>
    <w:lvl w:ilvl="6" w:tplc="908E13D6">
      <w:start w:val="1"/>
      <w:numFmt w:val="bullet"/>
      <w:lvlText w:val=""/>
      <w:lvlJc w:val="left"/>
      <w:pPr>
        <w:tabs>
          <w:tab w:val="num" w:pos="5040"/>
        </w:tabs>
        <w:ind w:left="5040" w:hanging="360"/>
      </w:pPr>
      <w:rPr>
        <w:rFonts w:ascii="Symbol" w:hAnsi="Symbol"/>
      </w:rPr>
    </w:lvl>
    <w:lvl w:ilvl="7" w:tplc="60841A28">
      <w:start w:val="1"/>
      <w:numFmt w:val="bullet"/>
      <w:lvlText w:val="o"/>
      <w:lvlJc w:val="left"/>
      <w:pPr>
        <w:tabs>
          <w:tab w:val="num" w:pos="5760"/>
        </w:tabs>
        <w:ind w:left="5760" w:hanging="360"/>
      </w:pPr>
      <w:rPr>
        <w:rFonts w:ascii="Courier New" w:hAnsi="Courier New"/>
      </w:rPr>
    </w:lvl>
    <w:lvl w:ilvl="8" w:tplc="F3EC5124">
      <w:start w:val="1"/>
      <w:numFmt w:val="bullet"/>
      <w:lvlText w:val=""/>
      <w:lvlJc w:val="left"/>
      <w:pPr>
        <w:tabs>
          <w:tab w:val="num" w:pos="6480"/>
        </w:tabs>
        <w:ind w:left="6480" w:hanging="360"/>
      </w:pPr>
      <w:rPr>
        <w:rFonts w:ascii="Wingdings" w:hAnsi="Wingdings"/>
      </w:rPr>
    </w:lvl>
  </w:abstractNum>
  <w:abstractNum w:abstractNumId="1" w15:restartNumberingAfterBreak="0">
    <w:nsid w:val="00000022"/>
    <w:multiLevelType w:val="hybridMultilevel"/>
    <w:tmpl w:val="00000022"/>
    <w:lvl w:ilvl="0" w:tplc="7DEAE17C">
      <w:start w:val="1"/>
      <w:numFmt w:val="bullet"/>
      <w:lvlText w:val="§"/>
      <w:lvlJc w:val="left"/>
      <w:pPr>
        <w:ind w:left="720" w:hanging="360"/>
      </w:pPr>
      <w:rPr>
        <w:rFonts w:ascii="Wingdings" w:eastAsia="Wingdings" w:hAnsi="Wingdings" w:cs="Wingdings"/>
      </w:rPr>
    </w:lvl>
    <w:lvl w:ilvl="1" w:tplc="F5B81552">
      <w:start w:val="1"/>
      <w:numFmt w:val="bullet"/>
      <w:lvlText w:val="o"/>
      <w:lvlJc w:val="left"/>
      <w:pPr>
        <w:tabs>
          <w:tab w:val="num" w:pos="1440"/>
        </w:tabs>
        <w:ind w:left="1440" w:hanging="360"/>
      </w:pPr>
      <w:rPr>
        <w:rFonts w:ascii="Courier New" w:hAnsi="Courier New"/>
      </w:rPr>
    </w:lvl>
    <w:lvl w:ilvl="2" w:tplc="73FC145A">
      <w:start w:val="1"/>
      <w:numFmt w:val="bullet"/>
      <w:lvlText w:val=""/>
      <w:lvlJc w:val="left"/>
      <w:pPr>
        <w:tabs>
          <w:tab w:val="num" w:pos="2160"/>
        </w:tabs>
        <w:ind w:left="2160" w:hanging="360"/>
      </w:pPr>
      <w:rPr>
        <w:rFonts w:ascii="Wingdings" w:hAnsi="Wingdings"/>
      </w:rPr>
    </w:lvl>
    <w:lvl w:ilvl="3" w:tplc="0D54B8CA">
      <w:start w:val="1"/>
      <w:numFmt w:val="bullet"/>
      <w:lvlText w:val=""/>
      <w:lvlJc w:val="left"/>
      <w:pPr>
        <w:tabs>
          <w:tab w:val="num" w:pos="2880"/>
        </w:tabs>
        <w:ind w:left="2880" w:hanging="360"/>
      </w:pPr>
      <w:rPr>
        <w:rFonts w:ascii="Symbol" w:hAnsi="Symbol"/>
      </w:rPr>
    </w:lvl>
    <w:lvl w:ilvl="4" w:tplc="D5384C00">
      <w:start w:val="1"/>
      <w:numFmt w:val="bullet"/>
      <w:lvlText w:val="o"/>
      <w:lvlJc w:val="left"/>
      <w:pPr>
        <w:tabs>
          <w:tab w:val="num" w:pos="3600"/>
        </w:tabs>
        <w:ind w:left="3600" w:hanging="360"/>
      </w:pPr>
      <w:rPr>
        <w:rFonts w:ascii="Courier New" w:hAnsi="Courier New"/>
      </w:rPr>
    </w:lvl>
    <w:lvl w:ilvl="5" w:tplc="05B2BAA0">
      <w:start w:val="1"/>
      <w:numFmt w:val="bullet"/>
      <w:lvlText w:val=""/>
      <w:lvlJc w:val="left"/>
      <w:pPr>
        <w:tabs>
          <w:tab w:val="num" w:pos="4320"/>
        </w:tabs>
        <w:ind w:left="4320" w:hanging="360"/>
      </w:pPr>
      <w:rPr>
        <w:rFonts w:ascii="Wingdings" w:hAnsi="Wingdings"/>
      </w:rPr>
    </w:lvl>
    <w:lvl w:ilvl="6" w:tplc="342E3864">
      <w:start w:val="1"/>
      <w:numFmt w:val="bullet"/>
      <w:lvlText w:val=""/>
      <w:lvlJc w:val="left"/>
      <w:pPr>
        <w:tabs>
          <w:tab w:val="num" w:pos="5040"/>
        </w:tabs>
        <w:ind w:left="5040" w:hanging="360"/>
      </w:pPr>
      <w:rPr>
        <w:rFonts w:ascii="Symbol" w:hAnsi="Symbol"/>
      </w:rPr>
    </w:lvl>
    <w:lvl w:ilvl="7" w:tplc="A0A8D1F0">
      <w:start w:val="1"/>
      <w:numFmt w:val="bullet"/>
      <w:lvlText w:val="o"/>
      <w:lvlJc w:val="left"/>
      <w:pPr>
        <w:tabs>
          <w:tab w:val="num" w:pos="5760"/>
        </w:tabs>
        <w:ind w:left="5760" w:hanging="360"/>
      </w:pPr>
      <w:rPr>
        <w:rFonts w:ascii="Courier New" w:hAnsi="Courier New"/>
      </w:rPr>
    </w:lvl>
    <w:lvl w:ilvl="8" w:tplc="8E0023F2">
      <w:start w:val="1"/>
      <w:numFmt w:val="bullet"/>
      <w:lvlText w:val=""/>
      <w:lvlJc w:val="left"/>
      <w:pPr>
        <w:tabs>
          <w:tab w:val="num" w:pos="6480"/>
        </w:tabs>
        <w:ind w:left="6480" w:hanging="360"/>
      </w:pPr>
      <w:rPr>
        <w:rFonts w:ascii="Wingdings" w:hAnsi="Wingdings"/>
      </w:rPr>
    </w:lvl>
  </w:abstractNum>
  <w:abstractNum w:abstractNumId="2" w15:restartNumberingAfterBreak="0">
    <w:nsid w:val="00000023"/>
    <w:multiLevelType w:val="hybridMultilevel"/>
    <w:tmpl w:val="00000023"/>
    <w:lvl w:ilvl="0" w:tplc="AD9CAC86">
      <w:start w:val="1"/>
      <w:numFmt w:val="bullet"/>
      <w:lvlText w:val="§"/>
      <w:lvlJc w:val="left"/>
      <w:pPr>
        <w:ind w:left="720" w:hanging="360"/>
      </w:pPr>
      <w:rPr>
        <w:rFonts w:ascii="Wingdings" w:eastAsia="Wingdings" w:hAnsi="Wingdings" w:cs="Wingdings"/>
      </w:rPr>
    </w:lvl>
    <w:lvl w:ilvl="1" w:tplc="2B4E9988">
      <w:start w:val="1"/>
      <w:numFmt w:val="bullet"/>
      <w:lvlText w:val="o"/>
      <w:lvlJc w:val="left"/>
      <w:pPr>
        <w:tabs>
          <w:tab w:val="num" w:pos="1440"/>
        </w:tabs>
        <w:ind w:left="1440" w:hanging="360"/>
      </w:pPr>
      <w:rPr>
        <w:rFonts w:ascii="Courier New" w:hAnsi="Courier New"/>
      </w:rPr>
    </w:lvl>
    <w:lvl w:ilvl="2" w:tplc="5EAECD38">
      <w:start w:val="1"/>
      <w:numFmt w:val="bullet"/>
      <w:lvlText w:val=""/>
      <w:lvlJc w:val="left"/>
      <w:pPr>
        <w:tabs>
          <w:tab w:val="num" w:pos="2160"/>
        </w:tabs>
        <w:ind w:left="2160" w:hanging="360"/>
      </w:pPr>
      <w:rPr>
        <w:rFonts w:ascii="Wingdings" w:hAnsi="Wingdings"/>
      </w:rPr>
    </w:lvl>
    <w:lvl w:ilvl="3" w:tplc="9C420518">
      <w:start w:val="1"/>
      <w:numFmt w:val="bullet"/>
      <w:lvlText w:val=""/>
      <w:lvlJc w:val="left"/>
      <w:pPr>
        <w:tabs>
          <w:tab w:val="num" w:pos="2880"/>
        </w:tabs>
        <w:ind w:left="2880" w:hanging="360"/>
      </w:pPr>
      <w:rPr>
        <w:rFonts w:ascii="Symbol" w:hAnsi="Symbol"/>
      </w:rPr>
    </w:lvl>
    <w:lvl w:ilvl="4" w:tplc="E7F2E0AE">
      <w:start w:val="1"/>
      <w:numFmt w:val="bullet"/>
      <w:lvlText w:val="o"/>
      <w:lvlJc w:val="left"/>
      <w:pPr>
        <w:tabs>
          <w:tab w:val="num" w:pos="3600"/>
        </w:tabs>
        <w:ind w:left="3600" w:hanging="360"/>
      </w:pPr>
      <w:rPr>
        <w:rFonts w:ascii="Courier New" w:hAnsi="Courier New"/>
      </w:rPr>
    </w:lvl>
    <w:lvl w:ilvl="5" w:tplc="218A0528">
      <w:start w:val="1"/>
      <w:numFmt w:val="bullet"/>
      <w:lvlText w:val=""/>
      <w:lvlJc w:val="left"/>
      <w:pPr>
        <w:tabs>
          <w:tab w:val="num" w:pos="4320"/>
        </w:tabs>
        <w:ind w:left="4320" w:hanging="360"/>
      </w:pPr>
      <w:rPr>
        <w:rFonts w:ascii="Wingdings" w:hAnsi="Wingdings"/>
      </w:rPr>
    </w:lvl>
    <w:lvl w:ilvl="6" w:tplc="4F84F04A">
      <w:start w:val="1"/>
      <w:numFmt w:val="bullet"/>
      <w:lvlText w:val=""/>
      <w:lvlJc w:val="left"/>
      <w:pPr>
        <w:tabs>
          <w:tab w:val="num" w:pos="5040"/>
        </w:tabs>
        <w:ind w:left="5040" w:hanging="360"/>
      </w:pPr>
      <w:rPr>
        <w:rFonts w:ascii="Symbol" w:hAnsi="Symbol"/>
      </w:rPr>
    </w:lvl>
    <w:lvl w:ilvl="7" w:tplc="CFA6B3CE">
      <w:start w:val="1"/>
      <w:numFmt w:val="bullet"/>
      <w:lvlText w:val="o"/>
      <w:lvlJc w:val="left"/>
      <w:pPr>
        <w:tabs>
          <w:tab w:val="num" w:pos="5760"/>
        </w:tabs>
        <w:ind w:left="5760" w:hanging="360"/>
      </w:pPr>
      <w:rPr>
        <w:rFonts w:ascii="Courier New" w:hAnsi="Courier New"/>
      </w:rPr>
    </w:lvl>
    <w:lvl w:ilvl="8" w:tplc="8C2E574A">
      <w:start w:val="1"/>
      <w:numFmt w:val="bullet"/>
      <w:lvlText w:val=""/>
      <w:lvlJc w:val="left"/>
      <w:pPr>
        <w:tabs>
          <w:tab w:val="num" w:pos="6480"/>
        </w:tabs>
        <w:ind w:left="6480" w:hanging="360"/>
      </w:pPr>
      <w:rPr>
        <w:rFonts w:ascii="Wingdings" w:hAnsi="Wingdings"/>
      </w:rPr>
    </w:lvl>
  </w:abstractNum>
  <w:abstractNum w:abstractNumId="3" w15:restartNumberingAfterBreak="0">
    <w:nsid w:val="00000036"/>
    <w:multiLevelType w:val="hybridMultilevel"/>
    <w:tmpl w:val="00000036"/>
    <w:lvl w:ilvl="0" w:tplc="8F4E1B8E">
      <w:start w:val="1"/>
      <w:numFmt w:val="bullet"/>
      <w:lvlText w:val="§"/>
      <w:lvlJc w:val="left"/>
      <w:pPr>
        <w:ind w:left="720" w:hanging="360"/>
      </w:pPr>
      <w:rPr>
        <w:rFonts w:ascii="Wingdings" w:eastAsia="Wingdings" w:hAnsi="Wingdings" w:cs="Wingdings"/>
      </w:rPr>
    </w:lvl>
    <w:lvl w:ilvl="1" w:tplc="6C8CA092">
      <w:start w:val="1"/>
      <w:numFmt w:val="bullet"/>
      <w:lvlText w:val="o"/>
      <w:lvlJc w:val="left"/>
      <w:pPr>
        <w:tabs>
          <w:tab w:val="num" w:pos="1440"/>
        </w:tabs>
        <w:ind w:left="1440" w:hanging="360"/>
      </w:pPr>
      <w:rPr>
        <w:rFonts w:ascii="Courier New" w:hAnsi="Courier New"/>
      </w:rPr>
    </w:lvl>
    <w:lvl w:ilvl="2" w:tplc="77CE91C4">
      <w:start w:val="1"/>
      <w:numFmt w:val="bullet"/>
      <w:lvlText w:val=""/>
      <w:lvlJc w:val="left"/>
      <w:pPr>
        <w:tabs>
          <w:tab w:val="num" w:pos="2160"/>
        </w:tabs>
        <w:ind w:left="2160" w:hanging="360"/>
      </w:pPr>
      <w:rPr>
        <w:rFonts w:ascii="Wingdings" w:hAnsi="Wingdings"/>
      </w:rPr>
    </w:lvl>
    <w:lvl w:ilvl="3" w:tplc="811CABF2">
      <w:start w:val="1"/>
      <w:numFmt w:val="bullet"/>
      <w:lvlText w:val=""/>
      <w:lvlJc w:val="left"/>
      <w:pPr>
        <w:tabs>
          <w:tab w:val="num" w:pos="2880"/>
        </w:tabs>
        <w:ind w:left="2880" w:hanging="360"/>
      </w:pPr>
      <w:rPr>
        <w:rFonts w:ascii="Symbol" w:hAnsi="Symbol"/>
      </w:rPr>
    </w:lvl>
    <w:lvl w:ilvl="4" w:tplc="0E260376">
      <w:start w:val="1"/>
      <w:numFmt w:val="bullet"/>
      <w:lvlText w:val="o"/>
      <w:lvlJc w:val="left"/>
      <w:pPr>
        <w:tabs>
          <w:tab w:val="num" w:pos="3600"/>
        </w:tabs>
        <w:ind w:left="3600" w:hanging="360"/>
      </w:pPr>
      <w:rPr>
        <w:rFonts w:ascii="Courier New" w:hAnsi="Courier New"/>
      </w:rPr>
    </w:lvl>
    <w:lvl w:ilvl="5" w:tplc="4040485A">
      <w:start w:val="1"/>
      <w:numFmt w:val="bullet"/>
      <w:lvlText w:val=""/>
      <w:lvlJc w:val="left"/>
      <w:pPr>
        <w:tabs>
          <w:tab w:val="num" w:pos="4320"/>
        </w:tabs>
        <w:ind w:left="4320" w:hanging="360"/>
      </w:pPr>
      <w:rPr>
        <w:rFonts w:ascii="Wingdings" w:hAnsi="Wingdings"/>
      </w:rPr>
    </w:lvl>
    <w:lvl w:ilvl="6" w:tplc="2E26D65E">
      <w:start w:val="1"/>
      <w:numFmt w:val="bullet"/>
      <w:lvlText w:val=""/>
      <w:lvlJc w:val="left"/>
      <w:pPr>
        <w:tabs>
          <w:tab w:val="num" w:pos="5040"/>
        </w:tabs>
        <w:ind w:left="5040" w:hanging="360"/>
      </w:pPr>
      <w:rPr>
        <w:rFonts w:ascii="Symbol" w:hAnsi="Symbol"/>
      </w:rPr>
    </w:lvl>
    <w:lvl w:ilvl="7" w:tplc="5C9E753A">
      <w:start w:val="1"/>
      <w:numFmt w:val="bullet"/>
      <w:lvlText w:val="o"/>
      <w:lvlJc w:val="left"/>
      <w:pPr>
        <w:tabs>
          <w:tab w:val="num" w:pos="5760"/>
        </w:tabs>
        <w:ind w:left="5760" w:hanging="360"/>
      </w:pPr>
      <w:rPr>
        <w:rFonts w:ascii="Courier New" w:hAnsi="Courier New"/>
      </w:rPr>
    </w:lvl>
    <w:lvl w:ilvl="8" w:tplc="9F7C0412">
      <w:start w:val="1"/>
      <w:numFmt w:val="bullet"/>
      <w:lvlText w:val=""/>
      <w:lvlJc w:val="left"/>
      <w:pPr>
        <w:tabs>
          <w:tab w:val="num" w:pos="6480"/>
        </w:tabs>
        <w:ind w:left="6480" w:hanging="360"/>
      </w:pPr>
      <w:rPr>
        <w:rFonts w:ascii="Wingdings" w:hAnsi="Wingdings"/>
      </w:rPr>
    </w:lvl>
  </w:abstractNum>
  <w:abstractNum w:abstractNumId="4" w15:restartNumberingAfterBreak="0">
    <w:nsid w:val="00000037"/>
    <w:multiLevelType w:val="hybridMultilevel"/>
    <w:tmpl w:val="00000037"/>
    <w:lvl w:ilvl="0" w:tplc="D3BA28DA">
      <w:start w:val="1"/>
      <w:numFmt w:val="bullet"/>
      <w:lvlText w:val="§"/>
      <w:lvlJc w:val="left"/>
      <w:pPr>
        <w:ind w:left="720" w:hanging="360"/>
      </w:pPr>
      <w:rPr>
        <w:rFonts w:ascii="Wingdings" w:eastAsia="Wingdings" w:hAnsi="Wingdings" w:cs="Wingdings"/>
      </w:rPr>
    </w:lvl>
    <w:lvl w:ilvl="1" w:tplc="B13CC4F8">
      <w:start w:val="1"/>
      <w:numFmt w:val="bullet"/>
      <w:lvlText w:val="o"/>
      <w:lvlJc w:val="left"/>
      <w:pPr>
        <w:tabs>
          <w:tab w:val="num" w:pos="1440"/>
        </w:tabs>
        <w:ind w:left="1440" w:hanging="360"/>
      </w:pPr>
      <w:rPr>
        <w:rFonts w:ascii="Courier New" w:hAnsi="Courier New"/>
      </w:rPr>
    </w:lvl>
    <w:lvl w:ilvl="2" w:tplc="06A0A672">
      <w:start w:val="1"/>
      <w:numFmt w:val="bullet"/>
      <w:lvlText w:val=""/>
      <w:lvlJc w:val="left"/>
      <w:pPr>
        <w:tabs>
          <w:tab w:val="num" w:pos="2160"/>
        </w:tabs>
        <w:ind w:left="2160" w:hanging="360"/>
      </w:pPr>
      <w:rPr>
        <w:rFonts w:ascii="Wingdings" w:hAnsi="Wingdings"/>
      </w:rPr>
    </w:lvl>
    <w:lvl w:ilvl="3" w:tplc="098208F4">
      <w:start w:val="1"/>
      <w:numFmt w:val="bullet"/>
      <w:lvlText w:val=""/>
      <w:lvlJc w:val="left"/>
      <w:pPr>
        <w:tabs>
          <w:tab w:val="num" w:pos="2880"/>
        </w:tabs>
        <w:ind w:left="2880" w:hanging="360"/>
      </w:pPr>
      <w:rPr>
        <w:rFonts w:ascii="Symbol" w:hAnsi="Symbol"/>
      </w:rPr>
    </w:lvl>
    <w:lvl w:ilvl="4" w:tplc="FCAABF32">
      <w:start w:val="1"/>
      <w:numFmt w:val="bullet"/>
      <w:lvlText w:val="o"/>
      <w:lvlJc w:val="left"/>
      <w:pPr>
        <w:tabs>
          <w:tab w:val="num" w:pos="3600"/>
        </w:tabs>
        <w:ind w:left="3600" w:hanging="360"/>
      </w:pPr>
      <w:rPr>
        <w:rFonts w:ascii="Courier New" w:hAnsi="Courier New"/>
      </w:rPr>
    </w:lvl>
    <w:lvl w:ilvl="5" w:tplc="7D604D6E">
      <w:start w:val="1"/>
      <w:numFmt w:val="bullet"/>
      <w:lvlText w:val=""/>
      <w:lvlJc w:val="left"/>
      <w:pPr>
        <w:tabs>
          <w:tab w:val="num" w:pos="4320"/>
        </w:tabs>
        <w:ind w:left="4320" w:hanging="360"/>
      </w:pPr>
      <w:rPr>
        <w:rFonts w:ascii="Wingdings" w:hAnsi="Wingdings"/>
      </w:rPr>
    </w:lvl>
    <w:lvl w:ilvl="6" w:tplc="DD70900A">
      <w:start w:val="1"/>
      <w:numFmt w:val="bullet"/>
      <w:lvlText w:val=""/>
      <w:lvlJc w:val="left"/>
      <w:pPr>
        <w:tabs>
          <w:tab w:val="num" w:pos="5040"/>
        </w:tabs>
        <w:ind w:left="5040" w:hanging="360"/>
      </w:pPr>
      <w:rPr>
        <w:rFonts w:ascii="Symbol" w:hAnsi="Symbol"/>
      </w:rPr>
    </w:lvl>
    <w:lvl w:ilvl="7" w:tplc="53F671F6">
      <w:start w:val="1"/>
      <w:numFmt w:val="bullet"/>
      <w:lvlText w:val="o"/>
      <w:lvlJc w:val="left"/>
      <w:pPr>
        <w:tabs>
          <w:tab w:val="num" w:pos="5760"/>
        </w:tabs>
        <w:ind w:left="5760" w:hanging="360"/>
      </w:pPr>
      <w:rPr>
        <w:rFonts w:ascii="Courier New" w:hAnsi="Courier New"/>
      </w:rPr>
    </w:lvl>
    <w:lvl w:ilvl="8" w:tplc="6B24B892">
      <w:start w:val="1"/>
      <w:numFmt w:val="bullet"/>
      <w:lvlText w:val=""/>
      <w:lvlJc w:val="left"/>
      <w:pPr>
        <w:tabs>
          <w:tab w:val="num" w:pos="6480"/>
        </w:tabs>
        <w:ind w:left="6480" w:hanging="360"/>
      </w:pPr>
      <w:rPr>
        <w:rFonts w:ascii="Wingdings" w:hAnsi="Wingdings"/>
      </w:rPr>
    </w:lvl>
  </w:abstractNum>
  <w:abstractNum w:abstractNumId="5" w15:restartNumberingAfterBreak="0">
    <w:nsid w:val="0000003A"/>
    <w:multiLevelType w:val="hybridMultilevel"/>
    <w:tmpl w:val="0000003A"/>
    <w:lvl w:ilvl="0" w:tplc="4BB02D6A">
      <w:start w:val="1"/>
      <w:numFmt w:val="bullet"/>
      <w:lvlText w:val="§"/>
      <w:lvlJc w:val="left"/>
      <w:pPr>
        <w:ind w:left="720" w:hanging="360"/>
      </w:pPr>
      <w:rPr>
        <w:rFonts w:ascii="Wingdings" w:eastAsia="Wingdings" w:hAnsi="Wingdings" w:cs="Wingdings"/>
      </w:rPr>
    </w:lvl>
    <w:lvl w:ilvl="1" w:tplc="891463EA">
      <w:start w:val="1"/>
      <w:numFmt w:val="bullet"/>
      <w:lvlText w:val="o"/>
      <w:lvlJc w:val="left"/>
      <w:pPr>
        <w:tabs>
          <w:tab w:val="num" w:pos="1440"/>
        </w:tabs>
        <w:ind w:left="1440" w:hanging="360"/>
      </w:pPr>
      <w:rPr>
        <w:rFonts w:ascii="Courier New" w:hAnsi="Courier New"/>
      </w:rPr>
    </w:lvl>
    <w:lvl w:ilvl="2" w:tplc="759E97B2">
      <w:start w:val="1"/>
      <w:numFmt w:val="bullet"/>
      <w:lvlText w:val=""/>
      <w:lvlJc w:val="left"/>
      <w:pPr>
        <w:tabs>
          <w:tab w:val="num" w:pos="2160"/>
        </w:tabs>
        <w:ind w:left="2160" w:hanging="360"/>
      </w:pPr>
      <w:rPr>
        <w:rFonts w:ascii="Wingdings" w:hAnsi="Wingdings"/>
      </w:rPr>
    </w:lvl>
    <w:lvl w:ilvl="3" w:tplc="285A88E0">
      <w:start w:val="1"/>
      <w:numFmt w:val="bullet"/>
      <w:lvlText w:val=""/>
      <w:lvlJc w:val="left"/>
      <w:pPr>
        <w:tabs>
          <w:tab w:val="num" w:pos="2880"/>
        </w:tabs>
        <w:ind w:left="2880" w:hanging="360"/>
      </w:pPr>
      <w:rPr>
        <w:rFonts w:ascii="Symbol" w:hAnsi="Symbol"/>
      </w:rPr>
    </w:lvl>
    <w:lvl w:ilvl="4" w:tplc="7A72037C">
      <w:start w:val="1"/>
      <w:numFmt w:val="bullet"/>
      <w:lvlText w:val="o"/>
      <w:lvlJc w:val="left"/>
      <w:pPr>
        <w:tabs>
          <w:tab w:val="num" w:pos="3600"/>
        </w:tabs>
        <w:ind w:left="3600" w:hanging="360"/>
      </w:pPr>
      <w:rPr>
        <w:rFonts w:ascii="Courier New" w:hAnsi="Courier New"/>
      </w:rPr>
    </w:lvl>
    <w:lvl w:ilvl="5" w:tplc="F89E54FC">
      <w:start w:val="1"/>
      <w:numFmt w:val="bullet"/>
      <w:lvlText w:val=""/>
      <w:lvlJc w:val="left"/>
      <w:pPr>
        <w:tabs>
          <w:tab w:val="num" w:pos="4320"/>
        </w:tabs>
        <w:ind w:left="4320" w:hanging="360"/>
      </w:pPr>
      <w:rPr>
        <w:rFonts w:ascii="Wingdings" w:hAnsi="Wingdings"/>
      </w:rPr>
    </w:lvl>
    <w:lvl w:ilvl="6" w:tplc="CB4EEAE4">
      <w:start w:val="1"/>
      <w:numFmt w:val="bullet"/>
      <w:lvlText w:val=""/>
      <w:lvlJc w:val="left"/>
      <w:pPr>
        <w:tabs>
          <w:tab w:val="num" w:pos="5040"/>
        </w:tabs>
        <w:ind w:left="5040" w:hanging="360"/>
      </w:pPr>
      <w:rPr>
        <w:rFonts w:ascii="Symbol" w:hAnsi="Symbol"/>
      </w:rPr>
    </w:lvl>
    <w:lvl w:ilvl="7" w:tplc="CEDC7424">
      <w:start w:val="1"/>
      <w:numFmt w:val="bullet"/>
      <w:lvlText w:val="o"/>
      <w:lvlJc w:val="left"/>
      <w:pPr>
        <w:tabs>
          <w:tab w:val="num" w:pos="5760"/>
        </w:tabs>
        <w:ind w:left="5760" w:hanging="360"/>
      </w:pPr>
      <w:rPr>
        <w:rFonts w:ascii="Courier New" w:hAnsi="Courier New"/>
      </w:rPr>
    </w:lvl>
    <w:lvl w:ilvl="8" w:tplc="0944BA2E">
      <w:start w:val="1"/>
      <w:numFmt w:val="bullet"/>
      <w:lvlText w:val=""/>
      <w:lvlJc w:val="left"/>
      <w:pPr>
        <w:tabs>
          <w:tab w:val="num" w:pos="6480"/>
        </w:tabs>
        <w:ind w:left="6480" w:hanging="360"/>
      </w:pPr>
      <w:rPr>
        <w:rFonts w:ascii="Wingdings" w:hAnsi="Wingdings"/>
      </w:rPr>
    </w:lvl>
  </w:abstractNum>
  <w:abstractNum w:abstractNumId="6" w15:restartNumberingAfterBreak="0">
    <w:nsid w:val="00184629"/>
    <w:multiLevelType w:val="hybridMultilevel"/>
    <w:tmpl w:val="B8BA606C"/>
    <w:lvl w:ilvl="0" w:tplc="1EA85A04">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7" w15:restartNumberingAfterBreak="0">
    <w:nsid w:val="044E6659"/>
    <w:multiLevelType w:val="hybridMultilevel"/>
    <w:tmpl w:val="5420B99E"/>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54A124F"/>
    <w:multiLevelType w:val="hybridMultilevel"/>
    <w:tmpl w:val="FBF4456A"/>
    <w:lvl w:ilvl="0" w:tplc="57F6DF30">
      <w:start w:val="1"/>
      <w:numFmt w:val="lowerRoman"/>
      <w:lvlText w:val="(%1)"/>
      <w:lvlJc w:val="left"/>
      <w:pPr>
        <w:ind w:left="1080" w:hanging="360"/>
      </w:pPr>
      <w:rPr>
        <w:rFonts w:hint="default"/>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073E746A"/>
    <w:multiLevelType w:val="hybridMultilevel"/>
    <w:tmpl w:val="A35A1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B5C041A"/>
    <w:multiLevelType w:val="hybridMultilevel"/>
    <w:tmpl w:val="55BC89F4"/>
    <w:lvl w:ilvl="0" w:tplc="D2B863AE">
      <w:start w:val="1"/>
      <w:numFmt w:val="bullet"/>
      <w:lvlText w:val=""/>
      <w:lvlJc w:val="left"/>
      <w:pPr>
        <w:ind w:left="360" w:hanging="360"/>
      </w:pPr>
      <w:rPr>
        <w:rFonts w:ascii="Symbol" w:hAnsi="Symbol" w:hint="default"/>
        <w:color w:val="0070C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F9B5DD7"/>
    <w:multiLevelType w:val="hybridMultilevel"/>
    <w:tmpl w:val="A36295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0D55FDC"/>
    <w:multiLevelType w:val="hybridMultilevel"/>
    <w:tmpl w:val="2B7E0DC4"/>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3682CC5"/>
    <w:multiLevelType w:val="hybridMultilevel"/>
    <w:tmpl w:val="849CDDCC"/>
    <w:lvl w:ilvl="0" w:tplc="808E6E1A">
      <w:start w:val="8"/>
      <w:numFmt w:val="lowerLetter"/>
      <w:lvlText w:val="%1."/>
      <w:lvlJc w:val="left"/>
      <w:pPr>
        <w:ind w:left="720" w:hanging="72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50227D8"/>
    <w:multiLevelType w:val="hybridMultilevel"/>
    <w:tmpl w:val="70782598"/>
    <w:lvl w:ilvl="0" w:tplc="F54AD43E">
      <w:start w:val="7"/>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5A80DDB"/>
    <w:multiLevelType w:val="hybridMultilevel"/>
    <w:tmpl w:val="186A1432"/>
    <w:lvl w:ilvl="0" w:tplc="822A1BC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18AC350D"/>
    <w:multiLevelType w:val="hybridMultilevel"/>
    <w:tmpl w:val="3C26E644"/>
    <w:lvl w:ilvl="0" w:tplc="E2CE9344">
      <w:start w:val="1"/>
      <w:numFmt w:val="lowerLetter"/>
      <w:lvlText w:val="%1."/>
      <w:lvlJc w:val="left"/>
      <w:pPr>
        <w:ind w:left="720" w:hanging="720"/>
      </w:pPr>
      <w:rPr>
        <w:rFonts w:hint="default"/>
        <w:b w:val="0"/>
        <w:bCs w:val="0"/>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1393A74"/>
    <w:multiLevelType w:val="hybridMultilevel"/>
    <w:tmpl w:val="7116BE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3650C99"/>
    <w:multiLevelType w:val="hybridMultilevel"/>
    <w:tmpl w:val="E1285EB8"/>
    <w:lvl w:ilvl="0" w:tplc="837EE712">
      <w:start w:val="3"/>
      <w:numFmt w:val="lowerLetter"/>
      <w:lvlText w:val="%1."/>
      <w:lvlJc w:val="left"/>
      <w:pPr>
        <w:ind w:left="720" w:hanging="72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64C78BA"/>
    <w:multiLevelType w:val="hybridMultilevel"/>
    <w:tmpl w:val="9ADEBA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CD659E2"/>
    <w:multiLevelType w:val="hybridMultilevel"/>
    <w:tmpl w:val="F89E61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F063249"/>
    <w:multiLevelType w:val="hybridMultilevel"/>
    <w:tmpl w:val="8584776E"/>
    <w:lvl w:ilvl="0" w:tplc="4C3608AE">
      <w:start w:val="1"/>
      <w:numFmt w:val="lowerRoman"/>
      <w:lvlText w:val="(%1)"/>
      <w:lvlJc w:val="left"/>
      <w:pPr>
        <w:ind w:left="1440" w:hanging="720"/>
      </w:pPr>
      <w:rPr>
        <w:rFonts w:hint="default"/>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33B14238"/>
    <w:multiLevelType w:val="hybridMultilevel"/>
    <w:tmpl w:val="571AF516"/>
    <w:lvl w:ilvl="0" w:tplc="4322FCEE">
      <w:start w:val="2"/>
      <w:numFmt w:val="lowerRoman"/>
      <w:lvlText w:val="(%1)"/>
      <w:lvlJc w:val="left"/>
      <w:pPr>
        <w:ind w:left="720" w:hanging="72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D6C169C"/>
    <w:multiLevelType w:val="hybridMultilevel"/>
    <w:tmpl w:val="146CE844"/>
    <w:lvl w:ilvl="0" w:tplc="0136C3F6">
      <w:start w:val="8"/>
      <w:numFmt w:val="lowerLetter"/>
      <w:lvlText w:val="%1."/>
      <w:lvlJc w:val="left"/>
      <w:pPr>
        <w:ind w:left="720" w:hanging="72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FE27C06"/>
    <w:multiLevelType w:val="hybridMultilevel"/>
    <w:tmpl w:val="6D829EA0"/>
    <w:lvl w:ilvl="0" w:tplc="08D2DC3E">
      <w:start w:val="7"/>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FFD0C50"/>
    <w:multiLevelType w:val="hybridMultilevel"/>
    <w:tmpl w:val="CABC2A20"/>
    <w:lvl w:ilvl="0" w:tplc="0C09000F">
      <w:start w:val="1"/>
      <w:numFmt w:val="decimal"/>
      <w:lvlText w:val="%1."/>
      <w:lvlJc w:val="left"/>
      <w:pPr>
        <w:ind w:left="720" w:hanging="72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110526A"/>
    <w:multiLevelType w:val="hybridMultilevel"/>
    <w:tmpl w:val="0CE6372C"/>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7" w15:restartNumberingAfterBreak="0">
    <w:nsid w:val="4182579D"/>
    <w:multiLevelType w:val="hybridMultilevel"/>
    <w:tmpl w:val="C5A6E730"/>
    <w:lvl w:ilvl="0" w:tplc="218C4026">
      <w:start w:val="4"/>
      <w:numFmt w:val="lowerLetter"/>
      <w:lvlText w:val="%1."/>
      <w:lvlJc w:val="left"/>
      <w:pPr>
        <w:ind w:left="720" w:hanging="720"/>
      </w:pPr>
      <w:rPr>
        <w:rFonts w:hint="default"/>
        <w:b w:val="0"/>
        <w:bCs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4443798"/>
    <w:multiLevelType w:val="hybridMultilevel"/>
    <w:tmpl w:val="469E83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CE00071"/>
    <w:multiLevelType w:val="hybridMultilevel"/>
    <w:tmpl w:val="1E9EFEAE"/>
    <w:lvl w:ilvl="0" w:tplc="51C2E5C4">
      <w:start w:val="3"/>
      <w:numFmt w:val="lowerRoman"/>
      <w:lvlText w:val="(%1)"/>
      <w:lvlJc w:val="left"/>
      <w:pPr>
        <w:ind w:left="720" w:hanging="72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FE70D27"/>
    <w:multiLevelType w:val="hybridMultilevel"/>
    <w:tmpl w:val="2A06816C"/>
    <w:lvl w:ilvl="0" w:tplc="99A6EE46">
      <w:start w:val="1"/>
      <w:numFmt w:val="decimal"/>
      <w:lvlText w:val="%1."/>
      <w:lvlJc w:val="left"/>
      <w:pPr>
        <w:ind w:left="1440" w:hanging="360"/>
      </w:pPr>
      <w:rPr>
        <w:rFonts w:asciiTheme="minorHAnsi" w:eastAsiaTheme="minorHAnsi" w:hAnsiTheme="minorHAnsi" w:cstheme="minorHAnsi"/>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502551C5"/>
    <w:multiLevelType w:val="hybridMultilevel"/>
    <w:tmpl w:val="F574ED04"/>
    <w:lvl w:ilvl="0" w:tplc="8F761706">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563F08AC"/>
    <w:multiLevelType w:val="hybridMultilevel"/>
    <w:tmpl w:val="A56A407E"/>
    <w:lvl w:ilvl="0" w:tplc="3B22DCD2">
      <w:start w:val="1"/>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68D360A"/>
    <w:multiLevelType w:val="hybridMultilevel"/>
    <w:tmpl w:val="7DF45648"/>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5C212E31"/>
    <w:multiLevelType w:val="hybridMultilevel"/>
    <w:tmpl w:val="A07E78DC"/>
    <w:lvl w:ilvl="0" w:tplc="E6144516">
      <w:start w:val="9"/>
      <w:numFmt w:val="lowerLetter"/>
      <w:lvlText w:val="%1."/>
      <w:lvlJc w:val="left"/>
      <w:pPr>
        <w:ind w:left="720" w:hanging="72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09616D0"/>
    <w:multiLevelType w:val="hybridMultilevel"/>
    <w:tmpl w:val="9FCAB88A"/>
    <w:lvl w:ilvl="0" w:tplc="70306828">
      <w:start w:val="7"/>
      <w:numFmt w:val="lowerLetter"/>
      <w:lvlText w:val="%1."/>
      <w:lvlJc w:val="left"/>
      <w:pPr>
        <w:ind w:left="720" w:hanging="72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37C64E0"/>
    <w:multiLevelType w:val="hybridMultilevel"/>
    <w:tmpl w:val="869A4244"/>
    <w:lvl w:ilvl="0" w:tplc="FFFFFFFF">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A9B7EBA"/>
    <w:multiLevelType w:val="hybridMultilevel"/>
    <w:tmpl w:val="AE488EBC"/>
    <w:lvl w:ilvl="0" w:tplc="FFFFFFFF">
      <w:start w:val="1"/>
      <w:numFmt w:val="lowerRoman"/>
      <w:lvlText w:val="(%1)"/>
      <w:lvlJc w:val="left"/>
      <w:pPr>
        <w:ind w:left="1080" w:hanging="7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B573600"/>
    <w:multiLevelType w:val="hybridMultilevel"/>
    <w:tmpl w:val="DBEA5C10"/>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75836509"/>
    <w:multiLevelType w:val="hybridMultilevel"/>
    <w:tmpl w:val="74C63A22"/>
    <w:lvl w:ilvl="0" w:tplc="3880E4DE">
      <w:start w:val="6"/>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070156720">
    <w:abstractNumId w:val="7"/>
  </w:num>
  <w:num w:numId="2" w16cid:durableId="241261163">
    <w:abstractNumId w:val="0"/>
  </w:num>
  <w:num w:numId="3" w16cid:durableId="612716097">
    <w:abstractNumId w:val="1"/>
  </w:num>
  <w:num w:numId="4" w16cid:durableId="1562864245">
    <w:abstractNumId w:val="2"/>
  </w:num>
  <w:num w:numId="5" w16cid:durableId="1894927032">
    <w:abstractNumId w:val="3"/>
  </w:num>
  <w:num w:numId="6" w16cid:durableId="914170037">
    <w:abstractNumId w:val="4"/>
  </w:num>
  <w:num w:numId="7" w16cid:durableId="890535290">
    <w:abstractNumId w:val="5"/>
  </w:num>
  <w:num w:numId="8" w16cid:durableId="1311207743">
    <w:abstractNumId w:val="33"/>
  </w:num>
  <w:num w:numId="9" w16cid:durableId="1190530923">
    <w:abstractNumId w:val="8"/>
  </w:num>
  <w:num w:numId="10" w16cid:durableId="583416554">
    <w:abstractNumId w:val="31"/>
  </w:num>
  <w:num w:numId="11" w16cid:durableId="1226840441">
    <w:abstractNumId w:val="16"/>
  </w:num>
  <w:num w:numId="12" w16cid:durableId="378282475">
    <w:abstractNumId w:val="38"/>
  </w:num>
  <w:num w:numId="13" w16cid:durableId="176694834">
    <w:abstractNumId w:val="9"/>
  </w:num>
  <w:num w:numId="14" w16cid:durableId="1876043416">
    <w:abstractNumId w:val="28"/>
  </w:num>
  <w:num w:numId="15" w16cid:durableId="1064180086">
    <w:abstractNumId w:val="12"/>
  </w:num>
  <w:num w:numId="16" w16cid:durableId="1571695830">
    <w:abstractNumId w:val="26"/>
  </w:num>
  <w:num w:numId="17" w16cid:durableId="1756391090">
    <w:abstractNumId w:val="11"/>
  </w:num>
  <w:num w:numId="18" w16cid:durableId="320811551">
    <w:abstractNumId w:val="15"/>
  </w:num>
  <w:num w:numId="19" w16cid:durableId="1965964268">
    <w:abstractNumId w:val="37"/>
  </w:num>
  <w:num w:numId="20" w16cid:durableId="1589463873">
    <w:abstractNumId w:val="22"/>
  </w:num>
  <w:num w:numId="21" w16cid:durableId="379479902">
    <w:abstractNumId w:val="29"/>
  </w:num>
  <w:num w:numId="22" w16cid:durableId="1855221607">
    <w:abstractNumId w:val="14"/>
  </w:num>
  <w:num w:numId="23" w16cid:durableId="411706168">
    <w:abstractNumId w:val="35"/>
  </w:num>
  <w:num w:numId="24" w16cid:durableId="187836911">
    <w:abstractNumId w:val="25"/>
  </w:num>
  <w:num w:numId="25" w16cid:durableId="638417708">
    <w:abstractNumId w:val="18"/>
  </w:num>
  <w:num w:numId="26" w16cid:durableId="1123420753">
    <w:abstractNumId w:val="39"/>
  </w:num>
  <w:num w:numId="27" w16cid:durableId="1081676587">
    <w:abstractNumId w:val="10"/>
  </w:num>
  <w:num w:numId="28" w16cid:durableId="1958901629">
    <w:abstractNumId w:val="32"/>
  </w:num>
  <w:num w:numId="29" w16cid:durableId="126432416">
    <w:abstractNumId w:val="19"/>
  </w:num>
  <w:num w:numId="30" w16cid:durableId="1204515704">
    <w:abstractNumId w:val="17"/>
  </w:num>
  <w:num w:numId="31" w16cid:durableId="759981627">
    <w:abstractNumId w:val="20"/>
  </w:num>
  <w:num w:numId="32" w16cid:durableId="1476070341">
    <w:abstractNumId w:val="24"/>
  </w:num>
  <w:num w:numId="33" w16cid:durableId="267978359">
    <w:abstractNumId w:val="21"/>
  </w:num>
  <w:num w:numId="34" w16cid:durableId="988901710">
    <w:abstractNumId w:val="13"/>
  </w:num>
  <w:num w:numId="35" w16cid:durableId="1766654944">
    <w:abstractNumId w:val="34"/>
  </w:num>
  <w:num w:numId="36" w16cid:durableId="794566659">
    <w:abstractNumId w:val="23"/>
  </w:num>
  <w:num w:numId="37" w16cid:durableId="366836954">
    <w:abstractNumId w:val="6"/>
  </w:num>
  <w:num w:numId="38" w16cid:durableId="1747802873">
    <w:abstractNumId w:val="36"/>
  </w:num>
  <w:num w:numId="39" w16cid:durableId="1330988915">
    <w:abstractNumId w:val="30"/>
  </w:num>
  <w:num w:numId="40" w16cid:durableId="990258306">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F9"/>
    <w:rsid w:val="00004828"/>
    <w:rsid w:val="000072F3"/>
    <w:rsid w:val="0000762E"/>
    <w:rsid w:val="00012637"/>
    <w:rsid w:val="00014F5F"/>
    <w:rsid w:val="00016ED2"/>
    <w:rsid w:val="00016EFC"/>
    <w:rsid w:val="00026D06"/>
    <w:rsid w:val="00026D44"/>
    <w:rsid w:val="00043B86"/>
    <w:rsid w:val="00043D0A"/>
    <w:rsid w:val="00045253"/>
    <w:rsid w:val="0005012F"/>
    <w:rsid w:val="00057978"/>
    <w:rsid w:val="00066A63"/>
    <w:rsid w:val="00067E31"/>
    <w:rsid w:val="00072266"/>
    <w:rsid w:val="000727E6"/>
    <w:rsid w:val="00080ABF"/>
    <w:rsid w:val="000816B4"/>
    <w:rsid w:val="00081B7C"/>
    <w:rsid w:val="00081C18"/>
    <w:rsid w:val="00083129"/>
    <w:rsid w:val="0008330D"/>
    <w:rsid w:val="0008736F"/>
    <w:rsid w:val="00087AD9"/>
    <w:rsid w:val="00094C57"/>
    <w:rsid w:val="00094CD0"/>
    <w:rsid w:val="000A6E41"/>
    <w:rsid w:val="000B3677"/>
    <w:rsid w:val="000B5403"/>
    <w:rsid w:val="000B58CD"/>
    <w:rsid w:val="000C0217"/>
    <w:rsid w:val="000C057B"/>
    <w:rsid w:val="000C4B96"/>
    <w:rsid w:val="000C7E87"/>
    <w:rsid w:val="000D2A28"/>
    <w:rsid w:val="000D3C6A"/>
    <w:rsid w:val="000D4156"/>
    <w:rsid w:val="000D76E0"/>
    <w:rsid w:val="000E012B"/>
    <w:rsid w:val="000E0275"/>
    <w:rsid w:val="000E08D1"/>
    <w:rsid w:val="000E3E38"/>
    <w:rsid w:val="000E435B"/>
    <w:rsid w:val="000E43E9"/>
    <w:rsid w:val="000E56B1"/>
    <w:rsid w:val="000E6445"/>
    <w:rsid w:val="000F0F26"/>
    <w:rsid w:val="000F638F"/>
    <w:rsid w:val="001025C1"/>
    <w:rsid w:val="00102908"/>
    <w:rsid w:val="00102B92"/>
    <w:rsid w:val="0010614A"/>
    <w:rsid w:val="001125F9"/>
    <w:rsid w:val="00112B40"/>
    <w:rsid w:val="0011321A"/>
    <w:rsid w:val="001155BE"/>
    <w:rsid w:val="00120DA0"/>
    <w:rsid w:val="0012125B"/>
    <w:rsid w:val="00125FF2"/>
    <w:rsid w:val="0012608C"/>
    <w:rsid w:val="001309DC"/>
    <w:rsid w:val="0013263E"/>
    <w:rsid w:val="00134809"/>
    <w:rsid w:val="0013515C"/>
    <w:rsid w:val="00141A66"/>
    <w:rsid w:val="00144858"/>
    <w:rsid w:val="00147670"/>
    <w:rsid w:val="00150936"/>
    <w:rsid w:val="00160C3D"/>
    <w:rsid w:val="00165B63"/>
    <w:rsid w:val="00171024"/>
    <w:rsid w:val="00175A02"/>
    <w:rsid w:val="00177AFA"/>
    <w:rsid w:val="00182F77"/>
    <w:rsid w:val="001851F6"/>
    <w:rsid w:val="00185553"/>
    <w:rsid w:val="001926F3"/>
    <w:rsid w:val="00193182"/>
    <w:rsid w:val="00195592"/>
    <w:rsid w:val="001962D1"/>
    <w:rsid w:val="001970C7"/>
    <w:rsid w:val="001A205E"/>
    <w:rsid w:val="001A31C0"/>
    <w:rsid w:val="001A7924"/>
    <w:rsid w:val="001A796D"/>
    <w:rsid w:val="001A7D37"/>
    <w:rsid w:val="001B4006"/>
    <w:rsid w:val="001C1322"/>
    <w:rsid w:val="001C1699"/>
    <w:rsid w:val="001C1829"/>
    <w:rsid w:val="001C6B0A"/>
    <w:rsid w:val="001C7DE2"/>
    <w:rsid w:val="001D1363"/>
    <w:rsid w:val="001D3352"/>
    <w:rsid w:val="001D3FEF"/>
    <w:rsid w:val="001D4AB9"/>
    <w:rsid w:val="001F1343"/>
    <w:rsid w:val="001F1581"/>
    <w:rsid w:val="001F53CD"/>
    <w:rsid w:val="00204811"/>
    <w:rsid w:val="0020735C"/>
    <w:rsid w:val="00207A0E"/>
    <w:rsid w:val="00210C3F"/>
    <w:rsid w:val="00211BB1"/>
    <w:rsid w:val="00211EBC"/>
    <w:rsid w:val="00214816"/>
    <w:rsid w:val="00221224"/>
    <w:rsid w:val="00237F0F"/>
    <w:rsid w:val="00241D2F"/>
    <w:rsid w:val="00242C44"/>
    <w:rsid w:val="00245AE7"/>
    <w:rsid w:val="00250BF9"/>
    <w:rsid w:val="002518F9"/>
    <w:rsid w:val="00254AB1"/>
    <w:rsid w:val="002614E0"/>
    <w:rsid w:val="002632BA"/>
    <w:rsid w:val="0027142A"/>
    <w:rsid w:val="002811AB"/>
    <w:rsid w:val="002840A4"/>
    <w:rsid w:val="002862BD"/>
    <w:rsid w:val="00291F47"/>
    <w:rsid w:val="00296E5D"/>
    <w:rsid w:val="00297A55"/>
    <w:rsid w:val="002A1353"/>
    <w:rsid w:val="002A2870"/>
    <w:rsid w:val="002A31FB"/>
    <w:rsid w:val="002A5748"/>
    <w:rsid w:val="002A6FD3"/>
    <w:rsid w:val="002B0A0E"/>
    <w:rsid w:val="002B12B4"/>
    <w:rsid w:val="002B3AFC"/>
    <w:rsid w:val="002B4323"/>
    <w:rsid w:val="002B482B"/>
    <w:rsid w:val="002B7271"/>
    <w:rsid w:val="002B7E42"/>
    <w:rsid w:val="002C0408"/>
    <w:rsid w:val="002C0999"/>
    <w:rsid w:val="002C229E"/>
    <w:rsid w:val="002C3AA9"/>
    <w:rsid w:val="002C4F46"/>
    <w:rsid w:val="002D15CB"/>
    <w:rsid w:val="002D3316"/>
    <w:rsid w:val="002D7854"/>
    <w:rsid w:val="002E6DAC"/>
    <w:rsid w:val="002E7307"/>
    <w:rsid w:val="002E7DF5"/>
    <w:rsid w:val="002F3831"/>
    <w:rsid w:val="00302725"/>
    <w:rsid w:val="00307F4D"/>
    <w:rsid w:val="003137A2"/>
    <w:rsid w:val="0031429F"/>
    <w:rsid w:val="003163BD"/>
    <w:rsid w:val="003252EF"/>
    <w:rsid w:val="00325F39"/>
    <w:rsid w:val="0034335B"/>
    <w:rsid w:val="0034687D"/>
    <w:rsid w:val="00346C5E"/>
    <w:rsid w:val="00347592"/>
    <w:rsid w:val="0035171C"/>
    <w:rsid w:val="00352E17"/>
    <w:rsid w:val="003544F7"/>
    <w:rsid w:val="003564CE"/>
    <w:rsid w:val="00357A67"/>
    <w:rsid w:val="00357FAB"/>
    <w:rsid w:val="003608BD"/>
    <w:rsid w:val="00361CDA"/>
    <w:rsid w:val="00362049"/>
    <w:rsid w:val="00363A1B"/>
    <w:rsid w:val="00363ED7"/>
    <w:rsid w:val="003655DB"/>
    <w:rsid w:val="00365A86"/>
    <w:rsid w:val="00365DF3"/>
    <w:rsid w:val="00365E17"/>
    <w:rsid w:val="0037207F"/>
    <w:rsid w:val="00377C14"/>
    <w:rsid w:val="003827D6"/>
    <w:rsid w:val="003838E8"/>
    <w:rsid w:val="0039028A"/>
    <w:rsid w:val="0039149D"/>
    <w:rsid w:val="00392B10"/>
    <w:rsid w:val="003A27C8"/>
    <w:rsid w:val="003A4EDE"/>
    <w:rsid w:val="003A4F8E"/>
    <w:rsid w:val="003B1A57"/>
    <w:rsid w:val="003B20F1"/>
    <w:rsid w:val="003B6599"/>
    <w:rsid w:val="003B7114"/>
    <w:rsid w:val="003C036C"/>
    <w:rsid w:val="003C2360"/>
    <w:rsid w:val="003D5899"/>
    <w:rsid w:val="003D746D"/>
    <w:rsid w:val="003E41F9"/>
    <w:rsid w:val="003F2D68"/>
    <w:rsid w:val="003F3D17"/>
    <w:rsid w:val="00402647"/>
    <w:rsid w:val="0040625E"/>
    <w:rsid w:val="004067CC"/>
    <w:rsid w:val="00414197"/>
    <w:rsid w:val="0042033E"/>
    <w:rsid w:val="00425F33"/>
    <w:rsid w:val="00435370"/>
    <w:rsid w:val="0044013B"/>
    <w:rsid w:val="00445551"/>
    <w:rsid w:val="0044684C"/>
    <w:rsid w:val="00455829"/>
    <w:rsid w:val="0046387C"/>
    <w:rsid w:val="004666E2"/>
    <w:rsid w:val="00471EFC"/>
    <w:rsid w:val="00471FD3"/>
    <w:rsid w:val="004911CA"/>
    <w:rsid w:val="00494201"/>
    <w:rsid w:val="00494EDC"/>
    <w:rsid w:val="004958D8"/>
    <w:rsid w:val="00497771"/>
    <w:rsid w:val="004A7870"/>
    <w:rsid w:val="004C2FC9"/>
    <w:rsid w:val="004C57CC"/>
    <w:rsid w:val="004C5FB2"/>
    <w:rsid w:val="004D1344"/>
    <w:rsid w:val="004E04F3"/>
    <w:rsid w:val="004E7CEB"/>
    <w:rsid w:val="004F3617"/>
    <w:rsid w:val="004F72BD"/>
    <w:rsid w:val="00500893"/>
    <w:rsid w:val="005035C2"/>
    <w:rsid w:val="00514A2F"/>
    <w:rsid w:val="0051524B"/>
    <w:rsid w:val="00515384"/>
    <w:rsid w:val="0052049A"/>
    <w:rsid w:val="00523527"/>
    <w:rsid w:val="00527131"/>
    <w:rsid w:val="00527873"/>
    <w:rsid w:val="00530079"/>
    <w:rsid w:val="005335D3"/>
    <w:rsid w:val="00542C57"/>
    <w:rsid w:val="005433E4"/>
    <w:rsid w:val="0054378F"/>
    <w:rsid w:val="005438E4"/>
    <w:rsid w:val="00545F74"/>
    <w:rsid w:val="005525EC"/>
    <w:rsid w:val="00552C2C"/>
    <w:rsid w:val="0055570E"/>
    <w:rsid w:val="00557006"/>
    <w:rsid w:val="00562EFA"/>
    <w:rsid w:val="00565F98"/>
    <w:rsid w:val="0056610B"/>
    <w:rsid w:val="00566AB4"/>
    <w:rsid w:val="00583FF0"/>
    <w:rsid w:val="00586839"/>
    <w:rsid w:val="00586D08"/>
    <w:rsid w:val="0059070C"/>
    <w:rsid w:val="005A0719"/>
    <w:rsid w:val="005A2F26"/>
    <w:rsid w:val="005B2381"/>
    <w:rsid w:val="005B2FC3"/>
    <w:rsid w:val="005B302B"/>
    <w:rsid w:val="005B69ED"/>
    <w:rsid w:val="005C54BF"/>
    <w:rsid w:val="005C5A87"/>
    <w:rsid w:val="005C6AA9"/>
    <w:rsid w:val="005E0043"/>
    <w:rsid w:val="005E23E3"/>
    <w:rsid w:val="005E3D2F"/>
    <w:rsid w:val="005E4D91"/>
    <w:rsid w:val="005E5D1C"/>
    <w:rsid w:val="005E5D63"/>
    <w:rsid w:val="005E60F3"/>
    <w:rsid w:val="005F0144"/>
    <w:rsid w:val="005F1B53"/>
    <w:rsid w:val="005F6AE5"/>
    <w:rsid w:val="0060002E"/>
    <w:rsid w:val="00600DE1"/>
    <w:rsid w:val="00601331"/>
    <w:rsid w:val="0060722D"/>
    <w:rsid w:val="0060768E"/>
    <w:rsid w:val="00620034"/>
    <w:rsid w:val="00620089"/>
    <w:rsid w:val="00621184"/>
    <w:rsid w:val="00624FDC"/>
    <w:rsid w:val="0064481F"/>
    <w:rsid w:val="00654962"/>
    <w:rsid w:val="00655DC4"/>
    <w:rsid w:val="00655FE5"/>
    <w:rsid w:val="0065602D"/>
    <w:rsid w:val="00657B9A"/>
    <w:rsid w:val="00665B41"/>
    <w:rsid w:val="00667C85"/>
    <w:rsid w:val="00676E76"/>
    <w:rsid w:val="00677F2D"/>
    <w:rsid w:val="00680055"/>
    <w:rsid w:val="00680278"/>
    <w:rsid w:val="00681987"/>
    <w:rsid w:val="0068685A"/>
    <w:rsid w:val="00687FF0"/>
    <w:rsid w:val="0069050B"/>
    <w:rsid w:val="006945F7"/>
    <w:rsid w:val="00697BB2"/>
    <w:rsid w:val="006A1496"/>
    <w:rsid w:val="006A2084"/>
    <w:rsid w:val="006A3BEC"/>
    <w:rsid w:val="006B2E68"/>
    <w:rsid w:val="006B3F6C"/>
    <w:rsid w:val="006C0BCE"/>
    <w:rsid w:val="006C2978"/>
    <w:rsid w:val="006C2E2D"/>
    <w:rsid w:val="006C2E6C"/>
    <w:rsid w:val="006C680D"/>
    <w:rsid w:val="006C6856"/>
    <w:rsid w:val="006E1129"/>
    <w:rsid w:val="006E3133"/>
    <w:rsid w:val="006E428B"/>
    <w:rsid w:val="006E5135"/>
    <w:rsid w:val="006E5D8C"/>
    <w:rsid w:val="006E5EC1"/>
    <w:rsid w:val="006E643E"/>
    <w:rsid w:val="006F161C"/>
    <w:rsid w:val="006F4CCD"/>
    <w:rsid w:val="006F527E"/>
    <w:rsid w:val="00703D1B"/>
    <w:rsid w:val="00710F99"/>
    <w:rsid w:val="00717C74"/>
    <w:rsid w:val="00731B37"/>
    <w:rsid w:val="00731BE8"/>
    <w:rsid w:val="00731EC8"/>
    <w:rsid w:val="00734C97"/>
    <w:rsid w:val="007359F0"/>
    <w:rsid w:val="00735E72"/>
    <w:rsid w:val="00744776"/>
    <w:rsid w:val="00747F13"/>
    <w:rsid w:val="007503B6"/>
    <w:rsid w:val="00761C14"/>
    <w:rsid w:val="00767815"/>
    <w:rsid w:val="00771E81"/>
    <w:rsid w:val="00773737"/>
    <w:rsid w:val="00773EB9"/>
    <w:rsid w:val="007776B5"/>
    <w:rsid w:val="00777776"/>
    <w:rsid w:val="00781323"/>
    <w:rsid w:val="007813BE"/>
    <w:rsid w:val="0078546A"/>
    <w:rsid w:val="00786E60"/>
    <w:rsid w:val="00792A26"/>
    <w:rsid w:val="00795103"/>
    <w:rsid w:val="00796F4B"/>
    <w:rsid w:val="007A3D43"/>
    <w:rsid w:val="007B4697"/>
    <w:rsid w:val="007B5305"/>
    <w:rsid w:val="007B7FD9"/>
    <w:rsid w:val="007C518E"/>
    <w:rsid w:val="007C74C4"/>
    <w:rsid w:val="007D401F"/>
    <w:rsid w:val="007D40C3"/>
    <w:rsid w:val="007D739A"/>
    <w:rsid w:val="007E28CA"/>
    <w:rsid w:val="007F44C4"/>
    <w:rsid w:val="007F522C"/>
    <w:rsid w:val="007F62C5"/>
    <w:rsid w:val="00805C92"/>
    <w:rsid w:val="008152F6"/>
    <w:rsid w:val="00815F20"/>
    <w:rsid w:val="008168E9"/>
    <w:rsid w:val="00820277"/>
    <w:rsid w:val="00821859"/>
    <w:rsid w:val="00822CC5"/>
    <w:rsid w:val="00831656"/>
    <w:rsid w:val="0084086C"/>
    <w:rsid w:val="008423C3"/>
    <w:rsid w:val="008476F3"/>
    <w:rsid w:val="00852A19"/>
    <w:rsid w:val="00857524"/>
    <w:rsid w:val="00862840"/>
    <w:rsid w:val="0086630B"/>
    <w:rsid w:val="00866C36"/>
    <w:rsid w:val="00870EB0"/>
    <w:rsid w:val="00874582"/>
    <w:rsid w:val="0088150C"/>
    <w:rsid w:val="008847A7"/>
    <w:rsid w:val="0088595E"/>
    <w:rsid w:val="00887315"/>
    <w:rsid w:val="00892D42"/>
    <w:rsid w:val="00895C76"/>
    <w:rsid w:val="008B246C"/>
    <w:rsid w:val="008B4398"/>
    <w:rsid w:val="008C3141"/>
    <w:rsid w:val="008D0AAA"/>
    <w:rsid w:val="008E6230"/>
    <w:rsid w:val="008F0D45"/>
    <w:rsid w:val="008F1465"/>
    <w:rsid w:val="008F2118"/>
    <w:rsid w:val="008F4CF4"/>
    <w:rsid w:val="00900A14"/>
    <w:rsid w:val="00901717"/>
    <w:rsid w:val="00902E3B"/>
    <w:rsid w:val="0090709A"/>
    <w:rsid w:val="009119C4"/>
    <w:rsid w:val="00914725"/>
    <w:rsid w:val="00917E34"/>
    <w:rsid w:val="0092797B"/>
    <w:rsid w:val="00937DC0"/>
    <w:rsid w:val="009424F7"/>
    <w:rsid w:val="00946579"/>
    <w:rsid w:val="00946DE9"/>
    <w:rsid w:val="00951F76"/>
    <w:rsid w:val="00955D24"/>
    <w:rsid w:val="00956041"/>
    <w:rsid w:val="00973CEB"/>
    <w:rsid w:val="00983B92"/>
    <w:rsid w:val="00984A15"/>
    <w:rsid w:val="00996B95"/>
    <w:rsid w:val="009A01AC"/>
    <w:rsid w:val="009A2D90"/>
    <w:rsid w:val="009A3ADB"/>
    <w:rsid w:val="009A4F13"/>
    <w:rsid w:val="009C47FD"/>
    <w:rsid w:val="009C7318"/>
    <w:rsid w:val="009C7D13"/>
    <w:rsid w:val="009D2363"/>
    <w:rsid w:val="009D7BBA"/>
    <w:rsid w:val="009F11A5"/>
    <w:rsid w:val="009F4083"/>
    <w:rsid w:val="009F47E1"/>
    <w:rsid w:val="009F65A6"/>
    <w:rsid w:val="00A076D0"/>
    <w:rsid w:val="00A07A3B"/>
    <w:rsid w:val="00A12476"/>
    <w:rsid w:val="00A12FDB"/>
    <w:rsid w:val="00A15A73"/>
    <w:rsid w:val="00A1734A"/>
    <w:rsid w:val="00A17D1D"/>
    <w:rsid w:val="00A26048"/>
    <w:rsid w:val="00A326E5"/>
    <w:rsid w:val="00A327C2"/>
    <w:rsid w:val="00A444F9"/>
    <w:rsid w:val="00A52D25"/>
    <w:rsid w:val="00A61315"/>
    <w:rsid w:val="00A66E40"/>
    <w:rsid w:val="00A77CB4"/>
    <w:rsid w:val="00A82A8D"/>
    <w:rsid w:val="00A90754"/>
    <w:rsid w:val="00AA4BD5"/>
    <w:rsid w:val="00AB0E7A"/>
    <w:rsid w:val="00AC005F"/>
    <w:rsid w:val="00AC468C"/>
    <w:rsid w:val="00AD1E4A"/>
    <w:rsid w:val="00AD35AC"/>
    <w:rsid w:val="00AD4DE7"/>
    <w:rsid w:val="00AD5667"/>
    <w:rsid w:val="00AD5E06"/>
    <w:rsid w:val="00AD5F34"/>
    <w:rsid w:val="00AD6B05"/>
    <w:rsid w:val="00AE17A1"/>
    <w:rsid w:val="00AE45A8"/>
    <w:rsid w:val="00AE5E34"/>
    <w:rsid w:val="00AF4647"/>
    <w:rsid w:val="00AF57D9"/>
    <w:rsid w:val="00B02384"/>
    <w:rsid w:val="00B04AA3"/>
    <w:rsid w:val="00B14D74"/>
    <w:rsid w:val="00B1517F"/>
    <w:rsid w:val="00B16101"/>
    <w:rsid w:val="00B20898"/>
    <w:rsid w:val="00B21EA2"/>
    <w:rsid w:val="00B31BD5"/>
    <w:rsid w:val="00B33FC7"/>
    <w:rsid w:val="00B44FBA"/>
    <w:rsid w:val="00B4516E"/>
    <w:rsid w:val="00B459A8"/>
    <w:rsid w:val="00B50B26"/>
    <w:rsid w:val="00B54772"/>
    <w:rsid w:val="00B55716"/>
    <w:rsid w:val="00B55DE2"/>
    <w:rsid w:val="00B6081E"/>
    <w:rsid w:val="00B611E6"/>
    <w:rsid w:val="00B62CBF"/>
    <w:rsid w:val="00B66378"/>
    <w:rsid w:val="00B66C08"/>
    <w:rsid w:val="00B72114"/>
    <w:rsid w:val="00B80BC5"/>
    <w:rsid w:val="00B84759"/>
    <w:rsid w:val="00BA0AE2"/>
    <w:rsid w:val="00BA41A9"/>
    <w:rsid w:val="00BB3FF0"/>
    <w:rsid w:val="00BB5E96"/>
    <w:rsid w:val="00BC3E8A"/>
    <w:rsid w:val="00BC4B2D"/>
    <w:rsid w:val="00BC7A59"/>
    <w:rsid w:val="00BD32FD"/>
    <w:rsid w:val="00BD3D2E"/>
    <w:rsid w:val="00BD5239"/>
    <w:rsid w:val="00BD65BB"/>
    <w:rsid w:val="00BD6C5C"/>
    <w:rsid w:val="00BD6F8D"/>
    <w:rsid w:val="00BE0A79"/>
    <w:rsid w:val="00BE3196"/>
    <w:rsid w:val="00BE7E51"/>
    <w:rsid w:val="00BF1920"/>
    <w:rsid w:val="00BF447E"/>
    <w:rsid w:val="00C01740"/>
    <w:rsid w:val="00C02423"/>
    <w:rsid w:val="00C12933"/>
    <w:rsid w:val="00C14000"/>
    <w:rsid w:val="00C337F7"/>
    <w:rsid w:val="00C351F9"/>
    <w:rsid w:val="00C35681"/>
    <w:rsid w:val="00C37A67"/>
    <w:rsid w:val="00C42AAB"/>
    <w:rsid w:val="00C45177"/>
    <w:rsid w:val="00C463D6"/>
    <w:rsid w:val="00C5244F"/>
    <w:rsid w:val="00C5494C"/>
    <w:rsid w:val="00C57275"/>
    <w:rsid w:val="00C5731E"/>
    <w:rsid w:val="00C620A0"/>
    <w:rsid w:val="00C62E3E"/>
    <w:rsid w:val="00C65082"/>
    <w:rsid w:val="00C71218"/>
    <w:rsid w:val="00C75FE5"/>
    <w:rsid w:val="00C763E0"/>
    <w:rsid w:val="00C7737C"/>
    <w:rsid w:val="00C837E6"/>
    <w:rsid w:val="00C84D61"/>
    <w:rsid w:val="00C86D38"/>
    <w:rsid w:val="00C874D6"/>
    <w:rsid w:val="00C906DF"/>
    <w:rsid w:val="00C92A51"/>
    <w:rsid w:val="00C9334E"/>
    <w:rsid w:val="00C9593E"/>
    <w:rsid w:val="00C96EEA"/>
    <w:rsid w:val="00CA1BA5"/>
    <w:rsid w:val="00CA5192"/>
    <w:rsid w:val="00CA56F2"/>
    <w:rsid w:val="00CA6781"/>
    <w:rsid w:val="00CB0CBB"/>
    <w:rsid w:val="00CB22C8"/>
    <w:rsid w:val="00CB28BF"/>
    <w:rsid w:val="00CB3EA9"/>
    <w:rsid w:val="00CC0ACD"/>
    <w:rsid w:val="00CC38E7"/>
    <w:rsid w:val="00CC4F94"/>
    <w:rsid w:val="00CC63F4"/>
    <w:rsid w:val="00CC71FE"/>
    <w:rsid w:val="00CC74D7"/>
    <w:rsid w:val="00CD4347"/>
    <w:rsid w:val="00CE0374"/>
    <w:rsid w:val="00D00464"/>
    <w:rsid w:val="00D0080C"/>
    <w:rsid w:val="00D024DA"/>
    <w:rsid w:val="00D04E17"/>
    <w:rsid w:val="00D071D7"/>
    <w:rsid w:val="00D074BA"/>
    <w:rsid w:val="00D10748"/>
    <w:rsid w:val="00D12E91"/>
    <w:rsid w:val="00D25DB8"/>
    <w:rsid w:val="00D2683C"/>
    <w:rsid w:val="00D32214"/>
    <w:rsid w:val="00D33F07"/>
    <w:rsid w:val="00D35ACE"/>
    <w:rsid w:val="00D43E7F"/>
    <w:rsid w:val="00D571A5"/>
    <w:rsid w:val="00D60F9B"/>
    <w:rsid w:val="00D67EB4"/>
    <w:rsid w:val="00D7245B"/>
    <w:rsid w:val="00D73FE8"/>
    <w:rsid w:val="00D764D4"/>
    <w:rsid w:val="00D77E46"/>
    <w:rsid w:val="00D85CC4"/>
    <w:rsid w:val="00D94AB4"/>
    <w:rsid w:val="00D97D8C"/>
    <w:rsid w:val="00DA48EB"/>
    <w:rsid w:val="00DB3656"/>
    <w:rsid w:val="00DB394B"/>
    <w:rsid w:val="00DC163B"/>
    <w:rsid w:val="00DC1A93"/>
    <w:rsid w:val="00DC4A1C"/>
    <w:rsid w:val="00DC7F8F"/>
    <w:rsid w:val="00DD7874"/>
    <w:rsid w:val="00DE7902"/>
    <w:rsid w:val="00E0177A"/>
    <w:rsid w:val="00E051AE"/>
    <w:rsid w:val="00E067EF"/>
    <w:rsid w:val="00E06FF3"/>
    <w:rsid w:val="00E10897"/>
    <w:rsid w:val="00E109F0"/>
    <w:rsid w:val="00E10AAA"/>
    <w:rsid w:val="00E10B9E"/>
    <w:rsid w:val="00E20DA5"/>
    <w:rsid w:val="00E22C5D"/>
    <w:rsid w:val="00E2398E"/>
    <w:rsid w:val="00E24F03"/>
    <w:rsid w:val="00E26DE5"/>
    <w:rsid w:val="00E34446"/>
    <w:rsid w:val="00E40087"/>
    <w:rsid w:val="00E44DD0"/>
    <w:rsid w:val="00E47769"/>
    <w:rsid w:val="00E54446"/>
    <w:rsid w:val="00E55B81"/>
    <w:rsid w:val="00E60940"/>
    <w:rsid w:val="00E61F88"/>
    <w:rsid w:val="00E62091"/>
    <w:rsid w:val="00E6253D"/>
    <w:rsid w:val="00E703A6"/>
    <w:rsid w:val="00E758BF"/>
    <w:rsid w:val="00E7596E"/>
    <w:rsid w:val="00E76588"/>
    <w:rsid w:val="00E77B09"/>
    <w:rsid w:val="00E860A5"/>
    <w:rsid w:val="00E94007"/>
    <w:rsid w:val="00E943A9"/>
    <w:rsid w:val="00E95763"/>
    <w:rsid w:val="00EA2F15"/>
    <w:rsid w:val="00EA57BB"/>
    <w:rsid w:val="00EB0873"/>
    <w:rsid w:val="00EB414C"/>
    <w:rsid w:val="00EC1DB4"/>
    <w:rsid w:val="00EC6A1F"/>
    <w:rsid w:val="00EC7BC8"/>
    <w:rsid w:val="00ED0C29"/>
    <w:rsid w:val="00ED6CCD"/>
    <w:rsid w:val="00ED6D6E"/>
    <w:rsid w:val="00EE3024"/>
    <w:rsid w:val="00EE3C45"/>
    <w:rsid w:val="00EE431D"/>
    <w:rsid w:val="00EE5F41"/>
    <w:rsid w:val="00EE753B"/>
    <w:rsid w:val="00EF29D6"/>
    <w:rsid w:val="00EF6C79"/>
    <w:rsid w:val="00EF6FB9"/>
    <w:rsid w:val="00EF71D9"/>
    <w:rsid w:val="00F002E9"/>
    <w:rsid w:val="00F0533F"/>
    <w:rsid w:val="00F128C4"/>
    <w:rsid w:val="00F150D3"/>
    <w:rsid w:val="00F1658B"/>
    <w:rsid w:val="00F2060E"/>
    <w:rsid w:val="00F317C6"/>
    <w:rsid w:val="00F437FB"/>
    <w:rsid w:val="00F45D68"/>
    <w:rsid w:val="00F46755"/>
    <w:rsid w:val="00F47A7B"/>
    <w:rsid w:val="00F5411C"/>
    <w:rsid w:val="00F541BA"/>
    <w:rsid w:val="00F574EC"/>
    <w:rsid w:val="00F57BF4"/>
    <w:rsid w:val="00F60D5F"/>
    <w:rsid w:val="00F6241F"/>
    <w:rsid w:val="00F711F1"/>
    <w:rsid w:val="00F72E53"/>
    <w:rsid w:val="00F77C5B"/>
    <w:rsid w:val="00F8053E"/>
    <w:rsid w:val="00F80935"/>
    <w:rsid w:val="00F809A0"/>
    <w:rsid w:val="00F865CB"/>
    <w:rsid w:val="00F87BB8"/>
    <w:rsid w:val="00FA2A78"/>
    <w:rsid w:val="00FA3905"/>
    <w:rsid w:val="00FB376F"/>
    <w:rsid w:val="00FB6B4D"/>
    <w:rsid w:val="00FC1605"/>
    <w:rsid w:val="00FC3C34"/>
    <w:rsid w:val="00FC4716"/>
    <w:rsid w:val="00FD0F0D"/>
    <w:rsid w:val="00FD31F3"/>
    <w:rsid w:val="00FD6219"/>
    <w:rsid w:val="00FD76CF"/>
    <w:rsid w:val="00FE09D0"/>
    <w:rsid w:val="00FE2884"/>
    <w:rsid w:val="00FE50CD"/>
    <w:rsid w:val="00FE74EB"/>
    <w:rsid w:val="00FE7974"/>
    <w:rsid w:val="00FF0586"/>
    <w:rsid w:val="00FF3E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00165"/>
  <w15:chartTrackingRefBased/>
  <w15:docId w15:val="{B74053BE-5A33-4AC6-840C-6C72B72B1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1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1419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AU"/>
      <w14:ligatures w14:val="none"/>
    </w:rPr>
  </w:style>
  <w:style w:type="paragraph" w:styleId="Heading3">
    <w:name w:val="heading 3"/>
    <w:basedOn w:val="Normal"/>
    <w:next w:val="Normal"/>
    <w:link w:val="Heading3Char"/>
    <w:uiPriority w:val="9"/>
    <w:semiHidden/>
    <w:unhideWhenUsed/>
    <w:qFormat/>
    <w:rsid w:val="0052713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B3F6C"/>
    <w:pPr>
      <w:keepNext/>
      <w:keepLines/>
      <w:spacing w:before="40" w:after="0" w:line="276" w:lineRule="auto"/>
      <w:outlineLvl w:val="3"/>
    </w:pPr>
    <w:rPr>
      <w:rFonts w:asciiTheme="majorHAnsi" w:eastAsiaTheme="majorEastAsia" w:hAnsiTheme="majorHAnsi" w:cstheme="majorBidi"/>
      <w:i/>
      <w:iCs/>
      <w:color w:val="2F5496" w:themeColor="accent1" w:themeShade="BF"/>
      <w:kern w:val="0"/>
      <w:sz w:val="20"/>
      <w:szCs w:val="20"/>
      <w14:ligatures w14:val="none"/>
    </w:rPr>
  </w:style>
  <w:style w:type="paragraph" w:styleId="Heading5">
    <w:name w:val="heading 5"/>
    <w:basedOn w:val="Normal"/>
    <w:next w:val="Normal"/>
    <w:link w:val="Heading5Char"/>
    <w:uiPriority w:val="9"/>
    <w:semiHidden/>
    <w:unhideWhenUsed/>
    <w:qFormat/>
    <w:rsid w:val="004C2FC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4816"/>
    <w:rPr>
      <w:color w:val="0000FF"/>
      <w:u w:val="single"/>
    </w:rPr>
  </w:style>
  <w:style w:type="character" w:styleId="FollowedHyperlink">
    <w:name w:val="FollowedHyperlink"/>
    <w:basedOn w:val="DefaultParagraphFont"/>
    <w:uiPriority w:val="99"/>
    <w:semiHidden/>
    <w:unhideWhenUsed/>
    <w:rsid w:val="006A2084"/>
    <w:rPr>
      <w:color w:val="954F72" w:themeColor="followedHyperlink"/>
      <w:u w:val="single"/>
    </w:rPr>
  </w:style>
  <w:style w:type="paragraph" w:styleId="NormalWeb">
    <w:name w:val="Normal (Web)"/>
    <w:basedOn w:val="Normal"/>
    <w:uiPriority w:val="99"/>
    <w:unhideWhenUsed/>
    <w:rsid w:val="00CC0ACD"/>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Heading2Char">
    <w:name w:val="Heading 2 Char"/>
    <w:basedOn w:val="DefaultParagraphFont"/>
    <w:link w:val="Heading2"/>
    <w:uiPriority w:val="9"/>
    <w:rsid w:val="00414197"/>
    <w:rPr>
      <w:rFonts w:ascii="Times New Roman" w:eastAsia="Times New Roman" w:hAnsi="Times New Roman" w:cs="Times New Roman"/>
      <w:b/>
      <w:bCs/>
      <w:kern w:val="0"/>
      <w:sz w:val="36"/>
      <w:szCs w:val="36"/>
      <w:lang w:eastAsia="en-AU"/>
      <w14:ligatures w14:val="none"/>
    </w:rPr>
  </w:style>
  <w:style w:type="character" w:styleId="UnresolvedMention">
    <w:name w:val="Unresolved Mention"/>
    <w:basedOn w:val="DefaultParagraphFont"/>
    <w:uiPriority w:val="99"/>
    <w:semiHidden/>
    <w:unhideWhenUsed/>
    <w:rsid w:val="00043D0A"/>
    <w:rPr>
      <w:color w:val="605E5C"/>
      <w:shd w:val="clear" w:color="auto" w:fill="E1DFDD"/>
    </w:rPr>
  </w:style>
  <w:style w:type="character" w:customStyle="1" w:styleId="Heading3Char">
    <w:name w:val="Heading 3 Char"/>
    <w:basedOn w:val="DefaultParagraphFont"/>
    <w:link w:val="Heading3"/>
    <w:uiPriority w:val="9"/>
    <w:semiHidden/>
    <w:rsid w:val="0052713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F541BA"/>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6B3F6C"/>
    <w:rPr>
      <w:rFonts w:asciiTheme="majorHAnsi" w:eastAsiaTheme="majorEastAsia" w:hAnsiTheme="majorHAnsi" w:cstheme="majorBidi"/>
      <w:i/>
      <w:iCs/>
      <w:color w:val="2F5496" w:themeColor="accent1" w:themeShade="BF"/>
      <w:kern w:val="0"/>
      <w:sz w:val="20"/>
      <w:szCs w:val="20"/>
      <w14:ligatures w14:val="none"/>
    </w:rPr>
  </w:style>
  <w:style w:type="paragraph" w:styleId="ListParagraph">
    <w:name w:val="List Paragraph"/>
    <w:basedOn w:val="Normal"/>
    <w:uiPriority w:val="34"/>
    <w:qFormat/>
    <w:rsid w:val="006B3F6C"/>
    <w:pPr>
      <w:spacing w:before="100" w:after="200" w:line="276" w:lineRule="auto"/>
      <w:ind w:left="720"/>
      <w:contextualSpacing/>
    </w:pPr>
    <w:rPr>
      <w:rFonts w:eastAsiaTheme="minorEastAsia"/>
      <w:kern w:val="0"/>
      <w:sz w:val="20"/>
      <w:szCs w:val="20"/>
      <w14:ligatures w14:val="none"/>
    </w:rPr>
  </w:style>
  <w:style w:type="paragraph" w:styleId="NoSpacing">
    <w:name w:val="No Spacing"/>
    <w:link w:val="NoSpacingChar"/>
    <w:uiPriority w:val="1"/>
    <w:qFormat/>
    <w:rsid w:val="006B3F6C"/>
    <w:pPr>
      <w:spacing w:before="100" w:after="0" w:line="240" w:lineRule="auto"/>
    </w:pPr>
    <w:rPr>
      <w:rFonts w:eastAsiaTheme="minorEastAsia"/>
      <w:kern w:val="0"/>
      <w:sz w:val="20"/>
      <w:szCs w:val="20"/>
      <w14:ligatures w14:val="none"/>
    </w:rPr>
  </w:style>
  <w:style w:type="character" w:customStyle="1" w:styleId="NoSpacingChar">
    <w:name w:val="No Spacing Char"/>
    <w:basedOn w:val="DefaultParagraphFont"/>
    <w:link w:val="NoSpacing"/>
    <w:uiPriority w:val="1"/>
    <w:rsid w:val="006B3F6C"/>
    <w:rPr>
      <w:rFonts w:eastAsiaTheme="minorEastAsia"/>
      <w:kern w:val="0"/>
      <w:sz w:val="20"/>
      <w:szCs w:val="20"/>
      <w14:ligatures w14:val="none"/>
    </w:rPr>
  </w:style>
  <w:style w:type="paragraph" w:styleId="TOCHeading">
    <w:name w:val="TOC Heading"/>
    <w:basedOn w:val="Heading1"/>
    <w:next w:val="Normal"/>
    <w:uiPriority w:val="39"/>
    <w:unhideWhenUsed/>
    <w:qFormat/>
    <w:rsid w:val="006B3F6C"/>
    <w:pPr>
      <w:keepNext w:val="0"/>
      <w:keepLines w:val="0"/>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line="276" w:lineRule="auto"/>
      <w:outlineLvl w:val="9"/>
    </w:pPr>
    <w:rPr>
      <w:rFonts w:asciiTheme="minorHAnsi" w:eastAsiaTheme="minorEastAsia" w:hAnsiTheme="minorHAnsi" w:cstheme="minorBidi"/>
      <w:caps/>
      <w:color w:val="FFFFFF" w:themeColor="background1"/>
      <w:spacing w:val="15"/>
      <w:kern w:val="0"/>
      <w:sz w:val="22"/>
      <w:szCs w:val="22"/>
      <w14:ligatures w14:val="none"/>
    </w:rPr>
  </w:style>
  <w:style w:type="paragraph" w:styleId="TOC1">
    <w:name w:val="toc 1"/>
    <w:basedOn w:val="Normal"/>
    <w:next w:val="Normal"/>
    <w:autoRedefine/>
    <w:uiPriority w:val="39"/>
    <w:unhideWhenUsed/>
    <w:rsid w:val="00016ED2"/>
    <w:pPr>
      <w:tabs>
        <w:tab w:val="right" w:leader="dot" w:pos="9016"/>
      </w:tabs>
      <w:spacing w:before="100" w:after="100" w:line="276" w:lineRule="auto"/>
      <w:ind w:left="567" w:hanging="567"/>
    </w:pPr>
    <w:rPr>
      <w:rFonts w:eastAsia="Times New Roman"/>
      <w:noProof/>
      <w:kern w:val="0"/>
      <w:lang w:val="en" w:eastAsia="en-AU"/>
      <w14:ligatures w14:val="none"/>
    </w:rPr>
  </w:style>
  <w:style w:type="paragraph" w:styleId="TOC2">
    <w:name w:val="toc 2"/>
    <w:basedOn w:val="Normal"/>
    <w:next w:val="Normal"/>
    <w:autoRedefine/>
    <w:uiPriority w:val="39"/>
    <w:unhideWhenUsed/>
    <w:rsid w:val="006B3F6C"/>
    <w:pPr>
      <w:tabs>
        <w:tab w:val="right" w:leader="dot" w:pos="9016"/>
      </w:tabs>
      <w:spacing w:before="100" w:after="100" w:line="276" w:lineRule="auto"/>
      <w:ind w:left="220"/>
    </w:pPr>
    <w:rPr>
      <w:rFonts w:eastAsiaTheme="minorEastAsia"/>
      <w:kern w:val="0"/>
      <w14:ligatures w14:val="none"/>
    </w:rPr>
  </w:style>
  <w:style w:type="character" w:styleId="CommentReference">
    <w:name w:val="annotation reference"/>
    <w:basedOn w:val="DefaultParagraphFont"/>
    <w:uiPriority w:val="99"/>
    <w:semiHidden/>
    <w:unhideWhenUsed/>
    <w:rsid w:val="006B3F6C"/>
    <w:rPr>
      <w:sz w:val="16"/>
      <w:szCs w:val="16"/>
    </w:rPr>
  </w:style>
  <w:style w:type="paragraph" w:styleId="CommentText">
    <w:name w:val="annotation text"/>
    <w:basedOn w:val="Normal"/>
    <w:link w:val="CommentTextChar"/>
    <w:uiPriority w:val="99"/>
    <w:unhideWhenUsed/>
    <w:rsid w:val="006B3F6C"/>
    <w:pPr>
      <w:spacing w:after="0" w:line="240" w:lineRule="auto"/>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6B3F6C"/>
    <w:rPr>
      <w:rFonts w:eastAsia="Times New Roman" w:cs="Times New Roman"/>
      <w:kern w:val="0"/>
      <w:sz w:val="20"/>
      <w:szCs w:val="20"/>
      <w14:ligatures w14:val="none"/>
    </w:rPr>
  </w:style>
  <w:style w:type="character" w:customStyle="1" w:styleId="Heading5Char">
    <w:name w:val="Heading 5 Char"/>
    <w:basedOn w:val="DefaultParagraphFont"/>
    <w:link w:val="Heading5"/>
    <w:uiPriority w:val="9"/>
    <w:semiHidden/>
    <w:rsid w:val="004C2FC9"/>
    <w:rPr>
      <w:rFonts w:asciiTheme="majorHAnsi" w:eastAsiaTheme="majorEastAsia" w:hAnsiTheme="majorHAnsi" w:cstheme="majorBidi"/>
      <w:color w:val="2F5496" w:themeColor="accent1" w:themeShade="BF"/>
    </w:rPr>
  </w:style>
  <w:style w:type="paragraph" w:customStyle="1" w:styleId="ExampleSeparator">
    <w:name w:val="ExampleSeparator"/>
    <w:rsid w:val="004C2FC9"/>
    <w:pPr>
      <w:spacing w:after="0" w:line="240" w:lineRule="auto"/>
    </w:pPr>
    <w:rPr>
      <w:rFonts w:ascii="Arial" w:eastAsia="Arial" w:hAnsi="Arial" w:cs="Arial"/>
      <w:kern w:val="0"/>
      <w:sz w:val="6"/>
      <w:szCs w:val="20"/>
      <w:lang w:val="en-US"/>
      <w14:ligatures w14:val="none"/>
    </w:rPr>
  </w:style>
  <w:style w:type="table" w:styleId="TableGrid">
    <w:name w:val="Table Grid"/>
    <w:basedOn w:val="TableNormal"/>
    <w:uiPriority w:val="39"/>
    <w:rsid w:val="00946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E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ED2"/>
  </w:style>
  <w:style w:type="paragraph" w:styleId="Footer">
    <w:name w:val="footer"/>
    <w:basedOn w:val="Normal"/>
    <w:link w:val="FooterChar"/>
    <w:uiPriority w:val="99"/>
    <w:unhideWhenUsed/>
    <w:rsid w:val="00016E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ED2"/>
  </w:style>
  <w:style w:type="paragraph" w:styleId="CommentSubject">
    <w:name w:val="annotation subject"/>
    <w:basedOn w:val="CommentText"/>
    <w:next w:val="CommentText"/>
    <w:link w:val="CommentSubjectChar"/>
    <w:uiPriority w:val="99"/>
    <w:semiHidden/>
    <w:unhideWhenUsed/>
    <w:rsid w:val="00EB0873"/>
    <w:pPr>
      <w:spacing w:after="160"/>
    </w:pPr>
    <w:rPr>
      <w:rFonts w:eastAsia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EB0873"/>
    <w:rPr>
      <w:rFonts w:eastAsia="Times New Roman" w:cs="Times New Roman"/>
      <w:b/>
      <w:bCs/>
      <w:kern w:val="0"/>
      <w:sz w:val="20"/>
      <w:szCs w:val="20"/>
      <w14:ligatures w14:val="none"/>
    </w:rPr>
  </w:style>
  <w:style w:type="paragraph" w:styleId="Revision">
    <w:name w:val="Revision"/>
    <w:hidden/>
    <w:uiPriority w:val="99"/>
    <w:semiHidden/>
    <w:rsid w:val="0000762E"/>
    <w:pPr>
      <w:spacing w:after="0" w:line="240" w:lineRule="auto"/>
    </w:pPr>
  </w:style>
  <w:style w:type="character" w:styleId="Strong">
    <w:name w:val="Strong"/>
    <w:basedOn w:val="DefaultParagraphFont"/>
    <w:uiPriority w:val="22"/>
    <w:qFormat/>
    <w:rsid w:val="00BE0A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2769">
      <w:bodyDiv w:val="1"/>
      <w:marLeft w:val="0"/>
      <w:marRight w:val="0"/>
      <w:marTop w:val="0"/>
      <w:marBottom w:val="0"/>
      <w:divBdr>
        <w:top w:val="none" w:sz="0" w:space="0" w:color="auto"/>
        <w:left w:val="none" w:sz="0" w:space="0" w:color="auto"/>
        <w:bottom w:val="none" w:sz="0" w:space="0" w:color="auto"/>
        <w:right w:val="none" w:sz="0" w:space="0" w:color="auto"/>
      </w:divBdr>
    </w:div>
    <w:div w:id="59445850">
      <w:bodyDiv w:val="1"/>
      <w:marLeft w:val="0"/>
      <w:marRight w:val="0"/>
      <w:marTop w:val="0"/>
      <w:marBottom w:val="0"/>
      <w:divBdr>
        <w:top w:val="none" w:sz="0" w:space="0" w:color="auto"/>
        <w:left w:val="none" w:sz="0" w:space="0" w:color="auto"/>
        <w:bottom w:val="none" w:sz="0" w:space="0" w:color="auto"/>
        <w:right w:val="none" w:sz="0" w:space="0" w:color="auto"/>
      </w:divBdr>
    </w:div>
    <w:div w:id="115298133">
      <w:bodyDiv w:val="1"/>
      <w:marLeft w:val="0"/>
      <w:marRight w:val="0"/>
      <w:marTop w:val="0"/>
      <w:marBottom w:val="0"/>
      <w:divBdr>
        <w:top w:val="none" w:sz="0" w:space="0" w:color="auto"/>
        <w:left w:val="none" w:sz="0" w:space="0" w:color="auto"/>
        <w:bottom w:val="none" w:sz="0" w:space="0" w:color="auto"/>
        <w:right w:val="none" w:sz="0" w:space="0" w:color="auto"/>
      </w:divBdr>
    </w:div>
    <w:div w:id="161434231">
      <w:bodyDiv w:val="1"/>
      <w:marLeft w:val="0"/>
      <w:marRight w:val="0"/>
      <w:marTop w:val="0"/>
      <w:marBottom w:val="0"/>
      <w:divBdr>
        <w:top w:val="none" w:sz="0" w:space="0" w:color="auto"/>
        <w:left w:val="none" w:sz="0" w:space="0" w:color="auto"/>
        <w:bottom w:val="none" w:sz="0" w:space="0" w:color="auto"/>
        <w:right w:val="none" w:sz="0" w:space="0" w:color="auto"/>
      </w:divBdr>
      <w:divsChild>
        <w:div w:id="591550667">
          <w:marLeft w:val="-420"/>
          <w:marRight w:val="0"/>
          <w:marTop w:val="0"/>
          <w:marBottom w:val="0"/>
          <w:divBdr>
            <w:top w:val="none" w:sz="0" w:space="0" w:color="auto"/>
            <w:left w:val="none" w:sz="0" w:space="0" w:color="auto"/>
            <w:bottom w:val="none" w:sz="0" w:space="0" w:color="auto"/>
            <w:right w:val="none" w:sz="0" w:space="0" w:color="auto"/>
          </w:divBdr>
          <w:divsChild>
            <w:div w:id="1542211300">
              <w:marLeft w:val="0"/>
              <w:marRight w:val="0"/>
              <w:marTop w:val="0"/>
              <w:marBottom w:val="0"/>
              <w:divBdr>
                <w:top w:val="none" w:sz="0" w:space="0" w:color="auto"/>
                <w:left w:val="none" w:sz="0" w:space="0" w:color="auto"/>
                <w:bottom w:val="none" w:sz="0" w:space="0" w:color="auto"/>
                <w:right w:val="none" w:sz="0" w:space="0" w:color="auto"/>
              </w:divBdr>
              <w:divsChild>
                <w:div w:id="848714290">
                  <w:marLeft w:val="0"/>
                  <w:marRight w:val="0"/>
                  <w:marTop w:val="0"/>
                  <w:marBottom w:val="0"/>
                  <w:divBdr>
                    <w:top w:val="none" w:sz="0" w:space="0" w:color="auto"/>
                    <w:left w:val="none" w:sz="0" w:space="0" w:color="auto"/>
                    <w:bottom w:val="none" w:sz="0" w:space="0" w:color="auto"/>
                    <w:right w:val="none" w:sz="0" w:space="0" w:color="auto"/>
                  </w:divBdr>
                  <w:divsChild>
                    <w:div w:id="469565949">
                      <w:marLeft w:val="0"/>
                      <w:marRight w:val="0"/>
                      <w:marTop w:val="0"/>
                      <w:marBottom w:val="0"/>
                      <w:divBdr>
                        <w:top w:val="none" w:sz="0" w:space="0" w:color="auto"/>
                        <w:left w:val="none" w:sz="0" w:space="0" w:color="auto"/>
                        <w:bottom w:val="none" w:sz="0" w:space="0" w:color="auto"/>
                        <w:right w:val="none" w:sz="0" w:space="0" w:color="auto"/>
                      </w:divBdr>
                    </w:div>
                    <w:div w:id="113475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849947">
          <w:marLeft w:val="-420"/>
          <w:marRight w:val="0"/>
          <w:marTop w:val="0"/>
          <w:marBottom w:val="0"/>
          <w:divBdr>
            <w:top w:val="none" w:sz="0" w:space="0" w:color="auto"/>
            <w:left w:val="none" w:sz="0" w:space="0" w:color="auto"/>
            <w:bottom w:val="none" w:sz="0" w:space="0" w:color="auto"/>
            <w:right w:val="none" w:sz="0" w:space="0" w:color="auto"/>
          </w:divBdr>
          <w:divsChild>
            <w:div w:id="1213038505">
              <w:marLeft w:val="0"/>
              <w:marRight w:val="0"/>
              <w:marTop w:val="0"/>
              <w:marBottom w:val="0"/>
              <w:divBdr>
                <w:top w:val="none" w:sz="0" w:space="0" w:color="auto"/>
                <w:left w:val="none" w:sz="0" w:space="0" w:color="auto"/>
                <w:bottom w:val="none" w:sz="0" w:space="0" w:color="auto"/>
                <w:right w:val="none" w:sz="0" w:space="0" w:color="auto"/>
              </w:divBdr>
              <w:divsChild>
                <w:div w:id="944843954">
                  <w:marLeft w:val="0"/>
                  <w:marRight w:val="0"/>
                  <w:marTop w:val="0"/>
                  <w:marBottom w:val="0"/>
                  <w:divBdr>
                    <w:top w:val="none" w:sz="0" w:space="0" w:color="auto"/>
                    <w:left w:val="none" w:sz="0" w:space="0" w:color="auto"/>
                    <w:bottom w:val="none" w:sz="0" w:space="0" w:color="auto"/>
                    <w:right w:val="none" w:sz="0" w:space="0" w:color="auto"/>
                  </w:divBdr>
                  <w:divsChild>
                    <w:div w:id="1988123750">
                      <w:marLeft w:val="0"/>
                      <w:marRight w:val="0"/>
                      <w:marTop w:val="0"/>
                      <w:marBottom w:val="0"/>
                      <w:divBdr>
                        <w:top w:val="none" w:sz="0" w:space="0" w:color="auto"/>
                        <w:left w:val="none" w:sz="0" w:space="0" w:color="auto"/>
                        <w:bottom w:val="none" w:sz="0" w:space="0" w:color="auto"/>
                        <w:right w:val="none" w:sz="0" w:space="0" w:color="auto"/>
                      </w:divBdr>
                    </w:div>
                    <w:div w:id="174563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206562">
          <w:marLeft w:val="-420"/>
          <w:marRight w:val="0"/>
          <w:marTop w:val="0"/>
          <w:marBottom w:val="0"/>
          <w:divBdr>
            <w:top w:val="none" w:sz="0" w:space="0" w:color="auto"/>
            <w:left w:val="none" w:sz="0" w:space="0" w:color="auto"/>
            <w:bottom w:val="none" w:sz="0" w:space="0" w:color="auto"/>
            <w:right w:val="none" w:sz="0" w:space="0" w:color="auto"/>
          </w:divBdr>
          <w:divsChild>
            <w:div w:id="606355721">
              <w:marLeft w:val="0"/>
              <w:marRight w:val="0"/>
              <w:marTop w:val="0"/>
              <w:marBottom w:val="0"/>
              <w:divBdr>
                <w:top w:val="none" w:sz="0" w:space="0" w:color="auto"/>
                <w:left w:val="none" w:sz="0" w:space="0" w:color="auto"/>
                <w:bottom w:val="none" w:sz="0" w:space="0" w:color="auto"/>
                <w:right w:val="none" w:sz="0" w:space="0" w:color="auto"/>
              </w:divBdr>
              <w:divsChild>
                <w:div w:id="1410007348">
                  <w:marLeft w:val="0"/>
                  <w:marRight w:val="0"/>
                  <w:marTop w:val="0"/>
                  <w:marBottom w:val="0"/>
                  <w:divBdr>
                    <w:top w:val="none" w:sz="0" w:space="0" w:color="auto"/>
                    <w:left w:val="none" w:sz="0" w:space="0" w:color="auto"/>
                    <w:bottom w:val="none" w:sz="0" w:space="0" w:color="auto"/>
                    <w:right w:val="none" w:sz="0" w:space="0" w:color="auto"/>
                  </w:divBdr>
                  <w:divsChild>
                    <w:div w:id="1378318117">
                      <w:marLeft w:val="0"/>
                      <w:marRight w:val="0"/>
                      <w:marTop w:val="0"/>
                      <w:marBottom w:val="0"/>
                      <w:divBdr>
                        <w:top w:val="none" w:sz="0" w:space="0" w:color="auto"/>
                        <w:left w:val="none" w:sz="0" w:space="0" w:color="auto"/>
                        <w:bottom w:val="none" w:sz="0" w:space="0" w:color="auto"/>
                        <w:right w:val="none" w:sz="0" w:space="0" w:color="auto"/>
                      </w:divBdr>
                    </w:div>
                    <w:div w:id="160245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97123">
      <w:bodyDiv w:val="1"/>
      <w:marLeft w:val="0"/>
      <w:marRight w:val="0"/>
      <w:marTop w:val="0"/>
      <w:marBottom w:val="0"/>
      <w:divBdr>
        <w:top w:val="none" w:sz="0" w:space="0" w:color="auto"/>
        <w:left w:val="none" w:sz="0" w:space="0" w:color="auto"/>
        <w:bottom w:val="none" w:sz="0" w:space="0" w:color="auto"/>
        <w:right w:val="none" w:sz="0" w:space="0" w:color="auto"/>
      </w:divBdr>
    </w:div>
    <w:div w:id="222373276">
      <w:bodyDiv w:val="1"/>
      <w:marLeft w:val="0"/>
      <w:marRight w:val="0"/>
      <w:marTop w:val="0"/>
      <w:marBottom w:val="0"/>
      <w:divBdr>
        <w:top w:val="none" w:sz="0" w:space="0" w:color="auto"/>
        <w:left w:val="none" w:sz="0" w:space="0" w:color="auto"/>
        <w:bottom w:val="none" w:sz="0" w:space="0" w:color="auto"/>
        <w:right w:val="none" w:sz="0" w:space="0" w:color="auto"/>
      </w:divBdr>
    </w:div>
    <w:div w:id="255331908">
      <w:bodyDiv w:val="1"/>
      <w:marLeft w:val="0"/>
      <w:marRight w:val="0"/>
      <w:marTop w:val="0"/>
      <w:marBottom w:val="0"/>
      <w:divBdr>
        <w:top w:val="none" w:sz="0" w:space="0" w:color="auto"/>
        <w:left w:val="none" w:sz="0" w:space="0" w:color="auto"/>
        <w:bottom w:val="none" w:sz="0" w:space="0" w:color="auto"/>
        <w:right w:val="none" w:sz="0" w:space="0" w:color="auto"/>
      </w:divBdr>
    </w:div>
    <w:div w:id="270206189">
      <w:bodyDiv w:val="1"/>
      <w:marLeft w:val="0"/>
      <w:marRight w:val="0"/>
      <w:marTop w:val="0"/>
      <w:marBottom w:val="0"/>
      <w:divBdr>
        <w:top w:val="none" w:sz="0" w:space="0" w:color="auto"/>
        <w:left w:val="none" w:sz="0" w:space="0" w:color="auto"/>
        <w:bottom w:val="none" w:sz="0" w:space="0" w:color="auto"/>
        <w:right w:val="none" w:sz="0" w:space="0" w:color="auto"/>
      </w:divBdr>
    </w:div>
    <w:div w:id="355083568">
      <w:bodyDiv w:val="1"/>
      <w:marLeft w:val="0"/>
      <w:marRight w:val="0"/>
      <w:marTop w:val="0"/>
      <w:marBottom w:val="0"/>
      <w:divBdr>
        <w:top w:val="none" w:sz="0" w:space="0" w:color="auto"/>
        <w:left w:val="none" w:sz="0" w:space="0" w:color="auto"/>
        <w:bottom w:val="none" w:sz="0" w:space="0" w:color="auto"/>
        <w:right w:val="none" w:sz="0" w:space="0" w:color="auto"/>
      </w:divBdr>
      <w:divsChild>
        <w:div w:id="450980345">
          <w:marLeft w:val="0"/>
          <w:marRight w:val="0"/>
          <w:marTop w:val="0"/>
          <w:marBottom w:val="0"/>
          <w:divBdr>
            <w:top w:val="none" w:sz="0" w:space="0" w:color="auto"/>
            <w:left w:val="none" w:sz="0" w:space="0" w:color="auto"/>
            <w:bottom w:val="none" w:sz="0" w:space="0" w:color="auto"/>
            <w:right w:val="none" w:sz="0" w:space="0" w:color="auto"/>
          </w:divBdr>
        </w:div>
      </w:divsChild>
    </w:div>
    <w:div w:id="409426067">
      <w:bodyDiv w:val="1"/>
      <w:marLeft w:val="0"/>
      <w:marRight w:val="0"/>
      <w:marTop w:val="0"/>
      <w:marBottom w:val="0"/>
      <w:divBdr>
        <w:top w:val="none" w:sz="0" w:space="0" w:color="auto"/>
        <w:left w:val="none" w:sz="0" w:space="0" w:color="auto"/>
        <w:bottom w:val="none" w:sz="0" w:space="0" w:color="auto"/>
        <w:right w:val="none" w:sz="0" w:space="0" w:color="auto"/>
      </w:divBdr>
    </w:div>
    <w:div w:id="698628509">
      <w:bodyDiv w:val="1"/>
      <w:marLeft w:val="0"/>
      <w:marRight w:val="0"/>
      <w:marTop w:val="0"/>
      <w:marBottom w:val="0"/>
      <w:divBdr>
        <w:top w:val="none" w:sz="0" w:space="0" w:color="auto"/>
        <w:left w:val="none" w:sz="0" w:space="0" w:color="auto"/>
        <w:bottom w:val="none" w:sz="0" w:space="0" w:color="auto"/>
        <w:right w:val="none" w:sz="0" w:space="0" w:color="auto"/>
      </w:divBdr>
    </w:div>
    <w:div w:id="703945293">
      <w:bodyDiv w:val="1"/>
      <w:marLeft w:val="0"/>
      <w:marRight w:val="0"/>
      <w:marTop w:val="0"/>
      <w:marBottom w:val="0"/>
      <w:divBdr>
        <w:top w:val="none" w:sz="0" w:space="0" w:color="auto"/>
        <w:left w:val="none" w:sz="0" w:space="0" w:color="auto"/>
        <w:bottom w:val="none" w:sz="0" w:space="0" w:color="auto"/>
        <w:right w:val="none" w:sz="0" w:space="0" w:color="auto"/>
      </w:divBdr>
    </w:div>
    <w:div w:id="759255907">
      <w:bodyDiv w:val="1"/>
      <w:marLeft w:val="0"/>
      <w:marRight w:val="0"/>
      <w:marTop w:val="0"/>
      <w:marBottom w:val="0"/>
      <w:divBdr>
        <w:top w:val="none" w:sz="0" w:space="0" w:color="auto"/>
        <w:left w:val="none" w:sz="0" w:space="0" w:color="auto"/>
        <w:bottom w:val="none" w:sz="0" w:space="0" w:color="auto"/>
        <w:right w:val="none" w:sz="0" w:space="0" w:color="auto"/>
      </w:divBdr>
    </w:div>
    <w:div w:id="764426091">
      <w:bodyDiv w:val="1"/>
      <w:marLeft w:val="0"/>
      <w:marRight w:val="0"/>
      <w:marTop w:val="0"/>
      <w:marBottom w:val="0"/>
      <w:divBdr>
        <w:top w:val="none" w:sz="0" w:space="0" w:color="auto"/>
        <w:left w:val="none" w:sz="0" w:space="0" w:color="auto"/>
        <w:bottom w:val="none" w:sz="0" w:space="0" w:color="auto"/>
        <w:right w:val="none" w:sz="0" w:space="0" w:color="auto"/>
      </w:divBdr>
    </w:div>
    <w:div w:id="776753472">
      <w:bodyDiv w:val="1"/>
      <w:marLeft w:val="0"/>
      <w:marRight w:val="0"/>
      <w:marTop w:val="0"/>
      <w:marBottom w:val="0"/>
      <w:divBdr>
        <w:top w:val="none" w:sz="0" w:space="0" w:color="auto"/>
        <w:left w:val="none" w:sz="0" w:space="0" w:color="auto"/>
        <w:bottom w:val="none" w:sz="0" w:space="0" w:color="auto"/>
        <w:right w:val="none" w:sz="0" w:space="0" w:color="auto"/>
      </w:divBdr>
    </w:div>
    <w:div w:id="780492548">
      <w:bodyDiv w:val="1"/>
      <w:marLeft w:val="0"/>
      <w:marRight w:val="0"/>
      <w:marTop w:val="0"/>
      <w:marBottom w:val="0"/>
      <w:divBdr>
        <w:top w:val="none" w:sz="0" w:space="0" w:color="auto"/>
        <w:left w:val="none" w:sz="0" w:space="0" w:color="auto"/>
        <w:bottom w:val="none" w:sz="0" w:space="0" w:color="auto"/>
        <w:right w:val="none" w:sz="0" w:space="0" w:color="auto"/>
      </w:divBdr>
    </w:div>
    <w:div w:id="785079725">
      <w:bodyDiv w:val="1"/>
      <w:marLeft w:val="0"/>
      <w:marRight w:val="0"/>
      <w:marTop w:val="0"/>
      <w:marBottom w:val="0"/>
      <w:divBdr>
        <w:top w:val="none" w:sz="0" w:space="0" w:color="auto"/>
        <w:left w:val="none" w:sz="0" w:space="0" w:color="auto"/>
        <w:bottom w:val="none" w:sz="0" w:space="0" w:color="auto"/>
        <w:right w:val="none" w:sz="0" w:space="0" w:color="auto"/>
      </w:divBdr>
      <w:divsChild>
        <w:div w:id="336157593">
          <w:marLeft w:val="0"/>
          <w:marRight w:val="0"/>
          <w:marTop w:val="0"/>
          <w:marBottom w:val="0"/>
          <w:divBdr>
            <w:top w:val="none" w:sz="0" w:space="0" w:color="auto"/>
            <w:left w:val="none" w:sz="0" w:space="0" w:color="auto"/>
            <w:bottom w:val="none" w:sz="0" w:space="0" w:color="auto"/>
            <w:right w:val="none" w:sz="0" w:space="0" w:color="auto"/>
          </w:divBdr>
        </w:div>
      </w:divsChild>
    </w:div>
    <w:div w:id="820125109">
      <w:bodyDiv w:val="1"/>
      <w:marLeft w:val="0"/>
      <w:marRight w:val="0"/>
      <w:marTop w:val="0"/>
      <w:marBottom w:val="0"/>
      <w:divBdr>
        <w:top w:val="none" w:sz="0" w:space="0" w:color="auto"/>
        <w:left w:val="none" w:sz="0" w:space="0" w:color="auto"/>
        <w:bottom w:val="none" w:sz="0" w:space="0" w:color="auto"/>
        <w:right w:val="none" w:sz="0" w:space="0" w:color="auto"/>
      </w:divBdr>
    </w:div>
    <w:div w:id="836388844">
      <w:bodyDiv w:val="1"/>
      <w:marLeft w:val="0"/>
      <w:marRight w:val="0"/>
      <w:marTop w:val="0"/>
      <w:marBottom w:val="0"/>
      <w:divBdr>
        <w:top w:val="none" w:sz="0" w:space="0" w:color="auto"/>
        <w:left w:val="none" w:sz="0" w:space="0" w:color="auto"/>
        <w:bottom w:val="none" w:sz="0" w:space="0" w:color="auto"/>
        <w:right w:val="none" w:sz="0" w:space="0" w:color="auto"/>
      </w:divBdr>
    </w:div>
    <w:div w:id="865484087">
      <w:bodyDiv w:val="1"/>
      <w:marLeft w:val="0"/>
      <w:marRight w:val="0"/>
      <w:marTop w:val="0"/>
      <w:marBottom w:val="0"/>
      <w:divBdr>
        <w:top w:val="none" w:sz="0" w:space="0" w:color="auto"/>
        <w:left w:val="none" w:sz="0" w:space="0" w:color="auto"/>
        <w:bottom w:val="none" w:sz="0" w:space="0" w:color="auto"/>
        <w:right w:val="none" w:sz="0" w:space="0" w:color="auto"/>
      </w:divBdr>
      <w:divsChild>
        <w:div w:id="1504394553">
          <w:marLeft w:val="0"/>
          <w:marRight w:val="0"/>
          <w:marTop w:val="0"/>
          <w:marBottom w:val="0"/>
          <w:divBdr>
            <w:top w:val="none" w:sz="0" w:space="0" w:color="auto"/>
            <w:left w:val="none" w:sz="0" w:space="0" w:color="auto"/>
            <w:bottom w:val="none" w:sz="0" w:space="0" w:color="auto"/>
            <w:right w:val="none" w:sz="0" w:space="0" w:color="auto"/>
          </w:divBdr>
          <w:divsChild>
            <w:div w:id="1093286314">
              <w:marLeft w:val="0"/>
              <w:marRight w:val="0"/>
              <w:marTop w:val="300"/>
              <w:marBottom w:val="150"/>
              <w:divBdr>
                <w:top w:val="none" w:sz="0" w:space="0" w:color="auto"/>
                <w:left w:val="none" w:sz="0" w:space="0" w:color="auto"/>
                <w:bottom w:val="none" w:sz="0" w:space="0" w:color="auto"/>
                <w:right w:val="none" w:sz="0" w:space="0" w:color="auto"/>
              </w:divBdr>
            </w:div>
          </w:divsChild>
        </w:div>
        <w:div w:id="463163839">
          <w:marLeft w:val="0"/>
          <w:marRight w:val="0"/>
          <w:marTop w:val="0"/>
          <w:marBottom w:val="0"/>
          <w:divBdr>
            <w:top w:val="none" w:sz="0" w:space="0" w:color="auto"/>
            <w:left w:val="none" w:sz="0" w:space="0" w:color="auto"/>
            <w:bottom w:val="none" w:sz="0" w:space="0" w:color="auto"/>
            <w:right w:val="none" w:sz="0" w:space="0" w:color="auto"/>
          </w:divBdr>
          <w:divsChild>
            <w:div w:id="1815100437">
              <w:marLeft w:val="-420"/>
              <w:marRight w:val="0"/>
              <w:marTop w:val="0"/>
              <w:marBottom w:val="0"/>
              <w:divBdr>
                <w:top w:val="none" w:sz="0" w:space="0" w:color="auto"/>
                <w:left w:val="none" w:sz="0" w:space="0" w:color="auto"/>
                <w:bottom w:val="none" w:sz="0" w:space="0" w:color="auto"/>
                <w:right w:val="none" w:sz="0" w:space="0" w:color="auto"/>
              </w:divBdr>
              <w:divsChild>
                <w:div w:id="935476394">
                  <w:marLeft w:val="0"/>
                  <w:marRight w:val="0"/>
                  <w:marTop w:val="0"/>
                  <w:marBottom w:val="0"/>
                  <w:divBdr>
                    <w:top w:val="none" w:sz="0" w:space="0" w:color="auto"/>
                    <w:left w:val="none" w:sz="0" w:space="0" w:color="auto"/>
                    <w:bottom w:val="none" w:sz="0" w:space="0" w:color="auto"/>
                    <w:right w:val="none" w:sz="0" w:space="0" w:color="auto"/>
                  </w:divBdr>
                  <w:divsChild>
                    <w:div w:id="1461878674">
                      <w:marLeft w:val="0"/>
                      <w:marRight w:val="0"/>
                      <w:marTop w:val="0"/>
                      <w:marBottom w:val="0"/>
                      <w:divBdr>
                        <w:top w:val="none" w:sz="0" w:space="0" w:color="auto"/>
                        <w:left w:val="none" w:sz="0" w:space="0" w:color="auto"/>
                        <w:bottom w:val="none" w:sz="0" w:space="0" w:color="auto"/>
                        <w:right w:val="none" w:sz="0" w:space="0" w:color="auto"/>
                      </w:divBdr>
                      <w:divsChild>
                        <w:div w:id="1058627473">
                          <w:marLeft w:val="0"/>
                          <w:marRight w:val="0"/>
                          <w:marTop w:val="0"/>
                          <w:marBottom w:val="0"/>
                          <w:divBdr>
                            <w:top w:val="none" w:sz="0" w:space="0" w:color="auto"/>
                            <w:left w:val="none" w:sz="0" w:space="0" w:color="auto"/>
                            <w:bottom w:val="none" w:sz="0" w:space="0" w:color="auto"/>
                            <w:right w:val="none" w:sz="0" w:space="0" w:color="auto"/>
                          </w:divBdr>
                        </w:div>
                        <w:div w:id="1336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195643">
              <w:marLeft w:val="0"/>
              <w:marRight w:val="0"/>
              <w:marTop w:val="0"/>
              <w:marBottom w:val="0"/>
              <w:divBdr>
                <w:top w:val="none" w:sz="0" w:space="0" w:color="auto"/>
                <w:left w:val="none" w:sz="0" w:space="0" w:color="auto"/>
                <w:bottom w:val="none" w:sz="0" w:space="0" w:color="auto"/>
                <w:right w:val="none" w:sz="0" w:space="0" w:color="auto"/>
              </w:divBdr>
              <w:divsChild>
                <w:div w:id="456874168">
                  <w:marLeft w:val="-420"/>
                  <w:marRight w:val="0"/>
                  <w:marTop w:val="0"/>
                  <w:marBottom w:val="0"/>
                  <w:divBdr>
                    <w:top w:val="none" w:sz="0" w:space="0" w:color="auto"/>
                    <w:left w:val="none" w:sz="0" w:space="0" w:color="auto"/>
                    <w:bottom w:val="none" w:sz="0" w:space="0" w:color="auto"/>
                    <w:right w:val="none" w:sz="0" w:space="0" w:color="auto"/>
                  </w:divBdr>
                  <w:divsChild>
                    <w:div w:id="1566722514">
                      <w:marLeft w:val="0"/>
                      <w:marRight w:val="0"/>
                      <w:marTop w:val="0"/>
                      <w:marBottom w:val="0"/>
                      <w:divBdr>
                        <w:top w:val="none" w:sz="0" w:space="0" w:color="auto"/>
                        <w:left w:val="none" w:sz="0" w:space="0" w:color="auto"/>
                        <w:bottom w:val="none" w:sz="0" w:space="0" w:color="auto"/>
                        <w:right w:val="none" w:sz="0" w:space="0" w:color="auto"/>
                      </w:divBdr>
                      <w:divsChild>
                        <w:div w:id="166556482">
                          <w:marLeft w:val="0"/>
                          <w:marRight w:val="0"/>
                          <w:marTop w:val="0"/>
                          <w:marBottom w:val="0"/>
                          <w:divBdr>
                            <w:top w:val="none" w:sz="0" w:space="0" w:color="auto"/>
                            <w:left w:val="none" w:sz="0" w:space="0" w:color="auto"/>
                            <w:bottom w:val="none" w:sz="0" w:space="0" w:color="auto"/>
                            <w:right w:val="none" w:sz="0" w:space="0" w:color="auto"/>
                          </w:divBdr>
                          <w:divsChild>
                            <w:div w:id="111245923">
                              <w:marLeft w:val="0"/>
                              <w:marRight w:val="0"/>
                              <w:marTop w:val="0"/>
                              <w:marBottom w:val="0"/>
                              <w:divBdr>
                                <w:top w:val="none" w:sz="0" w:space="0" w:color="auto"/>
                                <w:left w:val="none" w:sz="0" w:space="0" w:color="auto"/>
                                <w:bottom w:val="none" w:sz="0" w:space="0" w:color="auto"/>
                                <w:right w:val="none" w:sz="0" w:space="0" w:color="auto"/>
                              </w:divBdr>
                            </w:div>
                            <w:div w:id="139562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04735">
              <w:marLeft w:val="0"/>
              <w:marRight w:val="0"/>
              <w:marTop w:val="0"/>
              <w:marBottom w:val="0"/>
              <w:divBdr>
                <w:top w:val="none" w:sz="0" w:space="0" w:color="auto"/>
                <w:left w:val="none" w:sz="0" w:space="0" w:color="auto"/>
                <w:bottom w:val="none" w:sz="0" w:space="0" w:color="auto"/>
                <w:right w:val="none" w:sz="0" w:space="0" w:color="auto"/>
              </w:divBdr>
              <w:divsChild>
                <w:div w:id="846869389">
                  <w:marLeft w:val="-420"/>
                  <w:marRight w:val="0"/>
                  <w:marTop w:val="0"/>
                  <w:marBottom w:val="0"/>
                  <w:divBdr>
                    <w:top w:val="none" w:sz="0" w:space="0" w:color="auto"/>
                    <w:left w:val="none" w:sz="0" w:space="0" w:color="auto"/>
                    <w:bottom w:val="none" w:sz="0" w:space="0" w:color="auto"/>
                    <w:right w:val="none" w:sz="0" w:space="0" w:color="auto"/>
                  </w:divBdr>
                  <w:divsChild>
                    <w:div w:id="1799882880">
                      <w:marLeft w:val="0"/>
                      <w:marRight w:val="0"/>
                      <w:marTop w:val="0"/>
                      <w:marBottom w:val="0"/>
                      <w:divBdr>
                        <w:top w:val="none" w:sz="0" w:space="0" w:color="auto"/>
                        <w:left w:val="none" w:sz="0" w:space="0" w:color="auto"/>
                        <w:bottom w:val="none" w:sz="0" w:space="0" w:color="auto"/>
                        <w:right w:val="none" w:sz="0" w:space="0" w:color="auto"/>
                      </w:divBdr>
                      <w:divsChild>
                        <w:div w:id="879318522">
                          <w:marLeft w:val="0"/>
                          <w:marRight w:val="0"/>
                          <w:marTop w:val="0"/>
                          <w:marBottom w:val="0"/>
                          <w:divBdr>
                            <w:top w:val="none" w:sz="0" w:space="0" w:color="auto"/>
                            <w:left w:val="none" w:sz="0" w:space="0" w:color="auto"/>
                            <w:bottom w:val="none" w:sz="0" w:space="0" w:color="auto"/>
                            <w:right w:val="none" w:sz="0" w:space="0" w:color="auto"/>
                          </w:divBdr>
                          <w:divsChild>
                            <w:div w:id="867838819">
                              <w:marLeft w:val="0"/>
                              <w:marRight w:val="0"/>
                              <w:marTop w:val="0"/>
                              <w:marBottom w:val="0"/>
                              <w:divBdr>
                                <w:top w:val="none" w:sz="0" w:space="0" w:color="auto"/>
                                <w:left w:val="none" w:sz="0" w:space="0" w:color="auto"/>
                                <w:bottom w:val="none" w:sz="0" w:space="0" w:color="auto"/>
                                <w:right w:val="none" w:sz="0" w:space="0" w:color="auto"/>
                              </w:divBdr>
                            </w:div>
                            <w:div w:id="18914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414858">
              <w:marLeft w:val="0"/>
              <w:marRight w:val="0"/>
              <w:marTop w:val="0"/>
              <w:marBottom w:val="0"/>
              <w:divBdr>
                <w:top w:val="none" w:sz="0" w:space="0" w:color="auto"/>
                <w:left w:val="none" w:sz="0" w:space="0" w:color="auto"/>
                <w:bottom w:val="none" w:sz="0" w:space="0" w:color="auto"/>
                <w:right w:val="none" w:sz="0" w:space="0" w:color="auto"/>
              </w:divBdr>
              <w:divsChild>
                <w:div w:id="1641498917">
                  <w:marLeft w:val="-420"/>
                  <w:marRight w:val="0"/>
                  <w:marTop w:val="0"/>
                  <w:marBottom w:val="0"/>
                  <w:divBdr>
                    <w:top w:val="none" w:sz="0" w:space="0" w:color="auto"/>
                    <w:left w:val="none" w:sz="0" w:space="0" w:color="auto"/>
                    <w:bottom w:val="none" w:sz="0" w:space="0" w:color="auto"/>
                    <w:right w:val="none" w:sz="0" w:space="0" w:color="auto"/>
                  </w:divBdr>
                  <w:divsChild>
                    <w:div w:id="2097287332">
                      <w:marLeft w:val="0"/>
                      <w:marRight w:val="0"/>
                      <w:marTop w:val="0"/>
                      <w:marBottom w:val="0"/>
                      <w:divBdr>
                        <w:top w:val="none" w:sz="0" w:space="0" w:color="auto"/>
                        <w:left w:val="none" w:sz="0" w:space="0" w:color="auto"/>
                        <w:bottom w:val="none" w:sz="0" w:space="0" w:color="auto"/>
                        <w:right w:val="none" w:sz="0" w:space="0" w:color="auto"/>
                      </w:divBdr>
                      <w:divsChild>
                        <w:div w:id="746150745">
                          <w:marLeft w:val="0"/>
                          <w:marRight w:val="0"/>
                          <w:marTop w:val="0"/>
                          <w:marBottom w:val="0"/>
                          <w:divBdr>
                            <w:top w:val="none" w:sz="0" w:space="0" w:color="auto"/>
                            <w:left w:val="none" w:sz="0" w:space="0" w:color="auto"/>
                            <w:bottom w:val="none" w:sz="0" w:space="0" w:color="auto"/>
                            <w:right w:val="none" w:sz="0" w:space="0" w:color="auto"/>
                          </w:divBdr>
                          <w:divsChild>
                            <w:div w:id="934366414">
                              <w:marLeft w:val="0"/>
                              <w:marRight w:val="0"/>
                              <w:marTop w:val="0"/>
                              <w:marBottom w:val="0"/>
                              <w:divBdr>
                                <w:top w:val="none" w:sz="0" w:space="0" w:color="auto"/>
                                <w:left w:val="none" w:sz="0" w:space="0" w:color="auto"/>
                                <w:bottom w:val="none" w:sz="0" w:space="0" w:color="auto"/>
                                <w:right w:val="none" w:sz="0" w:space="0" w:color="auto"/>
                              </w:divBdr>
                            </w:div>
                            <w:div w:id="4001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6042539">
      <w:bodyDiv w:val="1"/>
      <w:marLeft w:val="0"/>
      <w:marRight w:val="0"/>
      <w:marTop w:val="0"/>
      <w:marBottom w:val="0"/>
      <w:divBdr>
        <w:top w:val="none" w:sz="0" w:space="0" w:color="auto"/>
        <w:left w:val="none" w:sz="0" w:space="0" w:color="auto"/>
        <w:bottom w:val="none" w:sz="0" w:space="0" w:color="auto"/>
        <w:right w:val="none" w:sz="0" w:space="0" w:color="auto"/>
      </w:divBdr>
    </w:div>
    <w:div w:id="912742372">
      <w:bodyDiv w:val="1"/>
      <w:marLeft w:val="0"/>
      <w:marRight w:val="0"/>
      <w:marTop w:val="0"/>
      <w:marBottom w:val="0"/>
      <w:divBdr>
        <w:top w:val="none" w:sz="0" w:space="0" w:color="auto"/>
        <w:left w:val="none" w:sz="0" w:space="0" w:color="auto"/>
        <w:bottom w:val="none" w:sz="0" w:space="0" w:color="auto"/>
        <w:right w:val="none" w:sz="0" w:space="0" w:color="auto"/>
      </w:divBdr>
    </w:div>
    <w:div w:id="978650567">
      <w:bodyDiv w:val="1"/>
      <w:marLeft w:val="0"/>
      <w:marRight w:val="0"/>
      <w:marTop w:val="0"/>
      <w:marBottom w:val="0"/>
      <w:divBdr>
        <w:top w:val="none" w:sz="0" w:space="0" w:color="auto"/>
        <w:left w:val="none" w:sz="0" w:space="0" w:color="auto"/>
        <w:bottom w:val="none" w:sz="0" w:space="0" w:color="auto"/>
        <w:right w:val="none" w:sz="0" w:space="0" w:color="auto"/>
      </w:divBdr>
    </w:div>
    <w:div w:id="1030881967">
      <w:bodyDiv w:val="1"/>
      <w:marLeft w:val="0"/>
      <w:marRight w:val="0"/>
      <w:marTop w:val="0"/>
      <w:marBottom w:val="0"/>
      <w:divBdr>
        <w:top w:val="none" w:sz="0" w:space="0" w:color="auto"/>
        <w:left w:val="none" w:sz="0" w:space="0" w:color="auto"/>
        <w:bottom w:val="none" w:sz="0" w:space="0" w:color="auto"/>
        <w:right w:val="none" w:sz="0" w:space="0" w:color="auto"/>
      </w:divBdr>
    </w:div>
    <w:div w:id="1088505328">
      <w:bodyDiv w:val="1"/>
      <w:marLeft w:val="0"/>
      <w:marRight w:val="0"/>
      <w:marTop w:val="0"/>
      <w:marBottom w:val="0"/>
      <w:divBdr>
        <w:top w:val="none" w:sz="0" w:space="0" w:color="auto"/>
        <w:left w:val="none" w:sz="0" w:space="0" w:color="auto"/>
        <w:bottom w:val="none" w:sz="0" w:space="0" w:color="auto"/>
        <w:right w:val="none" w:sz="0" w:space="0" w:color="auto"/>
      </w:divBdr>
    </w:div>
    <w:div w:id="1145514111">
      <w:bodyDiv w:val="1"/>
      <w:marLeft w:val="0"/>
      <w:marRight w:val="0"/>
      <w:marTop w:val="0"/>
      <w:marBottom w:val="0"/>
      <w:divBdr>
        <w:top w:val="none" w:sz="0" w:space="0" w:color="auto"/>
        <w:left w:val="none" w:sz="0" w:space="0" w:color="auto"/>
        <w:bottom w:val="none" w:sz="0" w:space="0" w:color="auto"/>
        <w:right w:val="none" w:sz="0" w:space="0" w:color="auto"/>
      </w:divBdr>
    </w:div>
    <w:div w:id="1158233330">
      <w:bodyDiv w:val="1"/>
      <w:marLeft w:val="0"/>
      <w:marRight w:val="0"/>
      <w:marTop w:val="0"/>
      <w:marBottom w:val="0"/>
      <w:divBdr>
        <w:top w:val="none" w:sz="0" w:space="0" w:color="auto"/>
        <w:left w:val="none" w:sz="0" w:space="0" w:color="auto"/>
        <w:bottom w:val="none" w:sz="0" w:space="0" w:color="auto"/>
        <w:right w:val="none" w:sz="0" w:space="0" w:color="auto"/>
      </w:divBdr>
    </w:div>
    <w:div w:id="1232426462">
      <w:bodyDiv w:val="1"/>
      <w:marLeft w:val="0"/>
      <w:marRight w:val="0"/>
      <w:marTop w:val="0"/>
      <w:marBottom w:val="0"/>
      <w:divBdr>
        <w:top w:val="none" w:sz="0" w:space="0" w:color="auto"/>
        <w:left w:val="none" w:sz="0" w:space="0" w:color="auto"/>
        <w:bottom w:val="none" w:sz="0" w:space="0" w:color="auto"/>
        <w:right w:val="none" w:sz="0" w:space="0" w:color="auto"/>
      </w:divBdr>
    </w:div>
    <w:div w:id="1348870116">
      <w:bodyDiv w:val="1"/>
      <w:marLeft w:val="0"/>
      <w:marRight w:val="0"/>
      <w:marTop w:val="0"/>
      <w:marBottom w:val="0"/>
      <w:divBdr>
        <w:top w:val="none" w:sz="0" w:space="0" w:color="auto"/>
        <w:left w:val="none" w:sz="0" w:space="0" w:color="auto"/>
        <w:bottom w:val="none" w:sz="0" w:space="0" w:color="auto"/>
        <w:right w:val="none" w:sz="0" w:space="0" w:color="auto"/>
      </w:divBdr>
      <w:divsChild>
        <w:div w:id="297732178">
          <w:marLeft w:val="-420"/>
          <w:marRight w:val="0"/>
          <w:marTop w:val="0"/>
          <w:marBottom w:val="0"/>
          <w:divBdr>
            <w:top w:val="none" w:sz="0" w:space="0" w:color="auto"/>
            <w:left w:val="none" w:sz="0" w:space="0" w:color="auto"/>
            <w:bottom w:val="none" w:sz="0" w:space="0" w:color="auto"/>
            <w:right w:val="none" w:sz="0" w:space="0" w:color="auto"/>
          </w:divBdr>
          <w:divsChild>
            <w:div w:id="1978340380">
              <w:marLeft w:val="0"/>
              <w:marRight w:val="0"/>
              <w:marTop w:val="0"/>
              <w:marBottom w:val="0"/>
              <w:divBdr>
                <w:top w:val="none" w:sz="0" w:space="0" w:color="auto"/>
                <w:left w:val="none" w:sz="0" w:space="0" w:color="auto"/>
                <w:bottom w:val="none" w:sz="0" w:space="0" w:color="auto"/>
                <w:right w:val="none" w:sz="0" w:space="0" w:color="auto"/>
              </w:divBdr>
              <w:divsChild>
                <w:div w:id="73402715">
                  <w:marLeft w:val="0"/>
                  <w:marRight w:val="0"/>
                  <w:marTop w:val="0"/>
                  <w:marBottom w:val="0"/>
                  <w:divBdr>
                    <w:top w:val="none" w:sz="0" w:space="0" w:color="auto"/>
                    <w:left w:val="none" w:sz="0" w:space="0" w:color="auto"/>
                    <w:bottom w:val="none" w:sz="0" w:space="0" w:color="auto"/>
                    <w:right w:val="none" w:sz="0" w:space="0" w:color="auto"/>
                  </w:divBdr>
                  <w:divsChild>
                    <w:div w:id="416950079">
                      <w:marLeft w:val="0"/>
                      <w:marRight w:val="0"/>
                      <w:marTop w:val="0"/>
                      <w:marBottom w:val="0"/>
                      <w:divBdr>
                        <w:top w:val="none" w:sz="0" w:space="0" w:color="auto"/>
                        <w:left w:val="none" w:sz="0" w:space="0" w:color="auto"/>
                        <w:bottom w:val="none" w:sz="0" w:space="0" w:color="auto"/>
                        <w:right w:val="none" w:sz="0" w:space="0" w:color="auto"/>
                      </w:divBdr>
                    </w:div>
                    <w:div w:id="48624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113309">
          <w:marLeft w:val="-420"/>
          <w:marRight w:val="0"/>
          <w:marTop w:val="0"/>
          <w:marBottom w:val="0"/>
          <w:divBdr>
            <w:top w:val="none" w:sz="0" w:space="0" w:color="auto"/>
            <w:left w:val="none" w:sz="0" w:space="0" w:color="auto"/>
            <w:bottom w:val="none" w:sz="0" w:space="0" w:color="auto"/>
            <w:right w:val="none" w:sz="0" w:space="0" w:color="auto"/>
          </w:divBdr>
          <w:divsChild>
            <w:div w:id="650256664">
              <w:marLeft w:val="0"/>
              <w:marRight w:val="0"/>
              <w:marTop w:val="0"/>
              <w:marBottom w:val="0"/>
              <w:divBdr>
                <w:top w:val="none" w:sz="0" w:space="0" w:color="auto"/>
                <w:left w:val="none" w:sz="0" w:space="0" w:color="auto"/>
                <w:bottom w:val="none" w:sz="0" w:space="0" w:color="auto"/>
                <w:right w:val="none" w:sz="0" w:space="0" w:color="auto"/>
              </w:divBdr>
              <w:divsChild>
                <w:div w:id="312104827">
                  <w:marLeft w:val="0"/>
                  <w:marRight w:val="0"/>
                  <w:marTop w:val="0"/>
                  <w:marBottom w:val="0"/>
                  <w:divBdr>
                    <w:top w:val="none" w:sz="0" w:space="0" w:color="auto"/>
                    <w:left w:val="none" w:sz="0" w:space="0" w:color="auto"/>
                    <w:bottom w:val="none" w:sz="0" w:space="0" w:color="auto"/>
                    <w:right w:val="none" w:sz="0" w:space="0" w:color="auto"/>
                  </w:divBdr>
                  <w:divsChild>
                    <w:div w:id="710032980">
                      <w:marLeft w:val="0"/>
                      <w:marRight w:val="0"/>
                      <w:marTop w:val="0"/>
                      <w:marBottom w:val="0"/>
                      <w:divBdr>
                        <w:top w:val="none" w:sz="0" w:space="0" w:color="auto"/>
                        <w:left w:val="none" w:sz="0" w:space="0" w:color="auto"/>
                        <w:bottom w:val="none" w:sz="0" w:space="0" w:color="auto"/>
                        <w:right w:val="none" w:sz="0" w:space="0" w:color="auto"/>
                      </w:divBdr>
                    </w:div>
                    <w:div w:id="104598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498811">
          <w:marLeft w:val="-420"/>
          <w:marRight w:val="0"/>
          <w:marTop w:val="0"/>
          <w:marBottom w:val="0"/>
          <w:divBdr>
            <w:top w:val="none" w:sz="0" w:space="0" w:color="auto"/>
            <w:left w:val="none" w:sz="0" w:space="0" w:color="auto"/>
            <w:bottom w:val="none" w:sz="0" w:space="0" w:color="auto"/>
            <w:right w:val="none" w:sz="0" w:space="0" w:color="auto"/>
          </w:divBdr>
          <w:divsChild>
            <w:div w:id="169411266">
              <w:marLeft w:val="0"/>
              <w:marRight w:val="0"/>
              <w:marTop w:val="0"/>
              <w:marBottom w:val="0"/>
              <w:divBdr>
                <w:top w:val="none" w:sz="0" w:space="0" w:color="auto"/>
                <w:left w:val="none" w:sz="0" w:space="0" w:color="auto"/>
                <w:bottom w:val="none" w:sz="0" w:space="0" w:color="auto"/>
                <w:right w:val="none" w:sz="0" w:space="0" w:color="auto"/>
              </w:divBdr>
              <w:divsChild>
                <w:div w:id="114760993">
                  <w:marLeft w:val="0"/>
                  <w:marRight w:val="0"/>
                  <w:marTop w:val="0"/>
                  <w:marBottom w:val="0"/>
                  <w:divBdr>
                    <w:top w:val="none" w:sz="0" w:space="0" w:color="auto"/>
                    <w:left w:val="none" w:sz="0" w:space="0" w:color="auto"/>
                    <w:bottom w:val="none" w:sz="0" w:space="0" w:color="auto"/>
                    <w:right w:val="none" w:sz="0" w:space="0" w:color="auto"/>
                  </w:divBdr>
                  <w:divsChild>
                    <w:div w:id="2133475171">
                      <w:marLeft w:val="0"/>
                      <w:marRight w:val="0"/>
                      <w:marTop w:val="0"/>
                      <w:marBottom w:val="0"/>
                      <w:divBdr>
                        <w:top w:val="none" w:sz="0" w:space="0" w:color="auto"/>
                        <w:left w:val="none" w:sz="0" w:space="0" w:color="auto"/>
                        <w:bottom w:val="none" w:sz="0" w:space="0" w:color="auto"/>
                        <w:right w:val="none" w:sz="0" w:space="0" w:color="auto"/>
                      </w:divBdr>
                    </w:div>
                    <w:div w:id="129205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539142">
      <w:bodyDiv w:val="1"/>
      <w:marLeft w:val="0"/>
      <w:marRight w:val="0"/>
      <w:marTop w:val="0"/>
      <w:marBottom w:val="0"/>
      <w:divBdr>
        <w:top w:val="none" w:sz="0" w:space="0" w:color="auto"/>
        <w:left w:val="none" w:sz="0" w:space="0" w:color="auto"/>
        <w:bottom w:val="none" w:sz="0" w:space="0" w:color="auto"/>
        <w:right w:val="none" w:sz="0" w:space="0" w:color="auto"/>
      </w:divBdr>
    </w:div>
    <w:div w:id="1434130806">
      <w:bodyDiv w:val="1"/>
      <w:marLeft w:val="0"/>
      <w:marRight w:val="0"/>
      <w:marTop w:val="0"/>
      <w:marBottom w:val="0"/>
      <w:divBdr>
        <w:top w:val="none" w:sz="0" w:space="0" w:color="auto"/>
        <w:left w:val="none" w:sz="0" w:space="0" w:color="auto"/>
        <w:bottom w:val="none" w:sz="0" w:space="0" w:color="auto"/>
        <w:right w:val="none" w:sz="0" w:space="0" w:color="auto"/>
      </w:divBdr>
    </w:div>
    <w:div w:id="1449162640">
      <w:bodyDiv w:val="1"/>
      <w:marLeft w:val="0"/>
      <w:marRight w:val="0"/>
      <w:marTop w:val="0"/>
      <w:marBottom w:val="0"/>
      <w:divBdr>
        <w:top w:val="none" w:sz="0" w:space="0" w:color="auto"/>
        <w:left w:val="none" w:sz="0" w:space="0" w:color="auto"/>
        <w:bottom w:val="none" w:sz="0" w:space="0" w:color="auto"/>
        <w:right w:val="none" w:sz="0" w:space="0" w:color="auto"/>
      </w:divBdr>
    </w:div>
    <w:div w:id="1543663947">
      <w:bodyDiv w:val="1"/>
      <w:marLeft w:val="0"/>
      <w:marRight w:val="0"/>
      <w:marTop w:val="0"/>
      <w:marBottom w:val="0"/>
      <w:divBdr>
        <w:top w:val="none" w:sz="0" w:space="0" w:color="auto"/>
        <w:left w:val="none" w:sz="0" w:space="0" w:color="auto"/>
        <w:bottom w:val="none" w:sz="0" w:space="0" w:color="auto"/>
        <w:right w:val="none" w:sz="0" w:space="0" w:color="auto"/>
      </w:divBdr>
      <w:divsChild>
        <w:div w:id="715735801">
          <w:marLeft w:val="418"/>
          <w:marRight w:val="0"/>
          <w:marTop w:val="134"/>
          <w:marBottom w:val="0"/>
          <w:divBdr>
            <w:top w:val="none" w:sz="0" w:space="0" w:color="auto"/>
            <w:left w:val="none" w:sz="0" w:space="0" w:color="auto"/>
            <w:bottom w:val="none" w:sz="0" w:space="0" w:color="auto"/>
            <w:right w:val="none" w:sz="0" w:space="0" w:color="auto"/>
          </w:divBdr>
        </w:div>
      </w:divsChild>
    </w:div>
    <w:div w:id="1626958886">
      <w:bodyDiv w:val="1"/>
      <w:marLeft w:val="0"/>
      <w:marRight w:val="0"/>
      <w:marTop w:val="0"/>
      <w:marBottom w:val="0"/>
      <w:divBdr>
        <w:top w:val="none" w:sz="0" w:space="0" w:color="auto"/>
        <w:left w:val="none" w:sz="0" w:space="0" w:color="auto"/>
        <w:bottom w:val="none" w:sz="0" w:space="0" w:color="auto"/>
        <w:right w:val="none" w:sz="0" w:space="0" w:color="auto"/>
      </w:divBdr>
    </w:div>
    <w:div w:id="1706633284">
      <w:bodyDiv w:val="1"/>
      <w:marLeft w:val="0"/>
      <w:marRight w:val="0"/>
      <w:marTop w:val="0"/>
      <w:marBottom w:val="0"/>
      <w:divBdr>
        <w:top w:val="none" w:sz="0" w:space="0" w:color="auto"/>
        <w:left w:val="none" w:sz="0" w:space="0" w:color="auto"/>
        <w:bottom w:val="none" w:sz="0" w:space="0" w:color="auto"/>
        <w:right w:val="none" w:sz="0" w:space="0" w:color="auto"/>
      </w:divBdr>
    </w:div>
    <w:div w:id="1772623967">
      <w:bodyDiv w:val="1"/>
      <w:marLeft w:val="0"/>
      <w:marRight w:val="0"/>
      <w:marTop w:val="0"/>
      <w:marBottom w:val="0"/>
      <w:divBdr>
        <w:top w:val="none" w:sz="0" w:space="0" w:color="auto"/>
        <w:left w:val="none" w:sz="0" w:space="0" w:color="auto"/>
        <w:bottom w:val="none" w:sz="0" w:space="0" w:color="auto"/>
        <w:right w:val="none" w:sz="0" w:space="0" w:color="auto"/>
      </w:divBdr>
      <w:divsChild>
        <w:div w:id="234247223">
          <w:marLeft w:val="0"/>
          <w:marRight w:val="0"/>
          <w:marTop w:val="0"/>
          <w:marBottom w:val="0"/>
          <w:divBdr>
            <w:top w:val="none" w:sz="0" w:space="0" w:color="auto"/>
            <w:left w:val="none" w:sz="0" w:space="0" w:color="auto"/>
            <w:bottom w:val="none" w:sz="0" w:space="0" w:color="auto"/>
            <w:right w:val="none" w:sz="0" w:space="0" w:color="auto"/>
          </w:divBdr>
        </w:div>
      </w:divsChild>
    </w:div>
    <w:div w:id="1781417733">
      <w:bodyDiv w:val="1"/>
      <w:marLeft w:val="0"/>
      <w:marRight w:val="0"/>
      <w:marTop w:val="0"/>
      <w:marBottom w:val="0"/>
      <w:divBdr>
        <w:top w:val="none" w:sz="0" w:space="0" w:color="auto"/>
        <w:left w:val="none" w:sz="0" w:space="0" w:color="auto"/>
        <w:bottom w:val="none" w:sz="0" w:space="0" w:color="auto"/>
        <w:right w:val="none" w:sz="0" w:space="0" w:color="auto"/>
      </w:divBdr>
    </w:div>
    <w:div w:id="1788162729">
      <w:bodyDiv w:val="1"/>
      <w:marLeft w:val="0"/>
      <w:marRight w:val="0"/>
      <w:marTop w:val="0"/>
      <w:marBottom w:val="0"/>
      <w:divBdr>
        <w:top w:val="none" w:sz="0" w:space="0" w:color="auto"/>
        <w:left w:val="none" w:sz="0" w:space="0" w:color="auto"/>
        <w:bottom w:val="none" w:sz="0" w:space="0" w:color="auto"/>
        <w:right w:val="none" w:sz="0" w:space="0" w:color="auto"/>
      </w:divBdr>
    </w:div>
    <w:div w:id="1794589534">
      <w:bodyDiv w:val="1"/>
      <w:marLeft w:val="0"/>
      <w:marRight w:val="0"/>
      <w:marTop w:val="0"/>
      <w:marBottom w:val="0"/>
      <w:divBdr>
        <w:top w:val="none" w:sz="0" w:space="0" w:color="auto"/>
        <w:left w:val="none" w:sz="0" w:space="0" w:color="auto"/>
        <w:bottom w:val="none" w:sz="0" w:space="0" w:color="auto"/>
        <w:right w:val="none" w:sz="0" w:space="0" w:color="auto"/>
      </w:divBdr>
    </w:div>
    <w:div w:id="1837106091">
      <w:bodyDiv w:val="1"/>
      <w:marLeft w:val="0"/>
      <w:marRight w:val="0"/>
      <w:marTop w:val="0"/>
      <w:marBottom w:val="0"/>
      <w:divBdr>
        <w:top w:val="none" w:sz="0" w:space="0" w:color="auto"/>
        <w:left w:val="none" w:sz="0" w:space="0" w:color="auto"/>
        <w:bottom w:val="none" w:sz="0" w:space="0" w:color="auto"/>
        <w:right w:val="none" w:sz="0" w:space="0" w:color="auto"/>
      </w:divBdr>
      <w:divsChild>
        <w:div w:id="67461679">
          <w:marLeft w:val="0"/>
          <w:marRight w:val="0"/>
          <w:marTop w:val="0"/>
          <w:marBottom w:val="0"/>
          <w:divBdr>
            <w:top w:val="none" w:sz="0" w:space="0" w:color="auto"/>
            <w:left w:val="none" w:sz="0" w:space="0" w:color="auto"/>
            <w:bottom w:val="none" w:sz="0" w:space="0" w:color="auto"/>
            <w:right w:val="none" w:sz="0" w:space="0" w:color="auto"/>
          </w:divBdr>
          <w:divsChild>
            <w:div w:id="1865559300">
              <w:marLeft w:val="0"/>
              <w:marRight w:val="0"/>
              <w:marTop w:val="300"/>
              <w:marBottom w:val="150"/>
              <w:divBdr>
                <w:top w:val="none" w:sz="0" w:space="0" w:color="auto"/>
                <w:left w:val="none" w:sz="0" w:space="0" w:color="auto"/>
                <w:bottom w:val="none" w:sz="0" w:space="0" w:color="auto"/>
                <w:right w:val="none" w:sz="0" w:space="0" w:color="auto"/>
              </w:divBdr>
            </w:div>
          </w:divsChild>
        </w:div>
        <w:div w:id="845897521">
          <w:marLeft w:val="0"/>
          <w:marRight w:val="0"/>
          <w:marTop w:val="0"/>
          <w:marBottom w:val="0"/>
          <w:divBdr>
            <w:top w:val="none" w:sz="0" w:space="0" w:color="auto"/>
            <w:left w:val="none" w:sz="0" w:space="0" w:color="auto"/>
            <w:bottom w:val="none" w:sz="0" w:space="0" w:color="auto"/>
            <w:right w:val="none" w:sz="0" w:space="0" w:color="auto"/>
          </w:divBdr>
          <w:divsChild>
            <w:div w:id="60953816">
              <w:marLeft w:val="-420"/>
              <w:marRight w:val="0"/>
              <w:marTop w:val="0"/>
              <w:marBottom w:val="0"/>
              <w:divBdr>
                <w:top w:val="none" w:sz="0" w:space="0" w:color="auto"/>
                <w:left w:val="none" w:sz="0" w:space="0" w:color="auto"/>
                <w:bottom w:val="none" w:sz="0" w:space="0" w:color="auto"/>
                <w:right w:val="none" w:sz="0" w:space="0" w:color="auto"/>
              </w:divBdr>
              <w:divsChild>
                <w:div w:id="1332102913">
                  <w:marLeft w:val="0"/>
                  <w:marRight w:val="0"/>
                  <w:marTop w:val="0"/>
                  <w:marBottom w:val="0"/>
                  <w:divBdr>
                    <w:top w:val="none" w:sz="0" w:space="0" w:color="auto"/>
                    <w:left w:val="none" w:sz="0" w:space="0" w:color="auto"/>
                    <w:bottom w:val="none" w:sz="0" w:space="0" w:color="auto"/>
                    <w:right w:val="none" w:sz="0" w:space="0" w:color="auto"/>
                  </w:divBdr>
                  <w:divsChild>
                    <w:div w:id="43062586">
                      <w:marLeft w:val="0"/>
                      <w:marRight w:val="0"/>
                      <w:marTop w:val="0"/>
                      <w:marBottom w:val="0"/>
                      <w:divBdr>
                        <w:top w:val="none" w:sz="0" w:space="0" w:color="auto"/>
                        <w:left w:val="none" w:sz="0" w:space="0" w:color="auto"/>
                        <w:bottom w:val="none" w:sz="0" w:space="0" w:color="auto"/>
                        <w:right w:val="none" w:sz="0" w:space="0" w:color="auto"/>
                      </w:divBdr>
                      <w:divsChild>
                        <w:div w:id="1984501741">
                          <w:marLeft w:val="0"/>
                          <w:marRight w:val="0"/>
                          <w:marTop w:val="0"/>
                          <w:marBottom w:val="0"/>
                          <w:divBdr>
                            <w:top w:val="none" w:sz="0" w:space="0" w:color="auto"/>
                            <w:left w:val="none" w:sz="0" w:space="0" w:color="auto"/>
                            <w:bottom w:val="none" w:sz="0" w:space="0" w:color="auto"/>
                            <w:right w:val="none" w:sz="0" w:space="0" w:color="auto"/>
                          </w:divBdr>
                        </w:div>
                        <w:div w:id="203931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54569">
              <w:marLeft w:val="0"/>
              <w:marRight w:val="0"/>
              <w:marTop w:val="0"/>
              <w:marBottom w:val="0"/>
              <w:divBdr>
                <w:top w:val="none" w:sz="0" w:space="0" w:color="auto"/>
                <w:left w:val="none" w:sz="0" w:space="0" w:color="auto"/>
                <w:bottom w:val="none" w:sz="0" w:space="0" w:color="auto"/>
                <w:right w:val="none" w:sz="0" w:space="0" w:color="auto"/>
              </w:divBdr>
              <w:divsChild>
                <w:div w:id="1770084068">
                  <w:marLeft w:val="-420"/>
                  <w:marRight w:val="0"/>
                  <w:marTop w:val="0"/>
                  <w:marBottom w:val="0"/>
                  <w:divBdr>
                    <w:top w:val="none" w:sz="0" w:space="0" w:color="auto"/>
                    <w:left w:val="none" w:sz="0" w:space="0" w:color="auto"/>
                    <w:bottom w:val="none" w:sz="0" w:space="0" w:color="auto"/>
                    <w:right w:val="none" w:sz="0" w:space="0" w:color="auto"/>
                  </w:divBdr>
                  <w:divsChild>
                    <w:div w:id="1672178425">
                      <w:marLeft w:val="0"/>
                      <w:marRight w:val="0"/>
                      <w:marTop w:val="0"/>
                      <w:marBottom w:val="0"/>
                      <w:divBdr>
                        <w:top w:val="none" w:sz="0" w:space="0" w:color="auto"/>
                        <w:left w:val="none" w:sz="0" w:space="0" w:color="auto"/>
                        <w:bottom w:val="none" w:sz="0" w:space="0" w:color="auto"/>
                        <w:right w:val="none" w:sz="0" w:space="0" w:color="auto"/>
                      </w:divBdr>
                      <w:divsChild>
                        <w:div w:id="113644231">
                          <w:marLeft w:val="0"/>
                          <w:marRight w:val="0"/>
                          <w:marTop w:val="0"/>
                          <w:marBottom w:val="0"/>
                          <w:divBdr>
                            <w:top w:val="none" w:sz="0" w:space="0" w:color="auto"/>
                            <w:left w:val="none" w:sz="0" w:space="0" w:color="auto"/>
                            <w:bottom w:val="none" w:sz="0" w:space="0" w:color="auto"/>
                            <w:right w:val="none" w:sz="0" w:space="0" w:color="auto"/>
                          </w:divBdr>
                          <w:divsChild>
                            <w:div w:id="641622825">
                              <w:marLeft w:val="0"/>
                              <w:marRight w:val="0"/>
                              <w:marTop w:val="0"/>
                              <w:marBottom w:val="0"/>
                              <w:divBdr>
                                <w:top w:val="none" w:sz="0" w:space="0" w:color="auto"/>
                                <w:left w:val="none" w:sz="0" w:space="0" w:color="auto"/>
                                <w:bottom w:val="none" w:sz="0" w:space="0" w:color="auto"/>
                                <w:right w:val="none" w:sz="0" w:space="0" w:color="auto"/>
                              </w:divBdr>
                            </w:div>
                            <w:div w:id="11972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87800">
              <w:marLeft w:val="0"/>
              <w:marRight w:val="0"/>
              <w:marTop w:val="0"/>
              <w:marBottom w:val="0"/>
              <w:divBdr>
                <w:top w:val="none" w:sz="0" w:space="0" w:color="auto"/>
                <w:left w:val="none" w:sz="0" w:space="0" w:color="auto"/>
                <w:bottom w:val="none" w:sz="0" w:space="0" w:color="auto"/>
                <w:right w:val="none" w:sz="0" w:space="0" w:color="auto"/>
              </w:divBdr>
              <w:divsChild>
                <w:div w:id="2041782273">
                  <w:marLeft w:val="-420"/>
                  <w:marRight w:val="0"/>
                  <w:marTop w:val="0"/>
                  <w:marBottom w:val="0"/>
                  <w:divBdr>
                    <w:top w:val="none" w:sz="0" w:space="0" w:color="auto"/>
                    <w:left w:val="none" w:sz="0" w:space="0" w:color="auto"/>
                    <w:bottom w:val="none" w:sz="0" w:space="0" w:color="auto"/>
                    <w:right w:val="none" w:sz="0" w:space="0" w:color="auto"/>
                  </w:divBdr>
                  <w:divsChild>
                    <w:div w:id="2091147921">
                      <w:marLeft w:val="0"/>
                      <w:marRight w:val="0"/>
                      <w:marTop w:val="0"/>
                      <w:marBottom w:val="0"/>
                      <w:divBdr>
                        <w:top w:val="none" w:sz="0" w:space="0" w:color="auto"/>
                        <w:left w:val="none" w:sz="0" w:space="0" w:color="auto"/>
                        <w:bottom w:val="none" w:sz="0" w:space="0" w:color="auto"/>
                        <w:right w:val="none" w:sz="0" w:space="0" w:color="auto"/>
                      </w:divBdr>
                      <w:divsChild>
                        <w:div w:id="152333813">
                          <w:marLeft w:val="0"/>
                          <w:marRight w:val="0"/>
                          <w:marTop w:val="0"/>
                          <w:marBottom w:val="0"/>
                          <w:divBdr>
                            <w:top w:val="none" w:sz="0" w:space="0" w:color="auto"/>
                            <w:left w:val="none" w:sz="0" w:space="0" w:color="auto"/>
                            <w:bottom w:val="none" w:sz="0" w:space="0" w:color="auto"/>
                            <w:right w:val="none" w:sz="0" w:space="0" w:color="auto"/>
                          </w:divBdr>
                          <w:divsChild>
                            <w:div w:id="592662913">
                              <w:marLeft w:val="0"/>
                              <w:marRight w:val="0"/>
                              <w:marTop w:val="0"/>
                              <w:marBottom w:val="0"/>
                              <w:divBdr>
                                <w:top w:val="none" w:sz="0" w:space="0" w:color="auto"/>
                                <w:left w:val="none" w:sz="0" w:space="0" w:color="auto"/>
                                <w:bottom w:val="none" w:sz="0" w:space="0" w:color="auto"/>
                                <w:right w:val="none" w:sz="0" w:space="0" w:color="auto"/>
                              </w:divBdr>
                            </w:div>
                            <w:div w:id="154614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31212">
              <w:marLeft w:val="0"/>
              <w:marRight w:val="0"/>
              <w:marTop w:val="0"/>
              <w:marBottom w:val="0"/>
              <w:divBdr>
                <w:top w:val="none" w:sz="0" w:space="0" w:color="auto"/>
                <w:left w:val="none" w:sz="0" w:space="0" w:color="auto"/>
                <w:bottom w:val="none" w:sz="0" w:space="0" w:color="auto"/>
                <w:right w:val="none" w:sz="0" w:space="0" w:color="auto"/>
              </w:divBdr>
              <w:divsChild>
                <w:div w:id="1334793372">
                  <w:marLeft w:val="-420"/>
                  <w:marRight w:val="0"/>
                  <w:marTop w:val="0"/>
                  <w:marBottom w:val="0"/>
                  <w:divBdr>
                    <w:top w:val="none" w:sz="0" w:space="0" w:color="auto"/>
                    <w:left w:val="none" w:sz="0" w:space="0" w:color="auto"/>
                    <w:bottom w:val="none" w:sz="0" w:space="0" w:color="auto"/>
                    <w:right w:val="none" w:sz="0" w:space="0" w:color="auto"/>
                  </w:divBdr>
                  <w:divsChild>
                    <w:div w:id="80831947">
                      <w:marLeft w:val="0"/>
                      <w:marRight w:val="0"/>
                      <w:marTop w:val="0"/>
                      <w:marBottom w:val="0"/>
                      <w:divBdr>
                        <w:top w:val="none" w:sz="0" w:space="0" w:color="auto"/>
                        <w:left w:val="none" w:sz="0" w:space="0" w:color="auto"/>
                        <w:bottom w:val="none" w:sz="0" w:space="0" w:color="auto"/>
                        <w:right w:val="none" w:sz="0" w:space="0" w:color="auto"/>
                      </w:divBdr>
                      <w:divsChild>
                        <w:div w:id="1427193894">
                          <w:marLeft w:val="0"/>
                          <w:marRight w:val="0"/>
                          <w:marTop w:val="0"/>
                          <w:marBottom w:val="0"/>
                          <w:divBdr>
                            <w:top w:val="none" w:sz="0" w:space="0" w:color="auto"/>
                            <w:left w:val="none" w:sz="0" w:space="0" w:color="auto"/>
                            <w:bottom w:val="none" w:sz="0" w:space="0" w:color="auto"/>
                            <w:right w:val="none" w:sz="0" w:space="0" w:color="auto"/>
                          </w:divBdr>
                          <w:divsChild>
                            <w:div w:id="1197698369">
                              <w:marLeft w:val="0"/>
                              <w:marRight w:val="0"/>
                              <w:marTop w:val="0"/>
                              <w:marBottom w:val="0"/>
                              <w:divBdr>
                                <w:top w:val="none" w:sz="0" w:space="0" w:color="auto"/>
                                <w:left w:val="none" w:sz="0" w:space="0" w:color="auto"/>
                                <w:bottom w:val="none" w:sz="0" w:space="0" w:color="auto"/>
                                <w:right w:val="none" w:sz="0" w:space="0" w:color="auto"/>
                              </w:divBdr>
                            </w:div>
                            <w:div w:id="6091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552216">
      <w:bodyDiv w:val="1"/>
      <w:marLeft w:val="0"/>
      <w:marRight w:val="0"/>
      <w:marTop w:val="0"/>
      <w:marBottom w:val="0"/>
      <w:divBdr>
        <w:top w:val="none" w:sz="0" w:space="0" w:color="auto"/>
        <w:left w:val="none" w:sz="0" w:space="0" w:color="auto"/>
        <w:bottom w:val="none" w:sz="0" w:space="0" w:color="auto"/>
        <w:right w:val="none" w:sz="0" w:space="0" w:color="auto"/>
      </w:divBdr>
    </w:div>
    <w:div w:id="1898786157">
      <w:bodyDiv w:val="1"/>
      <w:marLeft w:val="0"/>
      <w:marRight w:val="0"/>
      <w:marTop w:val="0"/>
      <w:marBottom w:val="0"/>
      <w:divBdr>
        <w:top w:val="none" w:sz="0" w:space="0" w:color="auto"/>
        <w:left w:val="none" w:sz="0" w:space="0" w:color="auto"/>
        <w:bottom w:val="none" w:sz="0" w:space="0" w:color="auto"/>
        <w:right w:val="none" w:sz="0" w:space="0" w:color="auto"/>
      </w:divBdr>
    </w:div>
    <w:div w:id="1916863566">
      <w:bodyDiv w:val="1"/>
      <w:marLeft w:val="0"/>
      <w:marRight w:val="0"/>
      <w:marTop w:val="0"/>
      <w:marBottom w:val="0"/>
      <w:divBdr>
        <w:top w:val="none" w:sz="0" w:space="0" w:color="auto"/>
        <w:left w:val="none" w:sz="0" w:space="0" w:color="auto"/>
        <w:bottom w:val="none" w:sz="0" w:space="0" w:color="auto"/>
        <w:right w:val="none" w:sz="0" w:space="0" w:color="auto"/>
      </w:divBdr>
    </w:div>
    <w:div w:id="2037802602">
      <w:bodyDiv w:val="1"/>
      <w:marLeft w:val="0"/>
      <w:marRight w:val="0"/>
      <w:marTop w:val="0"/>
      <w:marBottom w:val="0"/>
      <w:divBdr>
        <w:top w:val="none" w:sz="0" w:space="0" w:color="auto"/>
        <w:left w:val="none" w:sz="0" w:space="0" w:color="auto"/>
        <w:bottom w:val="none" w:sz="0" w:space="0" w:color="auto"/>
        <w:right w:val="none" w:sz="0" w:space="0" w:color="auto"/>
      </w:divBdr>
    </w:div>
    <w:div w:id="2065523214">
      <w:bodyDiv w:val="1"/>
      <w:marLeft w:val="0"/>
      <w:marRight w:val="0"/>
      <w:marTop w:val="0"/>
      <w:marBottom w:val="0"/>
      <w:divBdr>
        <w:top w:val="none" w:sz="0" w:space="0" w:color="auto"/>
        <w:left w:val="none" w:sz="0" w:space="0" w:color="auto"/>
        <w:bottom w:val="none" w:sz="0" w:space="0" w:color="auto"/>
        <w:right w:val="none" w:sz="0" w:space="0" w:color="auto"/>
      </w:divBdr>
      <w:divsChild>
        <w:div w:id="2055694797">
          <w:marLeft w:val="0"/>
          <w:marRight w:val="0"/>
          <w:marTop w:val="0"/>
          <w:marBottom w:val="0"/>
          <w:divBdr>
            <w:top w:val="none" w:sz="0" w:space="0" w:color="auto"/>
            <w:left w:val="none" w:sz="0" w:space="0" w:color="auto"/>
            <w:bottom w:val="none" w:sz="0" w:space="0" w:color="auto"/>
            <w:right w:val="none" w:sz="0" w:space="0" w:color="auto"/>
          </w:divBdr>
        </w:div>
      </w:divsChild>
    </w:div>
    <w:div w:id="2088189684">
      <w:bodyDiv w:val="1"/>
      <w:marLeft w:val="0"/>
      <w:marRight w:val="0"/>
      <w:marTop w:val="0"/>
      <w:marBottom w:val="0"/>
      <w:divBdr>
        <w:top w:val="none" w:sz="0" w:space="0" w:color="auto"/>
        <w:left w:val="none" w:sz="0" w:space="0" w:color="auto"/>
        <w:bottom w:val="none" w:sz="0" w:space="0" w:color="auto"/>
        <w:right w:val="none" w:sz="0" w:space="0" w:color="auto"/>
      </w:divBdr>
    </w:div>
    <w:div w:id="209986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jpeg"/><Relationship Id="rId26" Type="http://schemas.openxmlformats.org/officeDocument/2006/relationships/image" Target="media/image11.png"/><Relationship Id="rId39" Type="http://schemas.openxmlformats.org/officeDocument/2006/relationships/hyperlink" Target="https://www.abc.net.au/news/health/2024-09-19/pfas-forever-chemicals-health-impacts-water-food-environment/104358572" TargetMode="External"/><Relationship Id="rId21" Type="http://schemas.openxmlformats.org/officeDocument/2006/relationships/image" Target="media/image8.png"/><Relationship Id="rId34" Type="http://schemas.openxmlformats.org/officeDocument/2006/relationships/hyperlink" Target="https://eeb.org/en/work-areas/industry-health/pfas/" TargetMode="External"/><Relationship Id="rId42" Type="http://schemas.openxmlformats.org/officeDocument/2006/relationships/image" Target="media/image17.png"/><Relationship Id="rId47" Type="http://schemas.openxmlformats.org/officeDocument/2006/relationships/image" Target="media/image19.jpeg"/><Relationship Id="rId50" Type="http://schemas.openxmlformats.org/officeDocument/2006/relationships/image" Target="media/image200.png"/><Relationship Id="rId55" Type="http://schemas.openxmlformats.org/officeDocument/2006/relationships/image" Target="media/image2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image" Target="media/image70.png"/><Relationship Id="rId29" Type="http://schemas.openxmlformats.org/officeDocument/2006/relationships/image" Target="media/image13.jpeg"/><Relationship Id="rId41" Type="http://schemas.openxmlformats.org/officeDocument/2006/relationships/hyperlink" Target="https://www.dcceew.gov.au/about/initiatives/pfas" TargetMode="External"/><Relationship Id="rId54" Type="http://schemas.openxmlformats.org/officeDocument/2006/relationships/image" Target="media/image220.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sto.gov.au/education/resources?query=&amp;resource_type%5B277%5D=277" TargetMode="External"/><Relationship Id="rId24" Type="http://schemas.openxmlformats.org/officeDocument/2006/relationships/image" Target="media/image10.png"/><Relationship Id="rId32" Type="http://schemas.openxmlformats.org/officeDocument/2006/relationships/image" Target="media/image13.png"/><Relationship Id="rId37" Type="http://schemas.openxmlformats.org/officeDocument/2006/relationships/image" Target="media/image16.png"/><Relationship Id="rId40" Type="http://schemas.openxmlformats.org/officeDocument/2006/relationships/hyperlink" Target="https://www.health.gov.au/topics/environmental-health/about/environmental-toxins-and-contaminants/pfas?language=en" TargetMode="External"/><Relationship Id="rId45" Type="http://schemas.openxmlformats.org/officeDocument/2006/relationships/image" Target="media/image180.png"/><Relationship Id="rId53" Type="http://schemas.openxmlformats.org/officeDocument/2006/relationships/image" Target="media/image22.png"/><Relationship Id="rId58"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9.jpeg"/><Relationship Id="rId28" Type="http://schemas.openxmlformats.org/officeDocument/2006/relationships/image" Target="media/image12.jpeg"/><Relationship Id="rId36" Type="http://schemas.openxmlformats.org/officeDocument/2006/relationships/image" Target="media/image15.png"/><Relationship Id="rId49" Type="http://schemas.openxmlformats.org/officeDocument/2006/relationships/image" Target="media/image20.png"/><Relationship Id="rId57" Type="http://schemas.openxmlformats.org/officeDocument/2006/relationships/image" Target="media/image24.png"/><Relationship Id="rId61" Type="http://schemas.openxmlformats.org/officeDocument/2006/relationships/fontTable" Target="fontTable.xml"/><Relationship Id="rId10" Type="http://schemas.openxmlformats.org/officeDocument/2006/relationships/hyperlink" Target="https://www.ansto.gov.au/education/resources?query=&amp;resource_type%5B277%5D=277" TargetMode="External"/><Relationship Id="rId19" Type="http://schemas.openxmlformats.org/officeDocument/2006/relationships/image" Target="media/image7.png"/><Relationship Id="rId31" Type="http://schemas.openxmlformats.org/officeDocument/2006/relationships/hyperlink" Target="https://www.sciencedirect.com/science/article/pii/S0013935122007587" TargetMode="External"/><Relationship Id="rId44" Type="http://schemas.openxmlformats.org/officeDocument/2006/relationships/image" Target="media/image18.png"/><Relationship Id="rId52" Type="http://schemas.openxmlformats.org/officeDocument/2006/relationships/image" Target="media/image210.jpeg"/><Relationship Id="rId60"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0.png"/><Relationship Id="rId22" Type="http://schemas.openxmlformats.org/officeDocument/2006/relationships/image" Target="media/image80.png"/><Relationship Id="rId27" Type="http://schemas.openxmlformats.org/officeDocument/2006/relationships/image" Target="media/image110.png"/><Relationship Id="rId30" Type="http://schemas.openxmlformats.org/officeDocument/2006/relationships/hyperlink" Target="https://www.sciencedirect.com/science/article/pii/S0013935122007587" TargetMode="External"/><Relationship Id="rId35" Type="http://schemas.openxmlformats.org/officeDocument/2006/relationships/hyperlink" Target="https://eeb.org/en/work-areas/industry-health/pfas/" TargetMode="External"/><Relationship Id="rId43" Type="http://schemas.openxmlformats.org/officeDocument/2006/relationships/image" Target="media/image170.png"/><Relationship Id="rId48" Type="http://schemas.openxmlformats.org/officeDocument/2006/relationships/image" Target="cid:b11bdd89-b9d0-4214-9991-2c5a07660b91@AUSP282.PROD.OUTLOOK.COM" TargetMode="External"/><Relationship Id="rId56" Type="http://schemas.openxmlformats.org/officeDocument/2006/relationships/image" Target="media/image230.png"/><Relationship Id="rId8" Type="http://schemas.openxmlformats.org/officeDocument/2006/relationships/image" Target="media/image1.jpeg"/><Relationship Id="rId51" Type="http://schemas.openxmlformats.org/officeDocument/2006/relationships/image" Target="media/image21.jpeg"/><Relationship Id="rId3" Type="http://schemas.openxmlformats.org/officeDocument/2006/relationships/styles" Target="styles.xml"/><Relationship Id="rId12" Type="http://schemas.openxmlformats.org/officeDocument/2006/relationships/hyperlink" Target="https://www.ansto.gov.au/news/nuclear-technique-supports-industry-led-action-plan-to-phase-out-packaging-pfas-chemicals" TargetMode="External"/><Relationship Id="rId17" Type="http://schemas.openxmlformats.org/officeDocument/2006/relationships/image" Target="media/image5.jpeg"/><Relationship Id="rId25" Type="http://schemas.openxmlformats.org/officeDocument/2006/relationships/image" Target="media/image100.png"/><Relationship Id="rId33" Type="http://schemas.openxmlformats.org/officeDocument/2006/relationships/image" Target="media/image14.png"/><Relationship Id="rId38" Type="http://schemas.openxmlformats.org/officeDocument/2006/relationships/image" Target="media/image160.png"/><Relationship Id="rId46" Type="http://schemas.openxmlformats.org/officeDocument/2006/relationships/footer" Target="footer1.xml"/><Relationship Id="rId5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67F7F-C377-4FDC-81BD-C62BAE74B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25</Pages>
  <Words>5708</Words>
  <Characters>32538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PFAS in fibre-based food packaging</vt:lpstr>
    </vt:vector>
  </TitlesOfParts>
  <Company/>
  <LinksUpToDate>false</LinksUpToDate>
  <CharactersWithSpaces>38170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PFAS in fibre-based food packaging</dc:title>
  <dc:subject/>
  <dc:creator>MULHOLLAND, Julie</dc:creator>
  <cp:keywords/>
  <dc:description/>
  <cp:lastModifiedBy>MULHOLLAND, Julie</cp:lastModifiedBy>
  <cp:revision>17</cp:revision>
  <cp:lastPrinted>2026-06-26T02:29:00Z</cp:lastPrinted>
  <dcterms:created xsi:type="dcterms:W3CDTF">2026-09-07T03:28:00Z</dcterms:created>
  <dcterms:modified xsi:type="dcterms:W3CDTF">2026-09-30T00:59:00Z</dcterms:modified>
</cp:coreProperties>
</file>